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DD0" w:rsidRDefault="00F463BE" w:rsidP="00DC6DD0">
      <w:pPr>
        <w:bidi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Biodegradation  of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cotton stalks  for  protein-rich  feed  p</w:t>
      </w:r>
      <w:r w:rsidR="00DC6DD0" w:rsidRPr="00DC6D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roduction by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           </w:t>
      </w:r>
      <w:r w:rsidR="00293A1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                              co-c</w:t>
      </w:r>
      <w:r w:rsidR="00DC6DD0" w:rsidRPr="00DC6D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ultivation of </w:t>
      </w:r>
      <w:proofErr w:type="spellStart"/>
      <w:r w:rsidR="00DC6DD0" w:rsidRPr="00DC6DD0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</w:rPr>
        <w:t>Pleurotus</w:t>
      </w:r>
      <w:proofErr w:type="spellEnd"/>
      <w:r w:rsidR="00DC6DD0" w:rsidRPr="00DC6DD0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</w:rPr>
        <w:t xml:space="preserve"> </w:t>
      </w:r>
      <w:proofErr w:type="spellStart"/>
      <w:r w:rsidR="00DC6DD0" w:rsidRPr="00DC6DD0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</w:rPr>
        <w:t>ostreatus</w:t>
      </w:r>
      <w:proofErr w:type="spellEnd"/>
      <w:r w:rsidR="00DC6DD0" w:rsidRPr="00DC6D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and </w:t>
      </w:r>
      <w:proofErr w:type="spellStart"/>
      <w:r w:rsidR="00DC6DD0" w:rsidRPr="00DC6DD0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</w:rPr>
        <w:t>Azospirillum</w:t>
      </w:r>
      <w:proofErr w:type="spellEnd"/>
      <w:r w:rsidR="00DC6DD0" w:rsidRPr="00DC6D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="00DC6DD0" w:rsidRPr="00DC6DD0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brasilense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g</w:t>
      </w:r>
      <w:r w:rsidR="00DC6DD0" w:rsidRPr="00DC6D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rown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         </w:t>
      </w:r>
      <w:r w:rsidR="00DC6DD0" w:rsidRPr="00DC6D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on </w:t>
      </w:r>
      <w:r w:rsidR="00293A1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solid state f</w:t>
      </w:r>
      <w:r w:rsidR="00DC6DD0" w:rsidRPr="00DC6DD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ermentation</w:t>
      </w:r>
    </w:p>
    <w:p w:rsidR="00032976" w:rsidRDefault="00032976" w:rsidP="00032976">
      <w:pPr>
        <w:bidi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032976" w:rsidRPr="00032976" w:rsidRDefault="00A521BD" w:rsidP="00781969">
      <w:pPr>
        <w:pStyle w:val="Heading1"/>
        <w:spacing w:line="240" w:lineRule="auto"/>
        <w:jc w:val="left"/>
        <w:rPr>
          <w:lang w:bidi="ar-SA"/>
        </w:rPr>
      </w:pPr>
      <w:proofErr w:type="spellStart"/>
      <w:r>
        <w:rPr>
          <w:lang w:bidi="ar-SA"/>
        </w:rPr>
        <w:t>Bahaa</w:t>
      </w:r>
      <w:proofErr w:type="spellEnd"/>
      <w:r>
        <w:rPr>
          <w:lang w:bidi="ar-SA"/>
        </w:rPr>
        <w:t xml:space="preserve"> T</w:t>
      </w:r>
      <w:r w:rsidR="00032976" w:rsidRPr="00032976">
        <w:rPr>
          <w:lang w:bidi="ar-SA"/>
        </w:rPr>
        <w:t xml:space="preserve"> </w:t>
      </w:r>
      <w:proofErr w:type="spellStart"/>
      <w:r w:rsidR="00032976" w:rsidRPr="00032976">
        <w:rPr>
          <w:lang w:bidi="ar-SA"/>
        </w:rPr>
        <w:t>Shawky</w:t>
      </w:r>
      <w:proofErr w:type="spellEnd"/>
    </w:p>
    <w:p w:rsidR="00032976" w:rsidRDefault="00032976" w:rsidP="00781969">
      <w:pPr>
        <w:pStyle w:val="BodyText"/>
        <w:spacing w:line="240" w:lineRule="auto"/>
        <w:jc w:val="left"/>
        <w:rPr>
          <w:b/>
          <w:bCs/>
          <w:lang w:bidi="ar-SA"/>
        </w:rPr>
      </w:pPr>
      <w:r w:rsidRPr="00032976">
        <w:rPr>
          <w:b/>
          <w:bCs/>
          <w:lang w:bidi="ar-SA"/>
        </w:rPr>
        <w:t>Microbial Chemistry Department, Genetic Engineering and Biotechnology Research Di</w:t>
      </w:r>
      <w:r>
        <w:rPr>
          <w:b/>
          <w:bCs/>
          <w:lang w:bidi="ar-SA"/>
        </w:rPr>
        <w:t>vision, National Research Centre</w:t>
      </w:r>
      <w:r w:rsidRPr="00032976">
        <w:rPr>
          <w:b/>
          <w:bCs/>
          <w:lang w:bidi="ar-SA"/>
        </w:rPr>
        <w:t>,</w:t>
      </w:r>
      <w:r>
        <w:rPr>
          <w:b/>
          <w:bCs/>
          <w:lang w:bidi="ar-SA"/>
        </w:rPr>
        <w:t xml:space="preserve"> 33 El </w:t>
      </w:r>
      <w:proofErr w:type="spellStart"/>
      <w:r>
        <w:rPr>
          <w:b/>
          <w:bCs/>
          <w:lang w:bidi="ar-SA"/>
        </w:rPr>
        <w:t>Bohouth</w:t>
      </w:r>
      <w:proofErr w:type="spellEnd"/>
      <w:r w:rsidRPr="00032976">
        <w:rPr>
          <w:b/>
          <w:bCs/>
          <w:lang w:bidi="ar-SA"/>
        </w:rPr>
        <w:t xml:space="preserve"> </w:t>
      </w:r>
      <w:r>
        <w:rPr>
          <w:b/>
          <w:bCs/>
          <w:lang w:bidi="ar-SA"/>
        </w:rPr>
        <w:t xml:space="preserve">Street, </w:t>
      </w:r>
      <w:proofErr w:type="spellStart"/>
      <w:r>
        <w:rPr>
          <w:b/>
          <w:bCs/>
          <w:lang w:bidi="ar-SA"/>
        </w:rPr>
        <w:t>Dokki</w:t>
      </w:r>
      <w:proofErr w:type="spellEnd"/>
      <w:r>
        <w:rPr>
          <w:b/>
          <w:bCs/>
          <w:lang w:bidi="ar-SA"/>
        </w:rPr>
        <w:t xml:space="preserve">, </w:t>
      </w:r>
      <w:r w:rsidR="00A521BD">
        <w:rPr>
          <w:b/>
          <w:bCs/>
          <w:lang w:bidi="ar-SA"/>
        </w:rPr>
        <w:t xml:space="preserve">  </w:t>
      </w:r>
      <w:r>
        <w:rPr>
          <w:b/>
          <w:bCs/>
          <w:lang w:bidi="ar-SA"/>
        </w:rPr>
        <w:t>Giza, 12622</w:t>
      </w:r>
      <w:r w:rsidRPr="00032976">
        <w:rPr>
          <w:b/>
          <w:bCs/>
          <w:lang w:bidi="ar-SA"/>
        </w:rPr>
        <w:t>, Egypt</w:t>
      </w:r>
    </w:p>
    <w:p w:rsidR="00293A13" w:rsidRDefault="00293A13" w:rsidP="00032976">
      <w:pPr>
        <w:pStyle w:val="BodyText"/>
        <w:spacing w:line="240" w:lineRule="auto"/>
        <w:jc w:val="center"/>
        <w:rPr>
          <w:b/>
          <w:bCs/>
          <w:lang w:bidi="ar-SA"/>
        </w:rPr>
      </w:pPr>
    </w:p>
    <w:p w:rsidR="006D1B84" w:rsidRDefault="00781969" w:rsidP="00F04D3C">
      <w:pPr>
        <w:pStyle w:val="BodyText"/>
        <w:spacing w:line="240" w:lineRule="auto"/>
        <w:jc w:val="left"/>
        <w:rPr>
          <w:b/>
          <w:bCs/>
          <w:lang w:bidi="ar-SA"/>
        </w:rPr>
      </w:pPr>
      <w:r>
        <w:rPr>
          <w:b/>
          <w:bCs/>
          <w:lang w:bidi="ar-SA"/>
        </w:rPr>
        <w:t>Abstract</w:t>
      </w:r>
    </w:p>
    <w:p w:rsidR="00781969" w:rsidRDefault="00781969" w:rsidP="00F04D3C">
      <w:pPr>
        <w:pStyle w:val="BodyText"/>
        <w:spacing w:line="240" w:lineRule="auto"/>
        <w:jc w:val="left"/>
        <w:rPr>
          <w:b/>
          <w:bCs/>
          <w:lang w:bidi="ar-SA"/>
        </w:rPr>
      </w:pPr>
    </w:p>
    <w:p w:rsidR="005D4AAF" w:rsidRDefault="006D1B84" w:rsidP="00501234">
      <w:pPr>
        <w:pStyle w:val="BodyText"/>
        <w:spacing w:line="240" w:lineRule="auto"/>
        <w:rPr>
          <w:b/>
          <w:bCs/>
        </w:rPr>
      </w:pPr>
      <w:r w:rsidRPr="00C00536">
        <w:rPr>
          <w:b/>
          <w:bCs/>
        </w:rPr>
        <w:t xml:space="preserve">The alarming rate of population growth has increased the demand for food </w:t>
      </w:r>
      <w:proofErr w:type="gramStart"/>
      <w:r w:rsidRPr="00C00536">
        <w:rPr>
          <w:b/>
          <w:bCs/>
        </w:rPr>
        <w:t>production  leading</w:t>
      </w:r>
      <w:proofErr w:type="gramEnd"/>
      <w:r w:rsidRPr="00C00536">
        <w:rPr>
          <w:b/>
          <w:bCs/>
        </w:rPr>
        <w:t xml:space="preserve"> to a yawning gap in demand and supply. </w:t>
      </w:r>
      <w:r w:rsidR="00BC28A5" w:rsidRPr="00C00536">
        <w:rPr>
          <w:b/>
          <w:bCs/>
        </w:rPr>
        <w:t xml:space="preserve">The rapid growth, high protein content of microbes and their ability to </w:t>
      </w:r>
      <w:proofErr w:type="gramStart"/>
      <w:r w:rsidR="00BC28A5" w:rsidRPr="00C00536">
        <w:rPr>
          <w:b/>
          <w:bCs/>
        </w:rPr>
        <w:t>utilize  waste</w:t>
      </w:r>
      <w:proofErr w:type="gramEnd"/>
      <w:r w:rsidR="00BC28A5" w:rsidRPr="00C00536">
        <w:rPr>
          <w:b/>
          <w:bCs/>
        </w:rPr>
        <w:t xml:space="preserve"> feed stocks</w:t>
      </w:r>
      <w:r w:rsidR="00CF7F9A">
        <w:rPr>
          <w:b/>
          <w:bCs/>
        </w:rPr>
        <w:t xml:space="preserve"> </w:t>
      </w:r>
      <w:r w:rsidR="00BC28A5" w:rsidRPr="00C00536">
        <w:rPr>
          <w:b/>
          <w:bCs/>
        </w:rPr>
        <w:t xml:space="preserve"> have made microorganisms prime candidates for use as animal feed protein supplement. </w:t>
      </w:r>
      <w:r w:rsidR="005D6C7C">
        <w:rPr>
          <w:b/>
          <w:bCs/>
        </w:rPr>
        <w:t>C</w:t>
      </w:r>
      <w:r w:rsidR="00C0466C" w:rsidRPr="00C00536">
        <w:rPr>
          <w:b/>
          <w:bCs/>
        </w:rPr>
        <w:t xml:space="preserve">rop </w:t>
      </w:r>
      <w:proofErr w:type="gramStart"/>
      <w:r w:rsidR="00C0466C" w:rsidRPr="00C00536">
        <w:rPr>
          <w:b/>
          <w:bCs/>
        </w:rPr>
        <w:t>residues  a</w:t>
      </w:r>
      <w:r w:rsidR="005D6C7C">
        <w:rPr>
          <w:b/>
          <w:bCs/>
        </w:rPr>
        <w:t>re</w:t>
      </w:r>
      <w:proofErr w:type="gramEnd"/>
      <w:r w:rsidR="005D6C7C">
        <w:rPr>
          <w:b/>
          <w:bCs/>
        </w:rPr>
        <w:t xml:space="preserve"> generated </w:t>
      </w:r>
      <w:r w:rsidR="00C0466C" w:rsidRPr="00C00536">
        <w:rPr>
          <w:b/>
          <w:bCs/>
        </w:rPr>
        <w:t xml:space="preserve"> in huge quantities  every year,  creating disposal problems in the absence of its proper u</w:t>
      </w:r>
      <w:r w:rsidR="005D6C7C">
        <w:rPr>
          <w:b/>
          <w:bCs/>
        </w:rPr>
        <w:t xml:space="preserve">tilization. </w:t>
      </w:r>
      <w:r w:rsidR="009D60DA" w:rsidRPr="00C00536">
        <w:rPr>
          <w:b/>
          <w:bCs/>
        </w:rPr>
        <w:t xml:space="preserve">This study was related to the potential of co-cultivation of </w:t>
      </w:r>
      <w:proofErr w:type="spellStart"/>
      <w:r w:rsidR="00D353A2" w:rsidRPr="00C00536">
        <w:rPr>
          <w:b/>
          <w:bCs/>
          <w:i/>
          <w:iCs/>
        </w:rPr>
        <w:t>Pleurotus</w:t>
      </w:r>
      <w:proofErr w:type="spellEnd"/>
      <w:r w:rsidR="009D60DA" w:rsidRPr="00C00536">
        <w:rPr>
          <w:b/>
          <w:bCs/>
          <w:i/>
          <w:iCs/>
        </w:rPr>
        <w:t xml:space="preserve"> </w:t>
      </w:r>
      <w:proofErr w:type="spellStart"/>
      <w:r w:rsidR="009D60DA" w:rsidRPr="00C00536">
        <w:rPr>
          <w:b/>
          <w:bCs/>
          <w:i/>
          <w:iCs/>
        </w:rPr>
        <w:t>ostreatus</w:t>
      </w:r>
      <w:proofErr w:type="spellEnd"/>
      <w:r w:rsidR="009D60DA" w:rsidRPr="00C00536">
        <w:rPr>
          <w:b/>
          <w:bCs/>
        </w:rPr>
        <w:t xml:space="preserve"> and </w:t>
      </w:r>
      <w:proofErr w:type="spellStart"/>
      <w:r w:rsidR="00D353A2" w:rsidRPr="00C00536">
        <w:rPr>
          <w:b/>
          <w:bCs/>
          <w:i/>
          <w:iCs/>
        </w:rPr>
        <w:t>Azospirellum</w:t>
      </w:r>
      <w:proofErr w:type="spellEnd"/>
      <w:r w:rsidR="009D60DA" w:rsidRPr="00C00536">
        <w:rPr>
          <w:b/>
          <w:bCs/>
          <w:i/>
          <w:iCs/>
        </w:rPr>
        <w:t xml:space="preserve"> </w:t>
      </w:r>
      <w:proofErr w:type="spellStart"/>
      <w:r w:rsidR="009D60DA" w:rsidRPr="00C00536">
        <w:rPr>
          <w:b/>
          <w:bCs/>
          <w:i/>
          <w:iCs/>
        </w:rPr>
        <w:t>brasilense</w:t>
      </w:r>
      <w:proofErr w:type="spellEnd"/>
      <w:r w:rsidR="009D60DA" w:rsidRPr="00C00536">
        <w:rPr>
          <w:b/>
          <w:bCs/>
        </w:rPr>
        <w:t>, evaluation of cotton stalks waste, and also a contribution to prevent environmental pollution.</w:t>
      </w:r>
      <w:r w:rsidR="00BC28A5" w:rsidRPr="00C00536">
        <w:rPr>
          <w:b/>
          <w:bCs/>
        </w:rPr>
        <w:t xml:space="preserve"> </w:t>
      </w:r>
      <w:r w:rsidR="00C0466C" w:rsidRPr="00C00536">
        <w:rPr>
          <w:b/>
          <w:bCs/>
        </w:rPr>
        <w:t>Solid state fermentati</w:t>
      </w:r>
      <w:r w:rsidR="007232E6" w:rsidRPr="00C00536">
        <w:rPr>
          <w:b/>
          <w:bCs/>
        </w:rPr>
        <w:t>on</w:t>
      </w:r>
      <w:r w:rsidR="005D6C7C">
        <w:rPr>
          <w:b/>
          <w:bCs/>
        </w:rPr>
        <w:t xml:space="preserve"> (SSF)</w:t>
      </w:r>
      <w:r w:rsidR="007232E6" w:rsidRPr="00C00536">
        <w:rPr>
          <w:b/>
          <w:bCs/>
        </w:rPr>
        <w:t xml:space="preserve"> offer </w:t>
      </w:r>
      <w:proofErr w:type="gramStart"/>
      <w:r w:rsidR="005D6C7C">
        <w:rPr>
          <w:b/>
          <w:bCs/>
        </w:rPr>
        <w:t xml:space="preserve">advantages </w:t>
      </w:r>
      <w:r w:rsidR="00C0466C" w:rsidRPr="00C00536">
        <w:rPr>
          <w:b/>
          <w:bCs/>
        </w:rPr>
        <w:t xml:space="preserve"> such</w:t>
      </w:r>
      <w:proofErr w:type="gramEnd"/>
      <w:r w:rsidR="00C0466C" w:rsidRPr="00C00536">
        <w:rPr>
          <w:b/>
          <w:bCs/>
        </w:rPr>
        <w:t xml:space="preserve"> as biodegradation of crop residues</w:t>
      </w:r>
      <w:r w:rsidR="007232E6" w:rsidRPr="00C00536">
        <w:rPr>
          <w:b/>
          <w:bCs/>
        </w:rPr>
        <w:t xml:space="preserve"> for </w:t>
      </w:r>
      <w:r w:rsidR="00C0466C" w:rsidRPr="00C00536">
        <w:rPr>
          <w:b/>
          <w:bCs/>
        </w:rPr>
        <w:t xml:space="preserve"> production</w:t>
      </w:r>
      <w:r w:rsidR="00AA6754" w:rsidRPr="00C00536">
        <w:rPr>
          <w:b/>
          <w:bCs/>
        </w:rPr>
        <w:t xml:space="preserve"> of </w:t>
      </w:r>
      <w:r w:rsidR="00C0466C" w:rsidRPr="00C00536">
        <w:rPr>
          <w:b/>
          <w:bCs/>
        </w:rPr>
        <w:t xml:space="preserve"> protein</w:t>
      </w:r>
      <w:r w:rsidR="00AA6754" w:rsidRPr="00C00536">
        <w:rPr>
          <w:b/>
          <w:bCs/>
        </w:rPr>
        <w:t>-</w:t>
      </w:r>
      <w:r w:rsidR="00C0466C" w:rsidRPr="00C00536">
        <w:rPr>
          <w:b/>
          <w:bCs/>
        </w:rPr>
        <w:t xml:space="preserve">rich feed. The potential </w:t>
      </w:r>
      <w:proofErr w:type="gramStart"/>
      <w:r w:rsidR="00C0466C" w:rsidRPr="00C00536">
        <w:rPr>
          <w:b/>
          <w:bCs/>
        </w:rPr>
        <w:t>of</w:t>
      </w:r>
      <w:r w:rsidR="007232E6" w:rsidRPr="00C00536">
        <w:rPr>
          <w:b/>
          <w:bCs/>
        </w:rPr>
        <w:t xml:space="preserve"> </w:t>
      </w:r>
      <w:r w:rsidR="00C0466C" w:rsidRPr="00C00536">
        <w:rPr>
          <w:b/>
          <w:bCs/>
        </w:rPr>
        <w:t xml:space="preserve"> </w:t>
      </w:r>
      <w:r w:rsidR="00D353A2">
        <w:rPr>
          <w:b/>
          <w:bCs/>
          <w:i/>
          <w:iCs/>
        </w:rPr>
        <w:t>P</w:t>
      </w:r>
      <w:proofErr w:type="gramEnd"/>
      <w:r w:rsidR="00D353A2">
        <w:rPr>
          <w:b/>
          <w:bCs/>
          <w:i/>
          <w:iCs/>
        </w:rPr>
        <w:t>.</w:t>
      </w:r>
      <w:r w:rsidR="00C0466C" w:rsidRPr="00C00536">
        <w:rPr>
          <w:b/>
          <w:bCs/>
          <w:i/>
          <w:iCs/>
        </w:rPr>
        <w:t xml:space="preserve"> </w:t>
      </w:r>
      <w:proofErr w:type="spellStart"/>
      <w:r w:rsidR="00C0466C" w:rsidRPr="00C00536">
        <w:rPr>
          <w:b/>
          <w:bCs/>
          <w:i/>
          <w:iCs/>
        </w:rPr>
        <w:t>ostreatus</w:t>
      </w:r>
      <w:proofErr w:type="spellEnd"/>
      <w:r w:rsidR="003D1862">
        <w:rPr>
          <w:b/>
          <w:bCs/>
        </w:rPr>
        <w:t>,</w:t>
      </w:r>
      <w:r w:rsidR="0054585F">
        <w:rPr>
          <w:b/>
          <w:bCs/>
        </w:rPr>
        <w:t xml:space="preserve"> </w:t>
      </w:r>
      <w:r w:rsidR="0054585F" w:rsidRPr="00C0466C">
        <w:rPr>
          <w:b/>
          <w:bCs/>
        </w:rPr>
        <w:t>a white-rot fungus</w:t>
      </w:r>
      <w:r w:rsidR="00C0466C" w:rsidRPr="00C00536">
        <w:rPr>
          <w:b/>
          <w:bCs/>
          <w:i/>
          <w:iCs/>
        </w:rPr>
        <w:t xml:space="preserve"> </w:t>
      </w:r>
      <w:r w:rsidR="007232E6" w:rsidRPr="00C00536">
        <w:rPr>
          <w:b/>
          <w:bCs/>
        </w:rPr>
        <w:t xml:space="preserve"> and </w:t>
      </w:r>
      <w:r w:rsidR="00C0466C" w:rsidRPr="00C00536">
        <w:rPr>
          <w:b/>
          <w:bCs/>
        </w:rPr>
        <w:t xml:space="preserve"> </w:t>
      </w:r>
      <w:r w:rsidR="0054585F">
        <w:rPr>
          <w:b/>
          <w:bCs/>
          <w:i/>
          <w:iCs/>
        </w:rPr>
        <w:t>A.</w:t>
      </w:r>
      <w:r w:rsidR="0054585F" w:rsidRPr="0054585F">
        <w:rPr>
          <w:b/>
          <w:bCs/>
          <w:i/>
          <w:iCs/>
        </w:rPr>
        <w:t xml:space="preserve"> </w:t>
      </w:r>
      <w:proofErr w:type="spellStart"/>
      <w:r w:rsidR="0054585F" w:rsidRPr="00C00536">
        <w:rPr>
          <w:b/>
          <w:bCs/>
          <w:i/>
          <w:iCs/>
        </w:rPr>
        <w:t>brasilense</w:t>
      </w:r>
      <w:proofErr w:type="spellEnd"/>
      <w:r w:rsidR="00C148D9">
        <w:rPr>
          <w:b/>
          <w:bCs/>
          <w:i/>
          <w:iCs/>
        </w:rPr>
        <w:t xml:space="preserve"> </w:t>
      </w:r>
      <w:r w:rsidR="00C148D9" w:rsidRPr="00C0466C">
        <w:rPr>
          <w:b/>
          <w:bCs/>
        </w:rPr>
        <w:t>a nitrogen-fixing bacterium</w:t>
      </w:r>
      <w:r w:rsidR="00D353A2">
        <w:rPr>
          <w:b/>
          <w:bCs/>
          <w:i/>
          <w:iCs/>
        </w:rPr>
        <w:t xml:space="preserve"> </w:t>
      </w:r>
      <w:r w:rsidR="007232E6" w:rsidRPr="00C00536">
        <w:rPr>
          <w:b/>
          <w:bCs/>
        </w:rPr>
        <w:t xml:space="preserve"> co-cultivation</w:t>
      </w:r>
      <w:r w:rsidR="00C0466C" w:rsidRPr="00C00536">
        <w:rPr>
          <w:b/>
          <w:bCs/>
        </w:rPr>
        <w:t xml:space="preserve"> was assessed</w:t>
      </w:r>
      <w:r w:rsidR="00C0466C" w:rsidRPr="00C00536">
        <w:rPr>
          <w:b/>
          <w:bCs/>
          <w:i/>
          <w:iCs/>
        </w:rPr>
        <w:t xml:space="preserve"> </w:t>
      </w:r>
      <w:r w:rsidR="00C0466C" w:rsidRPr="00C00536">
        <w:rPr>
          <w:b/>
          <w:bCs/>
        </w:rPr>
        <w:t>for the degra</w:t>
      </w:r>
      <w:r w:rsidR="007232E6" w:rsidRPr="00C00536">
        <w:rPr>
          <w:b/>
          <w:bCs/>
        </w:rPr>
        <w:t>dation of</w:t>
      </w:r>
      <w:r w:rsidR="00C0466C" w:rsidRPr="00C00536">
        <w:rPr>
          <w:b/>
          <w:bCs/>
        </w:rPr>
        <w:t xml:space="preserve"> chopped cotton stalks</w:t>
      </w:r>
      <w:r w:rsidR="003D1862">
        <w:rPr>
          <w:b/>
          <w:bCs/>
        </w:rPr>
        <w:t xml:space="preserve"> </w:t>
      </w:r>
      <w:r w:rsidR="007232E6" w:rsidRPr="00C00536">
        <w:rPr>
          <w:b/>
          <w:bCs/>
        </w:rPr>
        <w:t>. SSF</w:t>
      </w:r>
      <w:r w:rsidR="00C0466C" w:rsidRPr="00C00536">
        <w:rPr>
          <w:b/>
          <w:bCs/>
        </w:rPr>
        <w:t xml:space="preserve"> was carried out for 5, 10, and 15 days at 30 °C.  Samples of the fermented cotton stalks were analyzed for crude protein, cellulose, hemicellulose, lignin, and </w:t>
      </w:r>
      <w:r w:rsidR="00C0466C" w:rsidRPr="00C00536">
        <w:rPr>
          <w:b/>
          <w:bCs/>
          <w:i/>
          <w:iCs/>
        </w:rPr>
        <w:t>in vitro</w:t>
      </w:r>
      <w:r w:rsidR="003D1862">
        <w:rPr>
          <w:b/>
          <w:bCs/>
        </w:rPr>
        <w:t xml:space="preserve"> dry matter digestibility</w:t>
      </w:r>
      <w:r w:rsidR="00C0466C" w:rsidRPr="00C00536">
        <w:rPr>
          <w:b/>
          <w:bCs/>
        </w:rPr>
        <w:t>. Activities of</w:t>
      </w:r>
      <w:r w:rsidR="00B82E31">
        <w:rPr>
          <w:b/>
          <w:bCs/>
        </w:rPr>
        <w:t xml:space="preserve"> </w:t>
      </w:r>
      <w:proofErr w:type="spellStart"/>
      <w:r w:rsidR="00B82E31">
        <w:rPr>
          <w:b/>
          <w:bCs/>
        </w:rPr>
        <w:t>ligninolytic</w:t>
      </w:r>
      <w:proofErr w:type="spellEnd"/>
      <w:r w:rsidR="00B82E31">
        <w:rPr>
          <w:b/>
          <w:bCs/>
        </w:rPr>
        <w:t xml:space="preserve"> enzymes</w:t>
      </w:r>
      <w:r w:rsidR="00C00536" w:rsidRPr="00C00536">
        <w:rPr>
          <w:b/>
          <w:bCs/>
        </w:rPr>
        <w:t xml:space="preserve"> were determined. </w:t>
      </w:r>
      <w:proofErr w:type="gramStart"/>
      <w:r w:rsidR="00B82E31">
        <w:rPr>
          <w:b/>
          <w:bCs/>
        </w:rPr>
        <w:t xml:space="preserve">The </w:t>
      </w:r>
      <w:r w:rsidR="00C0466C" w:rsidRPr="00C00536">
        <w:rPr>
          <w:b/>
          <w:bCs/>
        </w:rPr>
        <w:t xml:space="preserve"> lignin</w:t>
      </w:r>
      <w:proofErr w:type="gramEnd"/>
      <w:r w:rsidR="00C0466C" w:rsidRPr="00C00536">
        <w:rPr>
          <w:b/>
          <w:bCs/>
        </w:rPr>
        <w:t>, hemicellulose, an</w:t>
      </w:r>
      <w:r w:rsidR="00E54693" w:rsidRPr="00C00536">
        <w:rPr>
          <w:b/>
          <w:bCs/>
        </w:rPr>
        <w:t xml:space="preserve">d cellulose in untreated </w:t>
      </w:r>
      <w:r w:rsidR="00C0466C" w:rsidRPr="00C00536">
        <w:rPr>
          <w:b/>
          <w:bCs/>
        </w:rPr>
        <w:t xml:space="preserve"> substrate was 23, 27</w:t>
      </w:r>
      <w:r w:rsidR="00E92D2B" w:rsidRPr="00C00536">
        <w:rPr>
          <w:b/>
          <w:bCs/>
        </w:rPr>
        <w:t>, and 40 %, respectively. Co-</w:t>
      </w:r>
      <w:proofErr w:type="gramStart"/>
      <w:r w:rsidR="00E92D2B" w:rsidRPr="00C00536">
        <w:rPr>
          <w:b/>
          <w:bCs/>
        </w:rPr>
        <w:t>cultivation</w:t>
      </w:r>
      <w:r w:rsidR="00E54693" w:rsidRPr="00C00536">
        <w:rPr>
          <w:b/>
          <w:bCs/>
        </w:rPr>
        <w:t xml:space="preserve"> </w:t>
      </w:r>
      <w:r w:rsidR="00C0466C" w:rsidRPr="00C00536">
        <w:rPr>
          <w:b/>
          <w:bCs/>
        </w:rPr>
        <w:t xml:space="preserve"> resulted</w:t>
      </w:r>
      <w:proofErr w:type="gramEnd"/>
      <w:r w:rsidR="00C0466C" w:rsidRPr="00C00536">
        <w:rPr>
          <w:b/>
          <w:bCs/>
        </w:rPr>
        <w:t xml:space="preserve"> in the degradation of 20 % lignin, 15 % hemicellulose, and 17 % cellulose.</w:t>
      </w:r>
      <w:r w:rsidR="00700317" w:rsidRPr="00C00536">
        <w:rPr>
          <w:b/>
          <w:bCs/>
        </w:rPr>
        <w:t xml:space="preserve">  </w:t>
      </w:r>
      <w:r w:rsidR="00700317" w:rsidRPr="00C00536">
        <w:rPr>
          <w:b/>
          <w:bCs/>
          <w:i/>
          <w:iCs/>
        </w:rPr>
        <w:t xml:space="preserve">P. </w:t>
      </w:r>
      <w:proofErr w:type="spellStart"/>
      <w:r w:rsidR="00700317" w:rsidRPr="00C00536">
        <w:rPr>
          <w:b/>
          <w:bCs/>
          <w:i/>
          <w:iCs/>
        </w:rPr>
        <w:t>ostreatus</w:t>
      </w:r>
      <w:proofErr w:type="spellEnd"/>
      <w:r w:rsidR="00700317" w:rsidRPr="00C00536">
        <w:rPr>
          <w:b/>
          <w:bCs/>
          <w:i/>
          <w:iCs/>
        </w:rPr>
        <w:t xml:space="preserve"> </w:t>
      </w:r>
      <w:r w:rsidR="00700317" w:rsidRPr="00C00536">
        <w:rPr>
          <w:b/>
          <w:bCs/>
        </w:rPr>
        <w:t xml:space="preserve">degrades lignocellulose with obvious selectivity for lignin, resulting in lignin content significantly decreased and </w:t>
      </w:r>
      <w:r w:rsidR="00700317" w:rsidRPr="00404B42">
        <w:rPr>
          <w:b/>
          <w:bCs/>
          <w:i/>
          <w:iCs/>
        </w:rPr>
        <w:t>in vitro</w:t>
      </w:r>
      <w:r w:rsidR="00700317" w:rsidRPr="00C00536">
        <w:rPr>
          <w:b/>
          <w:bCs/>
        </w:rPr>
        <w:t xml:space="preserve"> digestibility was increased</w:t>
      </w:r>
      <w:r w:rsidR="00874B05" w:rsidRPr="00C00536">
        <w:rPr>
          <w:b/>
          <w:bCs/>
        </w:rPr>
        <w:t xml:space="preserve"> </w:t>
      </w:r>
      <w:r w:rsidR="00BC6513" w:rsidRPr="00C00536">
        <w:rPr>
          <w:b/>
          <w:bCs/>
        </w:rPr>
        <w:t xml:space="preserve">The degradation by-products of  </w:t>
      </w:r>
      <w:r w:rsidR="00BC6513" w:rsidRPr="00C00536">
        <w:rPr>
          <w:b/>
          <w:bCs/>
          <w:i/>
          <w:iCs/>
        </w:rPr>
        <w:t xml:space="preserve">P. </w:t>
      </w:r>
      <w:proofErr w:type="spellStart"/>
      <w:r w:rsidR="00BC6513" w:rsidRPr="00C00536">
        <w:rPr>
          <w:b/>
          <w:bCs/>
          <w:i/>
          <w:iCs/>
        </w:rPr>
        <w:t>ostreatus</w:t>
      </w:r>
      <w:proofErr w:type="spellEnd"/>
      <w:r w:rsidR="00E92D2B" w:rsidRPr="00C00536">
        <w:rPr>
          <w:b/>
          <w:bCs/>
        </w:rPr>
        <w:t xml:space="preserve"> </w:t>
      </w:r>
      <w:r w:rsidR="007C08AB" w:rsidRPr="00C00536">
        <w:rPr>
          <w:b/>
          <w:bCs/>
        </w:rPr>
        <w:t>was</w:t>
      </w:r>
      <w:r w:rsidR="00BC6513" w:rsidRPr="00C00536">
        <w:rPr>
          <w:b/>
          <w:bCs/>
        </w:rPr>
        <w:t xml:space="preserve"> metabolized by  </w:t>
      </w:r>
      <w:r w:rsidR="00BC6513" w:rsidRPr="00C00536">
        <w:rPr>
          <w:b/>
          <w:bCs/>
          <w:i/>
          <w:iCs/>
        </w:rPr>
        <w:t xml:space="preserve">A. </w:t>
      </w:r>
      <w:proofErr w:type="spellStart"/>
      <w:r w:rsidR="00BC6513" w:rsidRPr="00C00536">
        <w:rPr>
          <w:b/>
          <w:bCs/>
          <w:i/>
          <w:iCs/>
        </w:rPr>
        <w:t>brasilense</w:t>
      </w:r>
      <w:proofErr w:type="spellEnd"/>
      <w:r w:rsidR="00BC6513" w:rsidRPr="00C00536">
        <w:rPr>
          <w:b/>
          <w:bCs/>
        </w:rPr>
        <w:t>, leading to more extensive syne</w:t>
      </w:r>
      <w:r w:rsidR="00BB2860" w:rsidRPr="00C00536">
        <w:rPr>
          <w:b/>
          <w:bCs/>
        </w:rPr>
        <w:t xml:space="preserve">rgistic use of </w:t>
      </w:r>
      <w:proofErr w:type="spellStart"/>
      <w:r w:rsidR="00BB2860" w:rsidRPr="00C00536">
        <w:rPr>
          <w:b/>
          <w:bCs/>
        </w:rPr>
        <w:t>lignocellulosics</w:t>
      </w:r>
      <w:proofErr w:type="spellEnd"/>
      <w:r w:rsidR="00BB2860" w:rsidRPr="00C00536">
        <w:rPr>
          <w:b/>
          <w:bCs/>
        </w:rPr>
        <w:t xml:space="preserve">, which reflects  on the </w:t>
      </w:r>
      <w:r w:rsidR="00BB2860" w:rsidRPr="00501234">
        <w:rPr>
          <w:b/>
          <w:bCs/>
        </w:rPr>
        <w:t>enhancement of lignin degradation</w:t>
      </w:r>
      <w:r w:rsidR="00BB2860" w:rsidRPr="00C00536">
        <w:rPr>
          <w:b/>
          <w:bCs/>
          <w:i/>
          <w:iCs/>
        </w:rPr>
        <w:t xml:space="preserve">  </w:t>
      </w:r>
      <w:r w:rsidR="00BB2860" w:rsidRPr="00C00536">
        <w:rPr>
          <w:b/>
          <w:bCs/>
        </w:rPr>
        <w:t xml:space="preserve">as well as increased </w:t>
      </w:r>
      <w:proofErr w:type="spellStart"/>
      <w:r w:rsidR="00BB2860" w:rsidRPr="00C00536">
        <w:rPr>
          <w:b/>
          <w:bCs/>
        </w:rPr>
        <w:t>laccase</w:t>
      </w:r>
      <w:proofErr w:type="spellEnd"/>
      <w:r w:rsidR="00BB2860" w:rsidRPr="00C00536">
        <w:rPr>
          <w:b/>
          <w:bCs/>
        </w:rPr>
        <w:t xml:space="preserve"> and peroxidase activities</w:t>
      </w:r>
      <w:r w:rsidR="00BB2860" w:rsidRPr="00C00536">
        <w:rPr>
          <w:b/>
          <w:bCs/>
          <w:i/>
          <w:iCs/>
        </w:rPr>
        <w:t>.</w:t>
      </w:r>
      <w:r w:rsidR="00700317" w:rsidRPr="00C00536">
        <w:rPr>
          <w:b/>
          <w:bCs/>
        </w:rPr>
        <w:t xml:space="preserve">  The crude protein content </w:t>
      </w:r>
      <w:proofErr w:type="gramStart"/>
      <w:r w:rsidR="00700317" w:rsidRPr="00C00536">
        <w:rPr>
          <w:b/>
          <w:bCs/>
        </w:rPr>
        <w:t xml:space="preserve">of </w:t>
      </w:r>
      <w:r w:rsidR="005B6C1A">
        <w:rPr>
          <w:b/>
          <w:bCs/>
        </w:rPr>
        <w:t xml:space="preserve"> </w:t>
      </w:r>
      <w:r w:rsidR="005B6C1A" w:rsidRPr="00C00536">
        <w:rPr>
          <w:b/>
          <w:bCs/>
        </w:rPr>
        <w:t>the</w:t>
      </w:r>
      <w:proofErr w:type="gramEnd"/>
      <w:r w:rsidR="005B6C1A" w:rsidRPr="00C00536">
        <w:rPr>
          <w:b/>
          <w:bCs/>
        </w:rPr>
        <w:t xml:space="preserve"> fermented </w:t>
      </w:r>
      <w:r w:rsidR="007C08AB" w:rsidRPr="00C00536">
        <w:rPr>
          <w:b/>
          <w:bCs/>
        </w:rPr>
        <w:t xml:space="preserve">cotton stalks </w:t>
      </w:r>
      <w:r w:rsidR="005B6C1A">
        <w:rPr>
          <w:b/>
          <w:bCs/>
        </w:rPr>
        <w:t xml:space="preserve"> was 15 %</w:t>
      </w:r>
      <w:r w:rsidR="00700317" w:rsidRPr="00C00536">
        <w:rPr>
          <w:b/>
          <w:bCs/>
        </w:rPr>
        <w:t>.</w:t>
      </w:r>
      <w:r w:rsidR="007C08AB" w:rsidRPr="00C00536">
        <w:rPr>
          <w:b/>
          <w:bCs/>
        </w:rPr>
        <w:t xml:space="preserve"> </w:t>
      </w:r>
      <w:proofErr w:type="gramStart"/>
      <w:r w:rsidR="00170042">
        <w:rPr>
          <w:b/>
          <w:bCs/>
        </w:rPr>
        <w:t>Extensive studies of single cell protein</w:t>
      </w:r>
      <w:r w:rsidR="00F21BE8">
        <w:rPr>
          <w:b/>
          <w:bCs/>
        </w:rPr>
        <w:t xml:space="preserve"> production</w:t>
      </w:r>
      <w:r w:rsidR="00170042">
        <w:rPr>
          <w:b/>
          <w:bCs/>
        </w:rPr>
        <w:t xml:space="preserve"> for </w:t>
      </w:r>
      <w:r w:rsidR="005D4AAF" w:rsidRPr="00C00536">
        <w:rPr>
          <w:b/>
          <w:bCs/>
        </w:rPr>
        <w:t>bridging the gap between demand and supply</w:t>
      </w:r>
      <w:r w:rsidR="00170042">
        <w:rPr>
          <w:b/>
          <w:bCs/>
        </w:rPr>
        <w:t xml:space="preserve"> is</w:t>
      </w:r>
      <w:proofErr w:type="gramEnd"/>
      <w:r w:rsidR="00170042">
        <w:rPr>
          <w:b/>
          <w:bCs/>
        </w:rPr>
        <w:t xml:space="preserve"> a major step in this direction. </w:t>
      </w:r>
    </w:p>
    <w:p w:rsidR="008B6487" w:rsidRDefault="008B6487" w:rsidP="00501234">
      <w:pPr>
        <w:pStyle w:val="BodyText"/>
        <w:spacing w:line="240" w:lineRule="auto"/>
        <w:rPr>
          <w:b/>
          <w:bCs/>
        </w:rPr>
      </w:pPr>
    </w:p>
    <w:p w:rsidR="008B6487" w:rsidRDefault="008B6487" w:rsidP="00501234">
      <w:pPr>
        <w:pStyle w:val="BodyText"/>
        <w:spacing w:line="240" w:lineRule="auto"/>
        <w:rPr>
          <w:b/>
          <w:bCs/>
        </w:rPr>
      </w:pPr>
    </w:p>
    <w:p w:rsidR="008B6487" w:rsidRDefault="008B6487" w:rsidP="00501234">
      <w:pPr>
        <w:pStyle w:val="BodyText"/>
        <w:spacing w:line="240" w:lineRule="auto"/>
        <w:rPr>
          <w:b/>
          <w:bCs/>
        </w:rPr>
      </w:pPr>
      <w:r>
        <w:rPr>
          <w:b/>
          <w:bCs/>
        </w:rPr>
        <w:t>Recent Publications:</w:t>
      </w:r>
    </w:p>
    <w:p w:rsidR="00E645AC" w:rsidRDefault="00E645AC" w:rsidP="00501234">
      <w:pPr>
        <w:pStyle w:val="BodyText"/>
        <w:spacing w:line="240" w:lineRule="auto"/>
        <w:rPr>
          <w:b/>
          <w:bCs/>
        </w:rPr>
      </w:pPr>
    </w:p>
    <w:p w:rsidR="00E645AC" w:rsidRPr="00F45E89" w:rsidRDefault="00E645AC" w:rsidP="00E645AC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Bacha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U,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Nasir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M,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Khalique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A,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Anjum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AA,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Jabbar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MA (2011). Comparative assessment of various agro-industrial wastes for </w:t>
      </w:r>
      <w:r w:rsidRPr="00CD6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Saccharomyces </w:t>
      </w:r>
      <w:proofErr w:type="spellStart"/>
      <w:r w:rsidRPr="00CD6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cerevisiae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biomass production and its quality production: as a single cell protein. J. Anim. Plant Sci. 21: 844 849.</w:t>
      </w:r>
    </w:p>
    <w:p w:rsidR="00E645AC" w:rsidRDefault="00E645AC" w:rsidP="00E645AC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45AC" w:rsidRPr="00CA6857" w:rsidRDefault="00E645AC" w:rsidP="00E645AC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  <w:t>Bahaa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  <w:t xml:space="preserve"> TS</w:t>
      </w:r>
      <w:r w:rsidRPr="00CA6857"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  <w:t xml:space="preserve"> </w:t>
      </w:r>
      <w:r w:rsidRPr="00CA6857">
        <w:rPr>
          <w:rFonts w:ascii="Times New Roman" w:hAnsi="Times New Roman" w:cs="Times New Roman"/>
          <w:b/>
          <w:bCs/>
          <w:color w:val="000000"/>
          <w:sz w:val="24"/>
          <w:szCs w:val="24"/>
          <w:rtl/>
          <w:lang w:bidi="ar-EG"/>
        </w:rPr>
        <w:t xml:space="preserve">   </w:t>
      </w:r>
      <w:r w:rsidRPr="00CA6857"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  <w:t>(2017</w:t>
      </w:r>
      <w:proofErr w:type="gramStart"/>
      <w:r w:rsidRPr="00CA6857"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  <w:t>)  Conversion</w:t>
      </w:r>
      <w:proofErr w:type="gramEnd"/>
      <w:r w:rsidRPr="00CA6857"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  <w:t xml:space="preserve"> of rice straw to fermentable sugars and bioethanol by MFEX</w:t>
      </w:r>
      <w:r w:rsidRPr="00CA6857">
        <w:rPr>
          <w:rFonts w:ascii="Times New Roman" w:hAnsi="Times New Roman" w:cs="Times New Roman"/>
          <w:b/>
          <w:bCs/>
          <w:color w:val="000000"/>
          <w:sz w:val="24"/>
          <w:szCs w:val="24"/>
          <w:rtl/>
          <w:lang w:bidi="ar-EG"/>
        </w:rPr>
        <w:t xml:space="preserve">  </w:t>
      </w:r>
      <w:r w:rsidRPr="00CA6857">
        <w:rPr>
          <w:rFonts w:ascii="Times New Roman" w:hAnsi="Times New Roman" w:cs="Times New Roman"/>
          <w:b/>
          <w:bCs/>
          <w:color w:val="000000"/>
          <w:sz w:val="24"/>
          <w:szCs w:val="24"/>
          <w:lang w:bidi="ar-EG"/>
        </w:rPr>
        <w:t>pretreatment and sequential fermentation</w:t>
      </w:r>
      <w:r w:rsidRPr="00CA6857">
        <w:rPr>
          <w:rFonts w:ascii="Times New Roman" w:hAnsi="Times New Roman" w:cs="Times New Roman"/>
          <w:b/>
          <w:bCs/>
          <w:sz w:val="24"/>
          <w:szCs w:val="24"/>
          <w:rtl/>
          <w:lang w:bidi="ar-EG"/>
        </w:rPr>
        <w:t xml:space="preserve">    </w:t>
      </w:r>
      <w:r w:rsidRPr="00CA6857">
        <w:rPr>
          <w:rFonts w:ascii="Times New Roman" w:hAnsi="Times New Roman" w:cs="Times New Roman"/>
          <w:b/>
          <w:bCs/>
          <w:sz w:val="24"/>
          <w:szCs w:val="24"/>
          <w:rtl/>
        </w:rPr>
        <w:t xml:space="preserve">    </w:t>
      </w:r>
      <w:r w:rsidRPr="00CA6857">
        <w:rPr>
          <w:rFonts w:ascii="Times New Roman" w:hAnsi="Times New Roman" w:cs="Times New Roman"/>
          <w:b/>
          <w:bCs/>
          <w:sz w:val="24"/>
          <w:szCs w:val="24"/>
        </w:rPr>
        <w:t>MATTER: International Journal of Science and Technology.  3 : 356-380</w:t>
      </w:r>
    </w:p>
    <w:p w:rsidR="00E645AC" w:rsidRDefault="00E645AC" w:rsidP="00E645AC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45AC" w:rsidRPr="00B90113" w:rsidRDefault="00E645AC" w:rsidP="00E645AC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lastRenderedPageBreak/>
        <w:t>Gour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S ,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Mathur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N , Singh A (2015)   Single Cell Protein Production: A Review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B90113">
        <w:rPr>
          <w:rFonts w:ascii="Times New Roman" w:hAnsi="Times New Roman" w:cs="Times New Roman"/>
          <w:b/>
          <w:bCs/>
          <w:sz w:val="24"/>
          <w:szCs w:val="24"/>
        </w:rPr>
        <w:t>Int.J.Curr.Microbiol.App.Sci</w:t>
      </w:r>
      <w:proofErr w:type="spellEnd"/>
      <w:r w:rsidRPr="00B90113">
        <w:rPr>
          <w:rFonts w:ascii="Times New Roman" w:hAnsi="Times New Roman" w:cs="Times New Roman"/>
          <w:b/>
          <w:bCs/>
          <w:sz w:val="24"/>
          <w:szCs w:val="24"/>
        </w:rPr>
        <w:t xml:space="preserve">  4: 251-262  </w:t>
      </w:r>
    </w:p>
    <w:p w:rsidR="00E645AC" w:rsidRDefault="00E645AC" w:rsidP="00E645AC">
      <w:pPr>
        <w:bidi w:val="0"/>
        <w:spacing w:after="0" w:line="240" w:lineRule="auto"/>
        <w:ind w:right="480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21"/>
          <w:szCs w:val="21"/>
          <w:bdr w:val="none" w:sz="0" w:space="0" w:color="auto" w:frame="1"/>
        </w:rPr>
      </w:pPr>
    </w:p>
    <w:p w:rsidR="00E645AC" w:rsidRPr="00B90113" w:rsidRDefault="00E645AC" w:rsidP="00E645AC">
      <w:pPr>
        <w:pStyle w:val="ListParagraph"/>
        <w:numPr>
          <w:ilvl w:val="0"/>
          <w:numId w:val="1"/>
        </w:numPr>
        <w:bidi w:val="0"/>
        <w:spacing w:after="0" w:line="240" w:lineRule="auto"/>
        <w:ind w:right="480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bdr w:val="none" w:sz="0" w:space="0" w:color="auto" w:frame="1"/>
        </w:rPr>
      </w:pPr>
      <w:proofErr w:type="spellStart"/>
      <w:r w:rsidRPr="00F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Matassa</w:t>
      </w:r>
      <w:proofErr w:type="spellEnd"/>
      <w:r w:rsidRPr="00F45E8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bdr w:val="none" w:sz="0" w:space="0" w:color="auto" w:frame="1"/>
        </w:rPr>
        <w:t xml:space="preserve"> S,</w:t>
      </w:r>
      <w:r w:rsidRPr="00F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Boon</w:t>
      </w:r>
      <w:r w:rsidRPr="00F45E8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bdr w:val="none" w:sz="0" w:space="0" w:color="auto" w:frame="1"/>
        </w:rPr>
        <w:t xml:space="preserve"> N,</w:t>
      </w:r>
      <w:r w:rsidRPr="00F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F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Pikaarand</w:t>
      </w:r>
      <w:proofErr w:type="spellEnd"/>
      <w:proofErr w:type="gramEnd"/>
      <w:r w:rsidRPr="00F45E8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bdr w:val="none" w:sz="0" w:space="0" w:color="auto" w:frame="1"/>
        </w:rPr>
        <w:t xml:space="preserve"> L,</w:t>
      </w:r>
      <w:r w:rsidRPr="00F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45E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Verstraete</w:t>
      </w:r>
      <w:proofErr w:type="spellEnd"/>
      <w:r w:rsidRPr="00F45E8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bdr w:val="none" w:sz="0" w:space="0" w:color="auto" w:frame="1"/>
        </w:rPr>
        <w:t xml:space="preserve"> W (2016) Microbial protein: future sustainable food supply route with low environmental footprint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bdr w:val="none" w:sz="0" w:space="0" w:color="auto" w:frame="1"/>
        </w:rPr>
        <w:t xml:space="preserve">.    </w:t>
      </w:r>
      <w:r w:rsidRPr="00B90113">
        <w:rPr>
          <w:rFonts w:ascii="Times New Roman" w:hAnsi="Times New Roman" w:cs="Times New Roman"/>
          <w:b/>
          <w:bCs/>
          <w:sz w:val="24"/>
          <w:szCs w:val="24"/>
        </w:rPr>
        <w:t>Microbial Biotechnology</w:t>
      </w:r>
      <w:r w:rsidRPr="00B9011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bdr w:val="none" w:sz="0" w:space="0" w:color="auto" w:frame="1"/>
        </w:rPr>
        <w:t xml:space="preserve">  9: 568-575</w:t>
      </w:r>
    </w:p>
    <w:p w:rsidR="00E645AC" w:rsidRDefault="00E645AC" w:rsidP="00E645AC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45AC" w:rsidRPr="00F45E89" w:rsidRDefault="00E645AC" w:rsidP="00E645AC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Srividya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AR,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Vishnuvarthan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VJ,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Murugappan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M,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Dahake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PG (2014) Single cell protein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- a review.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Int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J Pharm Res Scholars 2: 472-485.</w:t>
      </w:r>
    </w:p>
    <w:p w:rsidR="00E645AC" w:rsidRPr="007B01D4" w:rsidRDefault="00E645AC" w:rsidP="00E645AC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45AC" w:rsidRPr="00F45E89" w:rsidRDefault="00E645AC" w:rsidP="00E645AC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Suman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G,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Nupur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M,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Anuradha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S,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Pradeep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B (2015) Single cell protein production: a review.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Int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J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Curr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Microbiol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Appl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Sci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4: 251-262.</w:t>
      </w:r>
    </w:p>
    <w:p w:rsidR="00E645AC" w:rsidRDefault="00E645AC" w:rsidP="00E645AC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645AC" w:rsidRPr="00F45E89" w:rsidRDefault="00E645AC" w:rsidP="00E645AC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Tanveer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  A (2010</w:t>
      </w:r>
      <w:proofErr w:type="gramStart"/>
      <w:r w:rsidRPr="00F45E89">
        <w:rPr>
          <w:rFonts w:ascii="Times New Roman" w:hAnsi="Times New Roman" w:cs="Times New Roman"/>
          <w:b/>
          <w:bCs/>
          <w:sz w:val="24"/>
          <w:szCs w:val="24"/>
        </w:rPr>
        <w:t>)  Production</w:t>
      </w:r>
      <w:proofErr w:type="gram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of single cell protein from </w:t>
      </w:r>
      <w:r w:rsidRPr="00A337A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Saccharomyces </w:t>
      </w:r>
      <w:proofErr w:type="spellStart"/>
      <w:r w:rsidRPr="00A337A4">
        <w:rPr>
          <w:rFonts w:ascii="Times New Roman" w:hAnsi="Times New Roman" w:cs="Times New Roman"/>
          <w:b/>
          <w:bCs/>
          <w:i/>
          <w:iCs/>
          <w:sz w:val="24"/>
          <w:szCs w:val="24"/>
        </w:rPr>
        <w:t>cerevisiae</w:t>
      </w:r>
      <w:proofErr w:type="spellEnd"/>
      <w:r w:rsidRPr="00F45E89">
        <w:rPr>
          <w:rFonts w:ascii="Times New Roman" w:hAnsi="Times New Roman" w:cs="Times New Roman"/>
          <w:b/>
          <w:bCs/>
          <w:sz w:val="24"/>
          <w:szCs w:val="24"/>
        </w:rPr>
        <w:t xml:space="preserve"> by utilizing fruit wastes.  J. Environ. Issues 1: 127 132.</w:t>
      </w:r>
    </w:p>
    <w:p w:rsidR="00E645AC" w:rsidRDefault="00E645AC" w:rsidP="00E645AC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C1E37"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8.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7B01D4">
        <w:rPr>
          <w:rFonts w:ascii="Times New Roman" w:hAnsi="Times New Roman" w:cs="Times New Roman"/>
          <w:b/>
          <w:bCs/>
          <w:sz w:val="24"/>
          <w:szCs w:val="24"/>
        </w:rPr>
        <w:t>Tesfaw</w:t>
      </w:r>
      <w:proofErr w:type="spellEnd"/>
      <w:r w:rsidRPr="007B01D4">
        <w:rPr>
          <w:rFonts w:ascii="Times New Roman" w:hAnsi="Times New Roman" w:cs="Times New Roman"/>
          <w:b/>
          <w:bCs/>
          <w:sz w:val="24"/>
          <w:szCs w:val="24"/>
        </w:rPr>
        <w:t xml:space="preserve"> A, </w:t>
      </w:r>
      <w:proofErr w:type="spellStart"/>
      <w:r w:rsidRPr="007B01D4">
        <w:rPr>
          <w:rFonts w:ascii="Times New Roman" w:hAnsi="Times New Roman" w:cs="Times New Roman"/>
          <w:b/>
          <w:bCs/>
          <w:sz w:val="24"/>
          <w:szCs w:val="24"/>
        </w:rPr>
        <w:t>Assefa</w:t>
      </w:r>
      <w:proofErr w:type="spellEnd"/>
      <w:r w:rsidRPr="007B01D4">
        <w:rPr>
          <w:rFonts w:ascii="Times New Roman" w:hAnsi="Times New Roman" w:cs="Times New Roman"/>
          <w:b/>
          <w:bCs/>
          <w:sz w:val="24"/>
          <w:szCs w:val="24"/>
        </w:rPr>
        <w:t xml:space="preserve"> F (2014</w:t>
      </w:r>
      <w:proofErr w:type="gramStart"/>
      <w:r w:rsidRPr="007B01D4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B01D4">
        <w:rPr>
          <w:rFonts w:ascii="Times New Roman" w:hAnsi="Times New Roman" w:cs="Times New Roman"/>
          <w:b/>
          <w:bCs/>
          <w:sz w:val="24"/>
          <w:szCs w:val="24"/>
        </w:rPr>
        <w:t>Co</w:t>
      </w:r>
      <w:proofErr w:type="gramEnd"/>
      <w:r w:rsidRPr="007B01D4">
        <w:rPr>
          <w:rFonts w:ascii="Times New Roman" w:hAnsi="Times New Roman" w:cs="Times New Roman"/>
          <w:b/>
          <w:bCs/>
          <w:sz w:val="24"/>
          <w:szCs w:val="24"/>
        </w:rPr>
        <w:t xml:space="preserve">-culture: a </w:t>
      </w:r>
      <w:r>
        <w:rPr>
          <w:rFonts w:ascii="Times New Roman" w:hAnsi="Times New Roman" w:cs="Times New Roman"/>
          <w:b/>
          <w:bCs/>
          <w:sz w:val="24"/>
          <w:szCs w:val="24"/>
        </w:rPr>
        <w:t>great promising method in</w:t>
      </w:r>
    </w:p>
    <w:p w:rsidR="00E645AC" w:rsidRPr="007B01D4" w:rsidRDefault="00E645AC" w:rsidP="00E645AC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rtl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single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cell protein production.  </w:t>
      </w:r>
      <w:proofErr w:type="spellStart"/>
      <w:proofErr w:type="gramStart"/>
      <w:r w:rsidRPr="007B01D4">
        <w:rPr>
          <w:rFonts w:ascii="Times New Roman" w:hAnsi="Times New Roman" w:cs="Times New Roman"/>
          <w:b/>
          <w:bCs/>
          <w:sz w:val="24"/>
          <w:szCs w:val="24"/>
        </w:rPr>
        <w:t>Biot</w:t>
      </w:r>
      <w:r>
        <w:rPr>
          <w:rFonts w:ascii="Times New Roman" w:hAnsi="Times New Roman" w:cs="Times New Roman"/>
          <w:b/>
          <w:bCs/>
          <w:sz w:val="24"/>
          <w:szCs w:val="24"/>
        </w:rPr>
        <w:t>echnol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Mol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Biol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Rev 9: 12-20.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645AC" w:rsidRPr="007B01D4" w:rsidRDefault="00E645AC" w:rsidP="00E645AC">
      <w:pPr>
        <w:bidi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725CD" w:rsidRDefault="002725CD" w:rsidP="0091147C">
      <w:pPr>
        <w:pStyle w:val="BodyText"/>
        <w:spacing w:line="240" w:lineRule="auto"/>
        <w:rPr>
          <w:b/>
          <w:bCs/>
        </w:rPr>
      </w:pPr>
    </w:p>
    <w:p w:rsidR="002725CD" w:rsidRDefault="002725CD" w:rsidP="00501234">
      <w:pPr>
        <w:pStyle w:val="BodyText"/>
        <w:spacing w:line="240" w:lineRule="auto"/>
        <w:rPr>
          <w:b/>
          <w:bCs/>
          <w:lang w:bidi="ar-SA"/>
        </w:rPr>
      </w:pPr>
      <w:r>
        <w:rPr>
          <w:b/>
          <w:bCs/>
          <w:noProof/>
          <w:kern w:val="36"/>
          <w:lang w:eastAsia="en-US" w:bidi="ar-SA"/>
        </w:rPr>
        <w:drawing>
          <wp:inline distT="0" distB="0" distL="0" distR="0" wp14:anchorId="68769D52" wp14:editId="297E4C53">
            <wp:extent cx="1461135" cy="1900555"/>
            <wp:effectExtent l="0" t="0" r="5715" b="4445"/>
            <wp:docPr id="1" name="Picture 1" descr="C:\Users\Prof . Bahaa\Desktop\My Photo  0023   [3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 . Bahaa\Desktop\My Photo  0023   [3]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lang w:bidi="ar-SA"/>
        </w:rPr>
        <w:t>Biography</w:t>
      </w:r>
    </w:p>
    <w:p w:rsidR="000444EC" w:rsidRDefault="000444EC" w:rsidP="00501234">
      <w:pPr>
        <w:pStyle w:val="BodyText"/>
        <w:spacing w:line="240" w:lineRule="auto"/>
        <w:rPr>
          <w:b/>
          <w:bCs/>
          <w:lang w:bidi="ar-SA"/>
        </w:rPr>
      </w:pPr>
    </w:p>
    <w:p w:rsidR="00571C44" w:rsidRDefault="000444EC" w:rsidP="000444EC">
      <w:pPr>
        <w:bidi w:val="0"/>
        <w:spacing w:after="0" w:line="240" w:lineRule="auto"/>
        <w:jc w:val="lowKashida"/>
        <w:rPr>
          <w:rFonts w:ascii="Times New Roman" w:hAnsi="Times New Roman" w:cs="Times New Roman"/>
          <w:b/>
          <w:bCs/>
          <w:sz w:val="24"/>
          <w:szCs w:val="24"/>
        </w:rPr>
      </w:pPr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Professor </w:t>
      </w:r>
      <w:proofErr w:type="spell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Bahaa</w:t>
      </w:r>
      <w:proofErr w:type="spellEnd"/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Shawky</w:t>
      </w:r>
      <w:proofErr w:type="spellEnd"/>
      <w:r w:rsidRPr="000444EC">
        <w:rPr>
          <w:rFonts w:ascii="Times New Roman" w:hAnsi="Times New Roman" w:cs="Times New Roman"/>
          <w:b/>
          <w:bCs/>
          <w:sz w:val="24"/>
          <w:szCs w:val="24"/>
        </w:rPr>
        <w:t>, His fields of expertise are:  Fermentation Technology and Industrial Microbiology. He acted as Principal Investigator: [1]</w:t>
      </w:r>
      <w:r w:rsidRPr="000444EC">
        <w:rPr>
          <w:rFonts w:ascii="Times New Roman" w:hAnsi="Times New Roman" w:cs="Times New Roman"/>
          <w:b/>
          <w:bCs/>
          <w:sz w:val="24"/>
          <w:szCs w:val="24"/>
          <w:rtl/>
          <w:lang w:bidi="ar-EG"/>
        </w:rPr>
        <w:t xml:space="preserve"> </w:t>
      </w:r>
      <w:proofErr w:type="spell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Reanewable</w:t>
      </w:r>
      <w:proofErr w:type="spellEnd"/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 Energy and Environment [2]</w:t>
      </w:r>
      <w:r w:rsidRPr="000444EC">
        <w:rPr>
          <w:rFonts w:ascii="Times New Roman" w:hAnsi="Times New Roman" w:cs="Times New Roman"/>
          <w:b/>
          <w:bCs/>
          <w:sz w:val="24"/>
          <w:szCs w:val="24"/>
          <w:rtl/>
          <w:lang w:bidi="ar-EG"/>
        </w:rPr>
        <w:t xml:space="preserve">   </w:t>
      </w:r>
      <w:proofErr w:type="spell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Bioprotein</w:t>
      </w:r>
      <w:proofErr w:type="spellEnd"/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 [3] Biopolymers [4] </w:t>
      </w:r>
      <w:proofErr w:type="spell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Biofertilizers</w:t>
      </w:r>
      <w:proofErr w:type="spellEnd"/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 [5] Microbial Enzymes. [6] Plant-Microbe Interactions. Prof. </w:t>
      </w:r>
      <w:proofErr w:type="spellStart"/>
      <w:proofErr w:type="gram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Shawky</w:t>
      </w:r>
      <w:proofErr w:type="spellEnd"/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  has</w:t>
      </w:r>
      <w:proofErr w:type="gramEnd"/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 wide range of consultations. </w:t>
      </w:r>
      <w:r w:rsidRPr="000444EC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He has published more than 100 papers in peer reviewed journals and has been serving as an editorial board member. </w:t>
      </w:r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The holder of an Energy </w:t>
      </w:r>
      <w:proofErr w:type="gram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Patent .</w:t>
      </w:r>
      <w:proofErr w:type="gramEnd"/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44EC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 </w:t>
      </w:r>
      <w:proofErr w:type="gramStart"/>
      <w:r w:rsidRPr="000444EC">
        <w:rPr>
          <w:rFonts w:ascii="Times New Roman" w:hAnsi="Times New Roman" w:cs="Times New Roman"/>
          <w:b/>
          <w:bCs/>
          <w:sz w:val="24"/>
          <w:szCs w:val="24"/>
          <w:lang w:bidi="ar-EG"/>
        </w:rPr>
        <w:t>The holder of the Invention and Innovation Development Award in the field of Renewable and New Energy.</w:t>
      </w:r>
      <w:proofErr w:type="gramEnd"/>
      <w:r w:rsidRPr="000444EC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 He creates MFEX Prototype, which is a methodology that utilizes </w:t>
      </w:r>
      <w:proofErr w:type="spellStart"/>
      <w:r w:rsidRPr="000444EC">
        <w:rPr>
          <w:rFonts w:ascii="Times New Roman" w:hAnsi="Times New Roman" w:cs="Times New Roman"/>
          <w:b/>
          <w:bCs/>
          <w:sz w:val="24"/>
          <w:szCs w:val="24"/>
          <w:lang w:bidi="ar-EG"/>
        </w:rPr>
        <w:t>lignocellulosic</w:t>
      </w:r>
      <w:proofErr w:type="spellEnd"/>
      <w:r w:rsidRPr="000444EC">
        <w:rPr>
          <w:rFonts w:ascii="Times New Roman" w:hAnsi="Times New Roman" w:cs="Times New Roman"/>
          <w:b/>
          <w:bCs/>
          <w:sz w:val="24"/>
          <w:szCs w:val="24"/>
          <w:lang w:bidi="ar-EG"/>
        </w:rPr>
        <w:t xml:space="preserve"> biomass for producing bioethanol.</w:t>
      </w:r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 He has built this model after years of experience in research and evaluation. This approach is responsive to all stakeholders. He granted postdoctoral fellowship to: (a) Martin-Luther-</w:t>
      </w:r>
      <w:proofErr w:type="spell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Universität</w:t>
      </w:r>
      <w:proofErr w:type="spellEnd"/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 (b) </w:t>
      </w:r>
      <w:proofErr w:type="spell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Akademie</w:t>
      </w:r>
      <w:proofErr w:type="spellEnd"/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 der </w:t>
      </w:r>
      <w:proofErr w:type="spell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Wissenchaften</w:t>
      </w:r>
      <w:proofErr w:type="spellEnd"/>
      <w:r w:rsidRPr="000444EC">
        <w:rPr>
          <w:rFonts w:ascii="Times New Roman" w:hAnsi="Times New Roman" w:cs="Times New Roman"/>
          <w:b/>
          <w:bCs/>
          <w:sz w:val="24"/>
          <w:szCs w:val="24"/>
        </w:rPr>
        <w:t>, and (c) Humboldt-</w:t>
      </w:r>
      <w:proofErr w:type="spell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Universität</w:t>
      </w:r>
      <w:proofErr w:type="spellEnd"/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, Germany. Prof. </w:t>
      </w:r>
      <w:proofErr w:type="spell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Shawky</w:t>
      </w:r>
      <w:proofErr w:type="spellEnd"/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 worked as Visiting Fulbright Professor </w:t>
      </w:r>
      <w:proofErr w:type="gramStart"/>
      <w:r w:rsidRPr="000444EC">
        <w:rPr>
          <w:rFonts w:ascii="Times New Roman" w:hAnsi="Times New Roman" w:cs="Times New Roman"/>
          <w:b/>
          <w:bCs/>
          <w:sz w:val="24"/>
          <w:szCs w:val="24"/>
        </w:rPr>
        <w:t>at  Texas</w:t>
      </w:r>
      <w:proofErr w:type="gramEnd"/>
      <w:r w:rsidRPr="000444EC">
        <w:rPr>
          <w:rFonts w:ascii="Times New Roman" w:hAnsi="Times New Roman" w:cs="Times New Roman"/>
          <w:b/>
          <w:bCs/>
          <w:sz w:val="24"/>
          <w:szCs w:val="24"/>
        </w:rPr>
        <w:t xml:space="preserve"> A&amp;M University, USA. </w:t>
      </w:r>
    </w:p>
    <w:p w:rsidR="00571C44" w:rsidRDefault="00571C44" w:rsidP="00571C44">
      <w:pPr>
        <w:bidi w:val="0"/>
        <w:spacing w:after="0" w:line="240" w:lineRule="auto"/>
        <w:jc w:val="lowKashida"/>
        <w:rPr>
          <w:rFonts w:ascii="Times New Roman" w:hAnsi="Times New Roman" w:cs="Times New Roman"/>
          <w:b/>
          <w:bCs/>
          <w:sz w:val="24"/>
          <w:szCs w:val="24"/>
        </w:rPr>
      </w:pPr>
    </w:p>
    <w:p w:rsidR="000444EC" w:rsidRDefault="00571C44" w:rsidP="00571C44">
      <w:pPr>
        <w:bidi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Email:  </w:t>
      </w:r>
      <w:hyperlink r:id="rId10" w:history="1">
        <w:r w:rsidR="00E645AC" w:rsidRPr="00CD1532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btshawky44@yahoo.co.in</w:t>
        </w:r>
      </w:hyperlink>
    </w:p>
    <w:p w:rsidR="00B07263" w:rsidRDefault="00B07263" w:rsidP="00B07263">
      <w:pPr>
        <w:bidi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566B" w:rsidRPr="00C00536" w:rsidRDefault="00E645AC" w:rsidP="00E645AC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Notes/Comments:</w:t>
      </w:r>
      <w:r w:rsidR="00B0726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    </w:t>
      </w:r>
      <w:bookmarkStart w:id="0" w:name="_GoBack"/>
      <w:bookmarkEnd w:id="0"/>
      <w:r w:rsidR="00B0726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Oral Presentation</w:t>
      </w:r>
    </w:p>
    <w:sectPr w:rsidR="0018566B" w:rsidRPr="00C00536" w:rsidSect="00733F5A"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4AC" w:rsidRDefault="008744AC" w:rsidP="00C469BB">
      <w:pPr>
        <w:spacing w:after="0" w:line="240" w:lineRule="auto"/>
      </w:pPr>
      <w:r>
        <w:separator/>
      </w:r>
    </w:p>
  </w:endnote>
  <w:endnote w:type="continuationSeparator" w:id="0">
    <w:p w:rsidR="008744AC" w:rsidRDefault="008744AC" w:rsidP="00C4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7569320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69BB" w:rsidRDefault="00C469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7263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C469BB" w:rsidRDefault="00C469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4AC" w:rsidRDefault="008744AC" w:rsidP="00C469BB">
      <w:pPr>
        <w:spacing w:after="0" w:line="240" w:lineRule="auto"/>
      </w:pPr>
      <w:r>
        <w:separator/>
      </w:r>
    </w:p>
  </w:footnote>
  <w:footnote w:type="continuationSeparator" w:id="0">
    <w:p w:rsidR="008744AC" w:rsidRDefault="008744AC" w:rsidP="00C46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83F4A"/>
    <w:multiLevelType w:val="hybridMultilevel"/>
    <w:tmpl w:val="A5FC5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36C"/>
    <w:rsid w:val="00032976"/>
    <w:rsid w:val="000444EC"/>
    <w:rsid w:val="00046E68"/>
    <w:rsid w:val="000802AC"/>
    <w:rsid w:val="00170042"/>
    <w:rsid w:val="0018566B"/>
    <w:rsid w:val="001B3418"/>
    <w:rsid w:val="001D0A00"/>
    <w:rsid w:val="00202EB9"/>
    <w:rsid w:val="00253096"/>
    <w:rsid w:val="002725CD"/>
    <w:rsid w:val="00293A13"/>
    <w:rsid w:val="003D1862"/>
    <w:rsid w:val="003D3F4A"/>
    <w:rsid w:val="00404B42"/>
    <w:rsid w:val="004216DA"/>
    <w:rsid w:val="0048513F"/>
    <w:rsid w:val="004E3BAF"/>
    <w:rsid w:val="00501234"/>
    <w:rsid w:val="0054585F"/>
    <w:rsid w:val="00571C44"/>
    <w:rsid w:val="005B6C1A"/>
    <w:rsid w:val="005C6FDE"/>
    <w:rsid w:val="005D4AAF"/>
    <w:rsid w:val="005D6C7C"/>
    <w:rsid w:val="005E696B"/>
    <w:rsid w:val="00627286"/>
    <w:rsid w:val="006500F5"/>
    <w:rsid w:val="0067466F"/>
    <w:rsid w:val="006D1B84"/>
    <w:rsid w:val="006D5078"/>
    <w:rsid w:val="00700317"/>
    <w:rsid w:val="007232E6"/>
    <w:rsid w:val="00733F5A"/>
    <w:rsid w:val="00781969"/>
    <w:rsid w:val="007C08AB"/>
    <w:rsid w:val="007E27C5"/>
    <w:rsid w:val="007F4501"/>
    <w:rsid w:val="00831137"/>
    <w:rsid w:val="00844B20"/>
    <w:rsid w:val="00853704"/>
    <w:rsid w:val="008744AC"/>
    <w:rsid w:val="00874B05"/>
    <w:rsid w:val="00893C8A"/>
    <w:rsid w:val="008B6487"/>
    <w:rsid w:val="0091147C"/>
    <w:rsid w:val="009D60DA"/>
    <w:rsid w:val="00A337A4"/>
    <w:rsid w:val="00A521BD"/>
    <w:rsid w:val="00AA6754"/>
    <w:rsid w:val="00AD567B"/>
    <w:rsid w:val="00B07263"/>
    <w:rsid w:val="00B1643C"/>
    <w:rsid w:val="00B67322"/>
    <w:rsid w:val="00B82E31"/>
    <w:rsid w:val="00BB2860"/>
    <w:rsid w:val="00BC28A5"/>
    <w:rsid w:val="00BC6513"/>
    <w:rsid w:val="00C00536"/>
    <w:rsid w:val="00C0466C"/>
    <w:rsid w:val="00C148D9"/>
    <w:rsid w:val="00C469BB"/>
    <w:rsid w:val="00CD6D56"/>
    <w:rsid w:val="00CF7F9A"/>
    <w:rsid w:val="00D34BFE"/>
    <w:rsid w:val="00D353A2"/>
    <w:rsid w:val="00DC6DD0"/>
    <w:rsid w:val="00DD6493"/>
    <w:rsid w:val="00E43B3A"/>
    <w:rsid w:val="00E54693"/>
    <w:rsid w:val="00E645AC"/>
    <w:rsid w:val="00E7136C"/>
    <w:rsid w:val="00E92D2B"/>
    <w:rsid w:val="00F04D3C"/>
    <w:rsid w:val="00F21BE8"/>
    <w:rsid w:val="00F4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DD0"/>
    <w:pPr>
      <w:bidi/>
    </w:pPr>
  </w:style>
  <w:style w:type="paragraph" w:styleId="Heading1">
    <w:name w:val="heading 1"/>
    <w:basedOn w:val="Normal"/>
    <w:next w:val="Normal"/>
    <w:link w:val="Heading1Char"/>
    <w:qFormat/>
    <w:rsid w:val="00032976"/>
    <w:pPr>
      <w:keepNext/>
      <w:bidi w:val="0"/>
      <w:spacing w:after="0" w:line="360" w:lineRule="auto"/>
      <w:jc w:val="lowKashida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6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FD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32976"/>
    <w:rPr>
      <w:rFonts w:ascii="Times New Roman" w:eastAsia="Times New Roman" w:hAnsi="Times New Roman" w:cs="Times New Roman"/>
      <w:b/>
      <w:bCs/>
      <w:sz w:val="24"/>
      <w:szCs w:val="24"/>
      <w:lang w:eastAsia="ar-SA" w:bidi="ar-EG"/>
    </w:rPr>
  </w:style>
  <w:style w:type="character" w:styleId="Hyperlink">
    <w:name w:val="Hyperlink"/>
    <w:rsid w:val="00032976"/>
    <w:rPr>
      <w:color w:val="0000FF"/>
      <w:u w:val="single"/>
    </w:rPr>
  </w:style>
  <w:style w:type="paragraph" w:styleId="BodyText">
    <w:name w:val="Body Text"/>
    <w:basedOn w:val="Normal"/>
    <w:link w:val="BodyTextChar"/>
    <w:rsid w:val="00032976"/>
    <w:pPr>
      <w:bidi w:val="0"/>
      <w:spacing w:after="0" w:line="360" w:lineRule="auto"/>
      <w:jc w:val="lowKashida"/>
    </w:pPr>
    <w:rPr>
      <w:rFonts w:ascii="Times New Roman" w:eastAsia="Times New Roman" w:hAnsi="Times New Roman" w:cs="Times New Roman"/>
      <w:sz w:val="24"/>
      <w:szCs w:val="24"/>
      <w:lang w:eastAsia="ar-SA" w:bidi="ar-EG"/>
    </w:rPr>
  </w:style>
  <w:style w:type="character" w:customStyle="1" w:styleId="BodyTextChar">
    <w:name w:val="Body Text Char"/>
    <w:basedOn w:val="DefaultParagraphFont"/>
    <w:link w:val="BodyText"/>
    <w:rsid w:val="00032976"/>
    <w:rPr>
      <w:rFonts w:ascii="Times New Roman" w:eastAsia="Times New Roman" w:hAnsi="Times New Roman" w:cs="Times New Roman"/>
      <w:sz w:val="24"/>
      <w:szCs w:val="24"/>
      <w:lang w:eastAsia="ar-SA" w:bidi="ar-EG"/>
    </w:rPr>
  </w:style>
  <w:style w:type="paragraph" w:styleId="Header">
    <w:name w:val="header"/>
    <w:basedOn w:val="Normal"/>
    <w:link w:val="HeaderChar"/>
    <w:uiPriority w:val="99"/>
    <w:unhideWhenUsed/>
    <w:rsid w:val="00C469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9BB"/>
  </w:style>
  <w:style w:type="paragraph" w:styleId="Footer">
    <w:name w:val="footer"/>
    <w:basedOn w:val="Normal"/>
    <w:link w:val="FooterChar"/>
    <w:uiPriority w:val="99"/>
    <w:unhideWhenUsed/>
    <w:rsid w:val="00C469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9BB"/>
  </w:style>
  <w:style w:type="paragraph" w:styleId="ListParagraph">
    <w:name w:val="List Paragraph"/>
    <w:basedOn w:val="Normal"/>
    <w:uiPriority w:val="34"/>
    <w:qFormat/>
    <w:rsid w:val="00E645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DD0"/>
    <w:pPr>
      <w:bidi/>
    </w:pPr>
  </w:style>
  <w:style w:type="paragraph" w:styleId="Heading1">
    <w:name w:val="heading 1"/>
    <w:basedOn w:val="Normal"/>
    <w:next w:val="Normal"/>
    <w:link w:val="Heading1Char"/>
    <w:qFormat/>
    <w:rsid w:val="00032976"/>
    <w:pPr>
      <w:keepNext/>
      <w:bidi w:val="0"/>
      <w:spacing w:after="0" w:line="360" w:lineRule="auto"/>
      <w:jc w:val="lowKashida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6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FD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32976"/>
    <w:rPr>
      <w:rFonts w:ascii="Times New Roman" w:eastAsia="Times New Roman" w:hAnsi="Times New Roman" w:cs="Times New Roman"/>
      <w:b/>
      <w:bCs/>
      <w:sz w:val="24"/>
      <w:szCs w:val="24"/>
      <w:lang w:eastAsia="ar-SA" w:bidi="ar-EG"/>
    </w:rPr>
  </w:style>
  <w:style w:type="character" w:styleId="Hyperlink">
    <w:name w:val="Hyperlink"/>
    <w:rsid w:val="00032976"/>
    <w:rPr>
      <w:color w:val="0000FF"/>
      <w:u w:val="single"/>
    </w:rPr>
  </w:style>
  <w:style w:type="paragraph" w:styleId="BodyText">
    <w:name w:val="Body Text"/>
    <w:basedOn w:val="Normal"/>
    <w:link w:val="BodyTextChar"/>
    <w:rsid w:val="00032976"/>
    <w:pPr>
      <w:bidi w:val="0"/>
      <w:spacing w:after="0" w:line="360" w:lineRule="auto"/>
      <w:jc w:val="lowKashida"/>
    </w:pPr>
    <w:rPr>
      <w:rFonts w:ascii="Times New Roman" w:eastAsia="Times New Roman" w:hAnsi="Times New Roman" w:cs="Times New Roman"/>
      <w:sz w:val="24"/>
      <w:szCs w:val="24"/>
      <w:lang w:eastAsia="ar-SA" w:bidi="ar-EG"/>
    </w:rPr>
  </w:style>
  <w:style w:type="character" w:customStyle="1" w:styleId="BodyTextChar">
    <w:name w:val="Body Text Char"/>
    <w:basedOn w:val="DefaultParagraphFont"/>
    <w:link w:val="BodyText"/>
    <w:rsid w:val="00032976"/>
    <w:rPr>
      <w:rFonts w:ascii="Times New Roman" w:eastAsia="Times New Roman" w:hAnsi="Times New Roman" w:cs="Times New Roman"/>
      <w:sz w:val="24"/>
      <w:szCs w:val="24"/>
      <w:lang w:eastAsia="ar-SA" w:bidi="ar-EG"/>
    </w:rPr>
  </w:style>
  <w:style w:type="paragraph" w:styleId="Header">
    <w:name w:val="header"/>
    <w:basedOn w:val="Normal"/>
    <w:link w:val="HeaderChar"/>
    <w:uiPriority w:val="99"/>
    <w:unhideWhenUsed/>
    <w:rsid w:val="00C469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9BB"/>
  </w:style>
  <w:style w:type="paragraph" w:styleId="Footer">
    <w:name w:val="footer"/>
    <w:basedOn w:val="Normal"/>
    <w:link w:val="FooterChar"/>
    <w:uiPriority w:val="99"/>
    <w:unhideWhenUsed/>
    <w:rsid w:val="00C469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9BB"/>
  </w:style>
  <w:style w:type="paragraph" w:styleId="ListParagraph">
    <w:name w:val="List Paragraph"/>
    <w:basedOn w:val="Normal"/>
    <w:uiPriority w:val="34"/>
    <w:qFormat/>
    <w:rsid w:val="00E64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btshawky44@yahoo.co.i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6B62B-504D-442C-A002-F50BF23C6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70</cp:revision>
  <dcterms:created xsi:type="dcterms:W3CDTF">2017-12-08T03:57:00Z</dcterms:created>
  <dcterms:modified xsi:type="dcterms:W3CDTF">2017-12-10T18:00:00Z</dcterms:modified>
</cp:coreProperties>
</file>