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A0B" w:rsidRDefault="00EE664A">
      <w:r>
        <w:t>TITTLE-</w:t>
      </w:r>
      <w:r w:rsidR="00E67EC2">
        <w:t xml:space="preserve"> INCIDENCE OF MENINGITIDIS INFECTION AMONG CHILDREN IN RURAL SETTLEMENT</w:t>
      </w:r>
      <w:r w:rsidR="00C849A3">
        <w:t>S IN NIGERIA.</w:t>
      </w:r>
      <w:r w:rsidR="00D20D32">
        <w:t xml:space="preserve"> </w:t>
      </w:r>
    </w:p>
    <w:p w:rsidR="009B4BA4" w:rsidRDefault="009B4BA4">
      <w:r>
        <w:t>AUTHORS</w:t>
      </w:r>
      <w:r w:rsidR="00965EF4">
        <w:t>:</w:t>
      </w:r>
      <w:r w:rsidR="000C06A6">
        <w:t xml:space="preserve"> </w:t>
      </w:r>
      <w:r>
        <w:t xml:space="preserve">- </w:t>
      </w:r>
      <w:proofErr w:type="spellStart"/>
      <w:r w:rsidR="00AB2954">
        <w:t>Okezie</w:t>
      </w:r>
      <w:proofErr w:type="spellEnd"/>
      <w:r w:rsidR="00AB2954">
        <w:t xml:space="preserve"> Goodness, </w:t>
      </w:r>
      <w:proofErr w:type="spellStart"/>
      <w:r w:rsidR="00AB2954">
        <w:t>Okezie</w:t>
      </w:r>
      <w:proofErr w:type="spellEnd"/>
      <w:r w:rsidR="00AB2954">
        <w:t xml:space="preserve"> Gabriel. </w:t>
      </w:r>
      <w:proofErr w:type="spellStart"/>
      <w:r w:rsidR="00AB2954">
        <w:t>Dr</w:t>
      </w:r>
      <w:proofErr w:type="spellEnd"/>
      <w:r w:rsidR="00AB2954">
        <w:t xml:space="preserve"> </w:t>
      </w:r>
      <w:proofErr w:type="spellStart"/>
      <w:r w:rsidR="00AB2954">
        <w:t>God</w:t>
      </w:r>
      <w:r w:rsidR="005A1CF9">
        <w:t>s</w:t>
      </w:r>
      <w:r w:rsidR="00AB2954">
        <w:t>power</w:t>
      </w:r>
      <w:proofErr w:type="spellEnd"/>
      <w:r w:rsidR="005A1CF9">
        <w:t xml:space="preserve"> Mgbowula,</w:t>
      </w:r>
      <w:r w:rsidR="00D20D32">
        <w:t xml:space="preserve"> </w:t>
      </w:r>
      <w:r w:rsidR="00AB2954">
        <w:t xml:space="preserve">Onyeka </w:t>
      </w:r>
      <w:proofErr w:type="spellStart"/>
      <w:r w:rsidR="00AB2954">
        <w:t>Priscillia</w:t>
      </w:r>
      <w:proofErr w:type="spellEnd"/>
      <w:r w:rsidR="00AB2954">
        <w:t xml:space="preserve">, </w:t>
      </w:r>
    </w:p>
    <w:p w:rsidR="009B4BA4" w:rsidRDefault="009B4BA4">
      <w:r>
        <w:t>INTRODUCTION</w:t>
      </w:r>
      <w:r w:rsidR="00965EF4">
        <w:t>:</w:t>
      </w:r>
      <w:r w:rsidR="000C06A6">
        <w:t xml:space="preserve"> </w:t>
      </w:r>
      <w:r w:rsidR="003046AC">
        <w:t>- Increase in bacterial meningit</w:t>
      </w:r>
      <w:r w:rsidR="00A0644A">
        <w:t xml:space="preserve">is is observed among </w:t>
      </w:r>
      <w:r w:rsidR="00F7723F">
        <w:t xml:space="preserve">children </w:t>
      </w:r>
      <w:r w:rsidR="00224538">
        <w:t xml:space="preserve">living in poorly </w:t>
      </w:r>
      <w:r w:rsidR="00584413">
        <w:t xml:space="preserve">developed and ventilated homes as well as </w:t>
      </w:r>
      <w:r w:rsidR="00302BCF">
        <w:t>children</w:t>
      </w:r>
      <w:r w:rsidR="00286365">
        <w:t xml:space="preserve"> not vaccinated. Bacterial meningitis is a ser</w:t>
      </w:r>
      <w:r w:rsidR="009816DE">
        <w:t>i</w:t>
      </w:r>
      <w:r w:rsidR="00286365">
        <w:t xml:space="preserve">ous condition </w:t>
      </w:r>
      <w:r w:rsidR="00C61CC3">
        <w:t xml:space="preserve">with high risk of complications and fatality. </w:t>
      </w:r>
      <w:r w:rsidR="000538A0">
        <w:t>The most common</w:t>
      </w:r>
      <w:r w:rsidR="00465661">
        <w:t xml:space="preserve"> pathogen</w:t>
      </w:r>
      <w:r w:rsidR="00F36570">
        <w:t>s</w:t>
      </w:r>
      <w:r w:rsidR="00465661">
        <w:t xml:space="preserve"> affecting </w:t>
      </w:r>
      <w:r w:rsidR="001D3287">
        <w:t xml:space="preserve">children are </w:t>
      </w:r>
      <w:proofErr w:type="spellStart"/>
      <w:r w:rsidR="000538A0">
        <w:t>H</w:t>
      </w:r>
      <w:r w:rsidR="00465661">
        <w:t>aem</w:t>
      </w:r>
      <w:r w:rsidR="00F36570">
        <w:t>ophilus</w:t>
      </w:r>
      <w:proofErr w:type="spellEnd"/>
      <w:r w:rsidR="00F36570">
        <w:t xml:space="preserve"> influenzae type B, Streptococcus pneumoniae and Neisseria </w:t>
      </w:r>
      <w:r w:rsidR="000F3F71">
        <w:t>meningitides. Pathogens with lesser occurrence are Escherichia</w:t>
      </w:r>
      <w:r w:rsidR="00AA1D98">
        <w:t xml:space="preserve"> coli, Listeria monocytogenes, gro</w:t>
      </w:r>
      <w:r w:rsidR="004A0E14">
        <w:t>up B Streptococcus etc.</w:t>
      </w:r>
    </w:p>
    <w:p w:rsidR="004A0E14" w:rsidRDefault="009B7C00">
      <w:r>
        <w:t>PUR</w:t>
      </w:r>
      <w:r w:rsidR="005E0643">
        <w:t>POSE</w:t>
      </w:r>
      <w:r w:rsidR="000C06A6">
        <w:t xml:space="preserve">: </w:t>
      </w:r>
      <w:r w:rsidR="005E0643">
        <w:t>- The purpose of this study is to evaluate the incidence of bacterial meningi</w:t>
      </w:r>
      <w:r w:rsidR="007A3A79">
        <w:t xml:space="preserve">tides among </w:t>
      </w:r>
      <w:r w:rsidR="00137F11">
        <w:t xml:space="preserve">children </w:t>
      </w:r>
      <w:r w:rsidR="00D20976">
        <w:t>less than 12 years old.</w:t>
      </w:r>
    </w:p>
    <w:p w:rsidR="00C0199B" w:rsidRDefault="00D20976">
      <w:r>
        <w:t>BACK</w:t>
      </w:r>
      <w:r w:rsidR="00965EF4">
        <w:t>GROUND:</w:t>
      </w:r>
      <w:r w:rsidR="000C06A6">
        <w:t xml:space="preserve"> </w:t>
      </w:r>
      <w:r w:rsidR="00965EF4">
        <w:t xml:space="preserve">- </w:t>
      </w:r>
      <w:r w:rsidR="002A70B2">
        <w:t xml:space="preserve">This study was carried out </w:t>
      </w:r>
      <w:r w:rsidR="00720F11">
        <w:t>from January 2015 – December 2015</w:t>
      </w:r>
      <w:r w:rsidR="00CF5030">
        <w:t xml:space="preserve">. This </w:t>
      </w:r>
      <w:r w:rsidR="00D67A4F">
        <w:t xml:space="preserve">one year study </w:t>
      </w:r>
      <w:r w:rsidR="00CF5030">
        <w:t>consists</w:t>
      </w:r>
      <w:r w:rsidR="00535016">
        <w:t xml:space="preserve"> </w:t>
      </w:r>
      <w:r w:rsidR="00D67A4F">
        <w:t xml:space="preserve">of </w:t>
      </w:r>
      <w:r w:rsidR="0006138F">
        <w:t>80 children</w:t>
      </w:r>
      <w:r w:rsidR="00F17F29">
        <w:t xml:space="preserve"> (</w:t>
      </w:r>
      <w:r w:rsidR="007D5ABC">
        <w:t xml:space="preserve">40 males </w:t>
      </w:r>
      <w:r w:rsidR="00AD2603">
        <w:t>and 40 females) who visited the</w:t>
      </w:r>
      <w:r w:rsidR="00AE580D">
        <w:t xml:space="preserve"> children emergency clinics. </w:t>
      </w:r>
      <w:r w:rsidR="00F17F29">
        <w:t xml:space="preserve">Clinical examination such as </w:t>
      </w:r>
      <w:r w:rsidR="008E5EAA">
        <w:t>stiff neck, fever, nausea,</w:t>
      </w:r>
      <w:r w:rsidR="00C35376">
        <w:t xml:space="preserve"> vomiting</w:t>
      </w:r>
      <w:r w:rsidR="00AD2603">
        <w:t xml:space="preserve"> </w:t>
      </w:r>
      <w:r w:rsidR="008E5EAA">
        <w:t xml:space="preserve">and lab investigations confirm the diagnosis of </w:t>
      </w:r>
      <w:r w:rsidR="00C0199B">
        <w:t>bacterial meningitis.</w:t>
      </w:r>
    </w:p>
    <w:p w:rsidR="00D20976" w:rsidRDefault="00C0199B">
      <w:proofErr w:type="gramStart"/>
      <w:r>
        <w:t>METHOD</w:t>
      </w:r>
      <w:r w:rsidR="00341DA6">
        <w:t xml:space="preserve"> </w:t>
      </w:r>
      <w:r>
        <w:t>:</w:t>
      </w:r>
      <w:proofErr w:type="gramEnd"/>
      <w:r>
        <w:t xml:space="preserve">- CSF analysis which showed turbidity, decreased </w:t>
      </w:r>
      <w:r w:rsidR="00C35376">
        <w:t>glucose (&lt; 40mg/dl) increased protein</w:t>
      </w:r>
      <w:r w:rsidR="00807C55">
        <w:t xml:space="preserve"> (&gt; 80mg/dl) increased leukocytes neutrophils &gt; </w:t>
      </w:r>
      <w:r w:rsidR="008A4BBB">
        <w:t>5 cells /mm were confirmed with CSF culture.</w:t>
      </w:r>
    </w:p>
    <w:p w:rsidR="008A4BBB" w:rsidRDefault="00341DA6">
      <w:r>
        <w:t xml:space="preserve">RESULTS: - Out of the 80 CSF </w:t>
      </w:r>
      <w:r w:rsidR="007C3D73">
        <w:t xml:space="preserve">sample tested 50 (62.5%) </w:t>
      </w:r>
      <w:r w:rsidR="00B83781">
        <w:t>children tested for bacterial meningitis. 30 children (37.5</w:t>
      </w:r>
      <w:r w:rsidR="00B22EBA">
        <w:t>%) tested negative with a normal CSF. Male</w:t>
      </w:r>
      <w:r w:rsidR="004336EB">
        <w:t>s</w:t>
      </w:r>
      <w:r w:rsidR="00B22EBA">
        <w:t xml:space="preserve"> were more affected than females</w:t>
      </w:r>
      <w:r>
        <w:t xml:space="preserve"> </w:t>
      </w:r>
      <w:r w:rsidR="004336EB">
        <w:t xml:space="preserve">with a ratio of 30:20. </w:t>
      </w:r>
      <w:r w:rsidR="000C2BF6">
        <w:t xml:space="preserve">The fatality rate was 12.5% 10 children died and 10 survived. </w:t>
      </w:r>
      <w:r w:rsidR="00291E8B">
        <w:t>The predominant organisms isolated were</w:t>
      </w:r>
      <w:r w:rsidR="00DD7CB4">
        <w:t xml:space="preserve"> </w:t>
      </w:r>
      <w:r w:rsidR="00E3631B">
        <w:t>Neisseria menin</w:t>
      </w:r>
      <w:r w:rsidR="00DD7CB4">
        <w:t>gitis</w:t>
      </w:r>
      <w:r w:rsidR="00291E8B">
        <w:t xml:space="preserve"> </w:t>
      </w:r>
      <w:r w:rsidR="00DD7CB4">
        <w:t>(</w:t>
      </w:r>
      <w:r w:rsidR="00291E8B">
        <w:t>meningococcus</w:t>
      </w:r>
      <w:r w:rsidR="00DD7CB4">
        <w:t>)</w:t>
      </w:r>
      <w:r w:rsidR="00291E8B">
        <w:t xml:space="preserve"> 15 (18. </w:t>
      </w:r>
      <w:r w:rsidR="008428FF">
        <w:t xml:space="preserve">75%), </w:t>
      </w:r>
      <w:proofErr w:type="spellStart"/>
      <w:r w:rsidR="008428FF">
        <w:lastRenderedPageBreak/>
        <w:t>Haemophilus</w:t>
      </w:r>
      <w:proofErr w:type="spellEnd"/>
      <w:r w:rsidR="008428FF">
        <w:t xml:space="preserve"> </w:t>
      </w:r>
      <w:proofErr w:type="gramStart"/>
      <w:r w:rsidR="008428FF">
        <w:t>infl</w:t>
      </w:r>
      <w:r w:rsidR="002D6EAB">
        <w:t>u</w:t>
      </w:r>
      <w:r w:rsidR="008428FF">
        <w:t xml:space="preserve">enzae </w:t>
      </w:r>
      <w:r w:rsidR="002D6EAB">
        <w:t xml:space="preserve"> 11</w:t>
      </w:r>
      <w:proofErr w:type="gramEnd"/>
      <w:r w:rsidR="002D6EAB">
        <w:t xml:space="preserve"> (13.75%) Streptococcus pneumoniae</w:t>
      </w:r>
      <w:r w:rsidR="00C3510A">
        <w:t xml:space="preserve"> </w:t>
      </w:r>
      <w:r w:rsidR="00EC1F8C">
        <w:t xml:space="preserve">12 (15%), </w:t>
      </w:r>
      <w:r w:rsidR="00EC1F8C">
        <w:t xml:space="preserve"> Group B Streptococcus</w:t>
      </w:r>
      <w:r w:rsidR="00090B35">
        <w:t xml:space="preserve"> </w:t>
      </w:r>
      <w:r w:rsidR="00216229">
        <w:t>5 (6. 25%)</w:t>
      </w:r>
      <w:r w:rsidR="008E18F7">
        <w:t xml:space="preserve"> and</w:t>
      </w:r>
      <w:bookmarkStart w:id="0" w:name="_GoBack"/>
      <w:bookmarkEnd w:id="0"/>
      <w:r w:rsidR="00216229">
        <w:t xml:space="preserve"> </w:t>
      </w:r>
      <w:r w:rsidR="00090B35">
        <w:t>Escherichia coli 7 ( 8.75</w:t>
      </w:r>
      <w:r w:rsidR="006A26AA">
        <w:t>%)</w:t>
      </w:r>
    </w:p>
    <w:p w:rsidR="006A26AA" w:rsidRDefault="006A26AA">
      <w:r>
        <w:t>CONCLUSION: - Timely vaccination against</w:t>
      </w:r>
      <w:r w:rsidR="00FE19F8">
        <w:t xml:space="preserve"> the</w:t>
      </w:r>
      <w:r>
        <w:t xml:space="preserve"> 2 most </w:t>
      </w:r>
      <w:r w:rsidR="00D72E2F">
        <w:t>pathogen</w:t>
      </w:r>
      <w:r w:rsidR="00FE19F8">
        <w:t xml:space="preserve">s - </w:t>
      </w:r>
      <w:proofErr w:type="spellStart"/>
      <w:r w:rsidR="00FE19F8">
        <w:t>Haemophi</w:t>
      </w:r>
      <w:r w:rsidR="00F427B4">
        <w:t>l</w:t>
      </w:r>
      <w:r w:rsidR="00FE19F8">
        <w:t>us</w:t>
      </w:r>
      <w:proofErr w:type="spellEnd"/>
      <w:r w:rsidR="00FE19F8">
        <w:t xml:space="preserve"> influenzae and type B </w:t>
      </w:r>
      <w:r w:rsidR="00A04FAA">
        <w:t>Streptococcus</w:t>
      </w:r>
      <w:r w:rsidR="00FD6454">
        <w:t xml:space="preserve">, proper knowledge of clinical manifestation </w:t>
      </w:r>
      <w:r w:rsidR="00540B7C">
        <w:t xml:space="preserve">and prevention of bacterial meningitis </w:t>
      </w:r>
      <w:r w:rsidR="00F427B4">
        <w:t>c</w:t>
      </w:r>
      <w:r w:rsidR="00540B7C">
        <w:t>an help reduce or prevent mo</w:t>
      </w:r>
      <w:r w:rsidR="00091E3B">
        <w:t>r</w:t>
      </w:r>
      <w:r w:rsidR="00540B7C">
        <w:t>tality, mo</w:t>
      </w:r>
      <w:r w:rsidR="00091E3B">
        <w:t>r</w:t>
      </w:r>
      <w:r w:rsidR="00540B7C">
        <w:t>bi</w:t>
      </w:r>
      <w:r w:rsidR="00091E3B">
        <w:t>dity, and brain damage associated with this fatal disease.</w:t>
      </w:r>
    </w:p>
    <w:sectPr w:rsidR="006A26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64A"/>
    <w:rsid w:val="000538A0"/>
    <w:rsid w:val="0006138F"/>
    <w:rsid w:val="00090B35"/>
    <w:rsid w:val="00091E3B"/>
    <w:rsid w:val="000C06A6"/>
    <w:rsid w:val="000C2BF6"/>
    <w:rsid w:val="000F3F71"/>
    <w:rsid w:val="00137F11"/>
    <w:rsid w:val="001D3287"/>
    <w:rsid w:val="00216229"/>
    <w:rsid w:val="00224538"/>
    <w:rsid w:val="00286365"/>
    <w:rsid w:val="00291E8B"/>
    <w:rsid w:val="002A70B2"/>
    <w:rsid w:val="002D6EAB"/>
    <w:rsid w:val="00302BCF"/>
    <w:rsid w:val="003046AC"/>
    <w:rsid w:val="00307D8E"/>
    <w:rsid w:val="00341DA6"/>
    <w:rsid w:val="00356A94"/>
    <w:rsid w:val="004336EB"/>
    <w:rsid w:val="00465661"/>
    <w:rsid w:val="004A0E14"/>
    <w:rsid w:val="005005F2"/>
    <w:rsid w:val="00535016"/>
    <w:rsid w:val="00540B7C"/>
    <w:rsid w:val="00584413"/>
    <w:rsid w:val="005A1CF9"/>
    <w:rsid w:val="005E0643"/>
    <w:rsid w:val="006A26AA"/>
    <w:rsid w:val="006C080D"/>
    <w:rsid w:val="00720F11"/>
    <w:rsid w:val="007A3A79"/>
    <w:rsid w:val="007C3D73"/>
    <w:rsid w:val="007D5ABC"/>
    <w:rsid w:val="00807C55"/>
    <w:rsid w:val="008428FF"/>
    <w:rsid w:val="008A48CC"/>
    <w:rsid w:val="008A4BBB"/>
    <w:rsid w:val="008E18F7"/>
    <w:rsid w:val="008E5EAA"/>
    <w:rsid w:val="00965EF4"/>
    <w:rsid w:val="009816DE"/>
    <w:rsid w:val="009B4BA4"/>
    <w:rsid w:val="009B7C00"/>
    <w:rsid w:val="00A04FAA"/>
    <w:rsid w:val="00A0644A"/>
    <w:rsid w:val="00AA1D98"/>
    <w:rsid w:val="00AB2954"/>
    <w:rsid w:val="00AD2603"/>
    <w:rsid w:val="00AE580D"/>
    <w:rsid w:val="00B22EBA"/>
    <w:rsid w:val="00B81978"/>
    <w:rsid w:val="00B83781"/>
    <w:rsid w:val="00BA5C8B"/>
    <w:rsid w:val="00C0199B"/>
    <w:rsid w:val="00C3510A"/>
    <w:rsid w:val="00C35376"/>
    <w:rsid w:val="00C61CC3"/>
    <w:rsid w:val="00C849A3"/>
    <w:rsid w:val="00CD7A0B"/>
    <w:rsid w:val="00CF5030"/>
    <w:rsid w:val="00D20976"/>
    <w:rsid w:val="00D20D32"/>
    <w:rsid w:val="00D67A4F"/>
    <w:rsid w:val="00D72E2F"/>
    <w:rsid w:val="00DD7CB4"/>
    <w:rsid w:val="00E3631B"/>
    <w:rsid w:val="00E628E8"/>
    <w:rsid w:val="00E67EC2"/>
    <w:rsid w:val="00E928FF"/>
    <w:rsid w:val="00EC1F8C"/>
    <w:rsid w:val="00EE664A"/>
    <w:rsid w:val="00F052C8"/>
    <w:rsid w:val="00F17F29"/>
    <w:rsid w:val="00F36570"/>
    <w:rsid w:val="00F427B4"/>
    <w:rsid w:val="00F57E27"/>
    <w:rsid w:val="00F7723F"/>
    <w:rsid w:val="00F8362C"/>
    <w:rsid w:val="00FD6454"/>
    <w:rsid w:val="00FE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2D254"/>
  <w15:chartTrackingRefBased/>
  <w15:docId w15:val="{E4CE0992-76CC-493A-BD7F-3583857C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Caleb Mgbowula</dc:creator>
  <cp:keywords/>
  <dc:description/>
  <cp:lastModifiedBy>Caleb Mgbowula</cp:lastModifiedBy>
  <cp:revision>2</cp:revision>
  <dcterms:created xsi:type="dcterms:W3CDTF">2017-07-12T05:45:00Z</dcterms:created>
  <dcterms:modified xsi:type="dcterms:W3CDTF">2017-07-12T05:45:00Z</dcterms:modified>
</cp:coreProperties>
</file>