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E5FC3" w:rsidRDefault="0017534C" w:rsidP="0017534C">
      <w:pPr>
        <w:bidi w:val="0"/>
      </w:pPr>
      <w:bookmarkStart w:id="0" w:name="_GoBack"/>
      <w:bookmarkEnd w:id="0"/>
      <w:r>
        <w:rPr>
          <w:noProof/>
        </w:rPr>
        <w:drawing>
          <wp:inline distT="0" distB="0" distL="0" distR="0" wp14:anchorId="24146D89" wp14:editId="3EBAF7E9">
            <wp:extent cx="1183341" cy="1029661"/>
            <wp:effectExtent l="0" t="0" r="0" b="0"/>
            <wp:docPr id="3" name="عنصر نائب للصورة 2"/>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3" name="عنصر نائب للصورة 2"/>
                    <pic:cNvPicPr>
                      <a:picLocks noGrp="1" noChangeAspect="1"/>
                    </pic:cNvPicPr>
                  </pic:nvPicPr>
                  <pic:blipFill>
                    <a:blip r:embed="rId5">
                      <a:extLst>
                        <a:ext uri="{28A0092B-C50C-407E-A947-70E740481C1C}">
                          <a14:useLocalDpi xmlns:a14="http://schemas.microsoft.com/office/drawing/2010/main" val="0"/>
                        </a:ext>
                      </a:extLst>
                    </a:blip>
                    <a:srcRect l="4848" r="4848"/>
                    <a:stretch>
                      <a:fillRect/>
                    </a:stretch>
                  </pic:blipFill>
                  <pic:spPr>
                    <a:xfrm>
                      <a:off x="0" y="0"/>
                      <a:ext cx="1184247" cy="1030449"/>
                    </a:xfrm>
                    <a:prstGeom prst="rect">
                      <a:avLst/>
                    </a:prstGeom>
                    <a:solidFill>
                      <a:schemeClr val="bg1"/>
                    </a:solidFill>
                  </pic:spPr>
                </pic:pic>
              </a:graphicData>
            </a:graphic>
          </wp:inline>
        </w:drawing>
      </w:r>
    </w:p>
    <w:p w:rsidR="00EE5FC3" w:rsidRPr="00EE5FC3" w:rsidRDefault="00B33703" w:rsidP="00EE5FC3">
      <w:pPr>
        <w:bidi w:val="0"/>
        <w:jc w:val="center"/>
        <w:rPr>
          <w:rFonts w:asciiTheme="majorBidi" w:hAnsiTheme="majorBidi" w:cstheme="majorBidi"/>
          <w:sz w:val="24"/>
          <w:szCs w:val="24"/>
        </w:rPr>
      </w:pPr>
      <w:r w:rsidRPr="00EE5FC3">
        <w:rPr>
          <w:rFonts w:asciiTheme="majorBidi" w:hAnsiTheme="majorBidi" w:cstheme="majorBidi"/>
          <w:b/>
          <w:bCs/>
          <w:sz w:val="24"/>
          <w:szCs w:val="24"/>
        </w:rPr>
        <w:t>Title</w:t>
      </w:r>
      <w:r w:rsidRPr="00EE5FC3">
        <w:rPr>
          <w:rFonts w:asciiTheme="majorBidi" w:hAnsiTheme="majorBidi" w:cstheme="majorBidi"/>
          <w:sz w:val="24"/>
          <w:szCs w:val="24"/>
        </w:rPr>
        <w:t>: Interaction between HIV and T- helper cell</w:t>
      </w:r>
    </w:p>
    <w:p w:rsidR="00B33703" w:rsidRPr="00EE5FC3" w:rsidRDefault="00B33703" w:rsidP="0056200E">
      <w:pPr>
        <w:bidi w:val="0"/>
        <w:jc w:val="center"/>
        <w:rPr>
          <w:rFonts w:asciiTheme="majorBidi" w:hAnsiTheme="majorBidi" w:cstheme="majorBidi"/>
          <w:sz w:val="24"/>
          <w:szCs w:val="24"/>
        </w:rPr>
      </w:pPr>
      <w:r w:rsidRPr="00EE5FC3">
        <w:rPr>
          <w:rFonts w:asciiTheme="majorBidi" w:hAnsiTheme="majorBidi" w:cstheme="majorBidi"/>
          <w:sz w:val="24"/>
          <w:szCs w:val="24"/>
        </w:rPr>
        <w:t>Name: Ahmed Ali Hussein</w:t>
      </w:r>
    </w:p>
    <w:p w:rsidR="00B33703" w:rsidRPr="00EE5FC3" w:rsidRDefault="00B33703" w:rsidP="0056200E">
      <w:pPr>
        <w:bidi w:val="0"/>
        <w:jc w:val="center"/>
        <w:rPr>
          <w:rFonts w:asciiTheme="majorBidi" w:hAnsiTheme="majorBidi" w:cstheme="majorBidi"/>
          <w:sz w:val="24"/>
          <w:szCs w:val="24"/>
        </w:rPr>
      </w:pPr>
      <w:r w:rsidRPr="00EE5FC3">
        <w:rPr>
          <w:rFonts w:asciiTheme="majorBidi" w:hAnsiTheme="majorBidi" w:cstheme="majorBidi"/>
          <w:sz w:val="24"/>
          <w:szCs w:val="24"/>
        </w:rPr>
        <w:t>Al-</w:t>
      </w:r>
      <w:proofErr w:type="spellStart"/>
      <w:r w:rsidRPr="00EE5FC3">
        <w:rPr>
          <w:rFonts w:asciiTheme="majorBidi" w:hAnsiTheme="majorBidi" w:cstheme="majorBidi"/>
          <w:sz w:val="24"/>
          <w:szCs w:val="24"/>
        </w:rPr>
        <w:t>Qadisiyah</w:t>
      </w:r>
      <w:proofErr w:type="spellEnd"/>
      <w:r w:rsidRPr="00EE5FC3">
        <w:rPr>
          <w:rFonts w:asciiTheme="majorBidi" w:hAnsiTheme="majorBidi" w:cstheme="majorBidi"/>
          <w:sz w:val="24"/>
          <w:szCs w:val="24"/>
        </w:rPr>
        <w:t xml:space="preserve"> University medical microbiology, Iraq</w:t>
      </w:r>
    </w:p>
    <w:p w:rsidR="00B33703" w:rsidRPr="00EE5FC3" w:rsidRDefault="00B33703" w:rsidP="0056200E">
      <w:pPr>
        <w:tabs>
          <w:tab w:val="left" w:pos="2570"/>
        </w:tabs>
        <w:bidi w:val="0"/>
        <w:rPr>
          <w:rFonts w:asciiTheme="majorBidi" w:hAnsiTheme="majorBidi" w:cstheme="majorBidi"/>
          <w:sz w:val="24"/>
          <w:szCs w:val="24"/>
          <w:rtl/>
        </w:rPr>
      </w:pPr>
    </w:p>
    <w:p w:rsidR="00B33703" w:rsidRPr="00EE5FC3" w:rsidRDefault="00B33703" w:rsidP="0056200E">
      <w:pPr>
        <w:bidi w:val="0"/>
        <w:rPr>
          <w:rFonts w:asciiTheme="majorBidi" w:hAnsiTheme="majorBidi" w:cstheme="majorBidi"/>
          <w:sz w:val="24"/>
          <w:szCs w:val="24"/>
        </w:rPr>
      </w:pPr>
      <w:r w:rsidRPr="00EE5FC3">
        <w:rPr>
          <w:rFonts w:asciiTheme="majorBidi" w:hAnsiTheme="majorBidi" w:cstheme="majorBidi"/>
          <w:sz w:val="24"/>
          <w:szCs w:val="24"/>
        </w:rPr>
        <w:t xml:space="preserve">The human Immunodeficiency virus (HIV) is a </w:t>
      </w:r>
      <w:proofErr w:type="spellStart"/>
      <w:r w:rsidRPr="00EE5FC3">
        <w:rPr>
          <w:rFonts w:asciiTheme="majorBidi" w:hAnsiTheme="majorBidi" w:cstheme="majorBidi"/>
          <w:sz w:val="24"/>
          <w:szCs w:val="24"/>
        </w:rPr>
        <w:t>lentivirus</w:t>
      </w:r>
      <w:proofErr w:type="spellEnd"/>
      <w:r w:rsidRPr="00EE5FC3">
        <w:rPr>
          <w:rFonts w:asciiTheme="majorBidi" w:hAnsiTheme="majorBidi" w:cstheme="majorBidi"/>
          <w:sz w:val="24"/>
          <w:szCs w:val="24"/>
        </w:rPr>
        <w:t xml:space="preserve"> (a subgroup of retrovirus) that causes HIV infection and over time acquired immunodeficiency syndrome (AIDS</w:t>
      </w:r>
      <w:r w:rsidR="0056200E" w:rsidRPr="00EE5FC3">
        <w:rPr>
          <w:rFonts w:asciiTheme="majorBidi" w:hAnsiTheme="majorBidi" w:cstheme="majorBidi"/>
          <w:sz w:val="24"/>
          <w:szCs w:val="24"/>
        </w:rPr>
        <w:t>) .</w:t>
      </w:r>
    </w:p>
    <w:p w:rsidR="00B33703" w:rsidRPr="00EE5FC3" w:rsidRDefault="00B33703" w:rsidP="0056200E">
      <w:pPr>
        <w:bidi w:val="0"/>
        <w:jc w:val="lowKashida"/>
        <w:rPr>
          <w:rFonts w:asciiTheme="majorBidi" w:hAnsiTheme="majorBidi" w:cstheme="majorBidi"/>
          <w:sz w:val="24"/>
          <w:szCs w:val="24"/>
        </w:rPr>
      </w:pPr>
      <w:r w:rsidRPr="00EE5FC3">
        <w:rPr>
          <w:rFonts w:asciiTheme="majorBidi" w:hAnsiTheme="majorBidi" w:cstheme="majorBidi"/>
          <w:sz w:val="24"/>
          <w:szCs w:val="24"/>
        </w:rPr>
        <w:t xml:space="preserve">        The HIV of lethal viruses and severely and specialized immune system infecting  especially the T- helper cell (CD4+ T cells) . where it works to break down the defenses of the infected person , because the T- helper cells serve as the beating heart of the immune system , because they are helping the immune system in the delivery of signal to the rest of the immune cells and allow life-threatening opportunistic infections and cancers to thrive.</w:t>
      </w:r>
    </w:p>
    <w:p w:rsidR="00B33703" w:rsidRPr="00EE5FC3" w:rsidRDefault="00B33703" w:rsidP="0056200E">
      <w:pPr>
        <w:bidi w:val="0"/>
        <w:jc w:val="lowKashida"/>
        <w:rPr>
          <w:rFonts w:asciiTheme="majorBidi" w:hAnsiTheme="majorBidi" w:cstheme="majorBidi"/>
          <w:sz w:val="24"/>
          <w:szCs w:val="24"/>
          <w:rtl/>
        </w:rPr>
      </w:pPr>
      <w:r w:rsidRPr="00EE5FC3">
        <w:rPr>
          <w:rFonts w:asciiTheme="majorBidi" w:hAnsiTheme="majorBidi" w:cstheme="majorBidi"/>
          <w:sz w:val="24"/>
          <w:szCs w:val="24"/>
        </w:rPr>
        <w:t xml:space="preserve">    Two types of HIV have been characterized : HIV-1 and HIV-2 . HIV-1 is the virus that was initially discovered and termed both LAV and HTLV-III. It is more virulent , more infective and  it is the cause of the majority of HIV infections globally . The estimated number of people infected with the disease since the beginning of the epidemic, almost 78 million people have been infected with the HIV virus and about 39 million people have died of HIV.</w:t>
      </w:r>
    </w:p>
    <w:p w:rsidR="00B33703" w:rsidRPr="00EE5FC3" w:rsidRDefault="00310984" w:rsidP="0056200E">
      <w:pPr>
        <w:bidi w:val="0"/>
        <w:jc w:val="lowKashida"/>
        <w:rPr>
          <w:rFonts w:asciiTheme="majorBidi" w:hAnsiTheme="majorBidi" w:cstheme="majorBidi"/>
          <w:sz w:val="24"/>
          <w:szCs w:val="24"/>
        </w:rPr>
      </w:pPr>
      <w:r w:rsidRPr="00EE5FC3">
        <w:rPr>
          <w:rFonts w:asciiTheme="majorBidi" w:hAnsiTheme="majorBidi" w:cstheme="majorBidi"/>
          <w:sz w:val="24"/>
          <w:szCs w:val="24"/>
        </w:rPr>
        <w:t xml:space="preserve">   </w:t>
      </w:r>
      <w:r w:rsidR="00B33703" w:rsidRPr="00EE5FC3">
        <w:rPr>
          <w:rFonts w:asciiTheme="majorBidi" w:hAnsiTheme="majorBidi" w:cstheme="majorBidi"/>
          <w:sz w:val="24"/>
          <w:szCs w:val="24"/>
        </w:rPr>
        <w:t>The genetic material of this virus positive single-stranded RNA(+</w:t>
      </w:r>
      <w:proofErr w:type="spellStart"/>
      <w:r w:rsidR="00B33703" w:rsidRPr="00EE5FC3">
        <w:rPr>
          <w:rFonts w:asciiTheme="majorBidi" w:hAnsiTheme="majorBidi" w:cstheme="majorBidi"/>
          <w:sz w:val="24"/>
          <w:szCs w:val="24"/>
        </w:rPr>
        <w:t>ssRNA</w:t>
      </w:r>
      <w:proofErr w:type="spellEnd"/>
      <w:r w:rsidR="00B33703" w:rsidRPr="00EE5FC3">
        <w:rPr>
          <w:rFonts w:asciiTheme="majorBidi" w:hAnsiTheme="majorBidi" w:cstheme="majorBidi"/>
          <w:sz w:val="24"/>
          <w:szCs w:val="24"/>
        </w:rPr>
        <w:t>) . infection occurs after entry of the virus into the body and then to attack the cells of the T- helper cell through receptor association called the GP 120 exists on the surface of the virus with receptor called CD4 exists on the surface of the T-helper cells , Then after the virus is linked to the receptor of the CCR5 on the surface of the T-helper cells , then the other receptor is linked to the receptor of the GP120 called GP41 making a holes in the plasma Membrane where the virus enters into the infected cell. after the entry of the virus it removes its outer shell ,</w:t>
      </w:r>
      <w:proofErr w:type="spellStart"/>
      <w:r w:rsidR="00B33703" w:rsidRPr="00EE5FC3">
        <w:rPr>
          <w:rFonts w:asciiTheme="majorBidi" w:hAnsiTheme="majorBidi" w:cstheme="majorBidi"/>
          <w:sz w:val="24"/>
          <w:szCs w:val="24"/>
        </w:rPr>
        <w:t>beacuse</w:t>
      </w:r>
      <w:proofErr w:type="spellEnd"/>
      <w:r w:rsidR="00B33703" w:rsidRPr="00EE5FC3">
        <w:rPr>
          <w:rFonts w:asciiTheme="majorBidi" w:hAnsiTheme="majorBidi" w:cstheme="majorBidi"/>
          <w:sz w:val="24"/>
          <w:szCs w:val="24"/>
        </w:rPr>
        <w:t xml:space="preserve"> it  does not need it anymore, because it takes the new cover of the host cell after entering it and then later converts the genetic material from RNA to DNA through a unique enzyme of its kind called reverse transcriptase and injects its genetic material into the genetic material of T-helper cells . According to my point of view the virus here more intelligent through infecting of T- helper cells where </w:t>
      </w:r>
      <w:r w:rsidRPr="00EE5FC3">
        <w:rPr>
          <w:rFonts w:asciiTheme="majorBidi" w:hAnsiTheme="majorBidi" w:cstheme="majorBidi"/>
          <w:sz w:val="24"/>
          <w:szCs w:val="24"/>
        </w:rPr>
        <w:t xml:space="preserve">the </w:t>
      </w:r>
      <w:r w:rsidR="00B33703" w:rsidRPr="00EE5FC3">
        <w:rPr>
          <w:rFonts w:asciiTheme="majorBidi" w:hAnsiTheme="majorBidi" w:cstheme="majorBidi"/>
          <w:sz w:val="24"/>
          <w:szCs w:val="24"/>
        </w:rPr>
        <w:t>is cut bridge the link between the macrophage and B-cells and the elimination of the T- cells</w:t>
      </w:r>
      <w:r w:rsidR="00B33703" w:rsidRPr="00EE5FC3">
        <w:rPr>
          <w:rFonts w:asciiTheme="majorBidi" w:hAnsiTheme="majorBidi" w:cstheme="majorBidi"/>
          <w:sz w:val="24"/>
          <w:szCs w:val="24"/>
          <w:rtl/>
        </w:rPr>
        <w:t xml:space="preserve"> .</w:t>
      </w:r>
    </w:p>
    <w:p w:rsidR="00B33703" w:rsidRPr="00EE5FC3" w:rsidRDefault="00B33703" w:rsidP="0056200E">
      <w:pPr>
        <w:jc w:val="right"/>
        <w:rPr>
          <w:b/>
          <w:bCs/>
        </w:rPr>
      </w:pPr>
      <w:r w:rsidRPr="00EE5FC3">
        <w:rPr>
          <w:rFonts w:asciiTheme="majorBidi" w:hAnsiTheme="majorBidi" w:cstheme="majorBidi"/>
          <w:b/>
          <w:bCs/>
          <w:sz w:val="24"/>
          <w:szCs w:val="24"/>
        </w:rPr>
        <w:lastRenderedPageBreak/>
        <w:t>Biography</w:t>
      </w:r>
    </w:p>
    <w:p w:rsidR="00EE5FC3" w:rsidRDefault="00310984" w:rsidP="0056200E">
      <w:pPr>
        <w:bidi w:val="0"/>
        <w:jc w:val="lowKashida"/>
        <w:rPr>
          <w:rFonts w:asciiTheme="majorBidi" w:hAnsiTheme="majorBidi" w:cstheme="majorBidi"/>
          <w:sz w:val="24"/>
          <w:szCs w:val="24"/>
          <w:rtl/>
        </w:rPr>
      </w:pPr>
      <w:r w:rsidRPr="00EE5FC3">
        <w:rPr>
          <w:rFonts w:asciiTheme="majorBidi" w:hAnsiTheme="majorBidi" w:cstheme="majorBidi"/>
          <w:sz w:val="24"/>
          <w:szCs w:val="24"/>
        </w:rPr>
        <w:t xml:space="preserve">       </w:t>
      </w:r>
      <w:r w:rsidR="00B33703" w:rsidRPr="00EE5FC3">
        <w:rPr>
          <w:rFonts w:asciiTheme="majorBidi" w:hAnsiTheme="majorBidi" w:cstheme="majorBidi"/>
          <w:sz w:val="24"/>
          <w:szCs w:val="24"/>
        </w:rPr>
        <w:t xml:space="preserve">Ahmed Ali Hussein completed a master's degree at the age of 25 years in medical microbiology from the University of </w:t>
      </w:r>
      <w:proofErr w:type="spellStart"/>
      <w:r w:rsidR="00B33703" w:rsidRPr="00EE5FC3">
        <w:rPr>
          <w:rFonts w:asciiTheme="majorBidi" w:hAnsiTheme="majorBidi" w:cstheme="majorBidi"/>
          <w:sz w:val="24"/>
          <w:szCs w:val="24"/>
        </w:rPr>
        <w:t>Qadisiyah</w:t>
      </w:r>
      <w:proofErr w:type="spellEnd"/>
      <w:r w:rsidR="00B33703" w:rsidRPr="00EE5FC3">
        <w:rPr>
          <w:rFonts w:asciiTheme="majorBidi" w:hAnsiTheme="majorBidi" w:cstheme="majorBidi"/>
          <w:sz w:val="24"/>
          <w:szCs w:val="24"/>
        </w:rPr>
        <w:t xml:space="preserve"> - College of Science. It has been published of A number of research in local and international journals, and it is currently at the beginning of my career scientific being had gotten a master's degree in 2016</w:t>
      </w:r>
      <w:r w:rsidRPr="00EE5FC3">
        <w:rPr>
          <w:rFonts w:asciiTheme="majorBidi" w:hAnsiTheme="majorBidi" w:cstheme="majorBidi"/>
          <w:sz w:val="24"/>
          <w:szCs w:val="24"/>
        </w:rPr>
        <w:t xml:space="preserve"> .</w:t>
      </w:r>
    </w:p>
    <w:p w:rsidR="00EE5FC3" w:rsidRPr="00EC5783" w:rsidRDefault="00EE5FC3" w:rsidP="00EE5FC3">
      <w:pPr>
        <w:autoSpaceDE w:val="0"/>
        <w:autoSpaceDN w:val="0"/>
        <w:bidi w:val="0"/>
        <w:adjustRightInd w:val="0"/>
        <w:spacing w:after="0" w:line="240" w:lineRule="auto"/>
        <w:rPr>
          <w:rFonts w:ascii="Times New Roman" w:eastAsia="Times New Roman" w:hAnsi="Times New Roman" w:cs="Times New Roman"/>
          <w:b/>
          <w:sz w:val="24"/>
          <w:szCs w:val="24"/>
          <w:lang w:val="en-NZ" w:eastAsia="it-IT"/>
        </w:rPr>
      </w:pPr>
      <w:r w:rsidRPr="00EC5783">
        <w:rPr>
          <w:rFonts w:ascii="Times New Roman" w:eastAsia="Times New Roman" w:hAnsi="Times New Roman" w:cs="Times New Roman"/>
          <w:b/>
          <w:sz w:val="24"/>
          <w:szCs w:val="24"/>
          <w:lang w:val="en-NZ" w:eastAsia="it-IT"/>
        </w:rPr>
        <w:t xml:space="preserve">Presenting author details </w:t>
      </w:r>
      <w:r w:rsidRPr="00EC5783">
        <w:rPr>
          <w:rFonts w:ascii="Times New Roman" w:eastAsia="Times New Roman" w:hAnsi="Times New Roman" w:cs="Times New Roman"/>
          <w:b/>
          <w:sz w:val="24"/>
          <w:szCs w:val="24"/>
          <w:lang w:val="en-NZ" w:eastAsia="it-IT"/>
        </w:rPr>
        <w:br/>
      </w:r>
      <w:r w:rsidRPr="00EC5783">
        <w:rPr>
          <w:rFonts w:ascii="Times New Roman" w:eastAsia="Times New Roman" w:hAnsi="Times New Roman" w:cs="Times New Roman"/>
          <w:sz w:val="24"/>
          <w:szCs w:val="24"/>
          <w:lang w:val="en-NZ" w:eastAsia="it-IT"/>
        </w:rPr>
        <w:t>Full name:</w:t>
      </w:r>
      <w:r>
        <w:rPr>
          <w:rFonts w:ascii="Times New Roman" w:eastAsia="Times New Roman" w:hAnsi="Times New Roman" w:cs="Times New Roman"/>
          <w:sz w:val="24"/>
          <w:szCs w:val="24"/>
          <w:lang w:val="en-NZ" w:eastAsia="it-IT"/>
        </w:rPr>
        <w:t xml:space="preserve"> </w:t>
      </w:r>
      <w:r w:rsidRPr="00EC5783">
        <w:rPr>
          <w:rFonts w:ascii="Times New Roman" w:eastAsia="Times New Roman" w:hAnsi="Times New Roman" w:cs="Times New Roman"/>
          <w:sz w:val="24"/>
          <w:szCs w:val="24"/>
          <w:lang w:val="en-NZ" w:eastAsia="it-IT"/>
        </w:rPr>
        <w:t xml:space="preserve"> </w:t>
      </w:r>
      <w:r w:rsidRPr="00EC5783">
        <w:rPr>
          <w:rFonts w:asciiTheme="majorBidi" w:hAnsiTheme="majorBidi" w:cstheme="majorBidi"/>
          <w:sz w:val="24"/>
          <w:szCs w:val="24"/>
          <w:lang w:bidi="ar-IQ"/>
        </w:rPr>
        <w:t>Ahmed Ali Hussein</w:t>
      </w:r>
      <w:r w:rsidRPr="00EC5783">
        <w:rPr>
          <w:rFonts w:ascii="Times New Roman" w:eastAsia="Times New Roman" w:hAnsi="Times New Roman" w:cs="Times New Roman"/>
          <w:sz w:val="24"/>
          <w:szCs w:val="24"/>
          <w:lang w:val="en-NZ" w:eastAsia="it-IT"/>
        </w:rPr>
        <w:br/>
        <w:t>Contact number:</w:t>
      </w:r>
      <w:r>
        <w:rPr>
          <w:rFonts w:ascii="Times New Roman" w:eastAsia="Times New Roman" w:hAnsi="Times New Roman" w:cs="Times New Roman"/>
          <w:sz w:val="24"/>
          <w:szCs w:val="24"/>
          <w:lang w:val="en-NZ" w:eastAsia="it-IT"/>
        </w:rPr>
        <w:t xml:space="preserve"> (+964)7803737765</w:t>
      </w:r>
      <w:r w:rsidRPr="00EC5783">
        <w:rPr>
          <w:rFonts w:ascii="Times New Roman" w:eastAsia="Times New Roman" w:hAnsi="Times New Roman" w:cs="Times New Roman"/>
          <w:sz w:val="24"/>
          <w:szCs w:val="24"/>
          <w:lang w:val="en-NZ" w:eastAsia="it-IT"/>
        </w:rPr>
        <w:br/>
        <w:t>Twitter account:</w:t>
      </w:r>
      <w:r>
        <w:rPr>
          <w:rFonts w:ascii="Times New Roman" w:eastAsia="Times New Roman" w:hAnsi="Times New Roman" w:cs="Times New Roman"/>
          <w:sz w:val="24"/>
          <w:szCs w:val="24"/>
          <w:lang w:val="en-NZ" w:eastAsia="it-IT"/>
        </w:rPr>
        <w:t xml:space="preserve"> Immunologist Ahmed</w:t>
      </w:r>
      <w:r w:rsidRPr="00EC5783">
        <w:rPr>
          <w:rFonts w:ascii="Times New Roman" w:eastAsia="Times New Roman" w:hAnsi="Times New Roman" w:cs="Times New Roman"/>
          <w:sz w:val="24"/>
          <w:szCs w:val="24"/>
          <w:lang w:val="en-NZ" w:eastAsia="it-IT"/>
        </w:rPr>
        <w:br/>
        <w:t>Linked In account:</w:t>
      </w:r>
      <w:r w:rsidRPr="00D2631E">
        <w:rPr>
          <w:rFonts w:ascii="Times New Roman" w:eastAsia="Times New Roman" w:hAnsi="Times New Roman" w:cs="Times New Roman"/>
          <w:sz w:val="24"/>
          <w:szCs w:val="24"/>
          <w:lang w:val="en-NZ" w:eastAsia="it-IT"/>
        </w:rPr>
        <w:t xml:space="preserve"> </w:t>
      </w:r>
      <w:r>
        <w:rPr>
          <w:rFonts w:ascii="Times New Roman" w:eastAsia="Times New Roman" w:hAnsi="Times New Roman" w:cs="Times New Roman"/>
          <w:sz w:val="24"/>
          <w:szCs w:val="24"/>
          <w:lang w:val="en-NZ" w:eastAsia="it-IT"/>
        </w:rPr>
        <w:t>Immunologist Ahmed</w:t>
      </w:r>
    </w:p>
    <w:p w:rsidR="00EE5FC3" w:rsidRPr="00EC5783" w:rsidRDefault="00EE5FC3" w:rsidP="00EE5FC3">
      <w:pPr>
        <w:autoSpaceDE w:val="0"/>
        <w:autoSpaceDN w:val="0"/>
        <w:bidi w:val="0"/>
        <w:adjustRightInd w:val="0"/>
        <w:spacing w:after="0" w:line="240" w:lineRule="auto"/>
        <w:rPr>
          <w:rFonts w:ascii="Times New Roman" w:eastAsia="Times New Roman" w:hAnsi="Times New Roman" w:cs="Times New Roman"/>
          <w:sz w:val="24"/>
          <w:szCs w:val="24"/>
          <w:lang w:val="en-NZ" w:eastAsia="it-IT"/>
        </w:rPr>
      </w:pPr>
      <w:r w:rsidRPr="00EC5783">
        <w:rPr>
          <w:rFonts w:ascii="Times New Roman" w:eastAsia="Times New Roman" w:hAnsi="Times New Roman" w:cs="Times New Roman"/>
          <w:sz w:val="24"/>
          <w:szCs w:val="24"/>
          <w:lang w:val="en-NZ" w:eastAsia="it-IT"/>
        </w:rPr>
        <w:t>Category: Poster presentation</w:t>
      </w:r>
      <w:r w:rsidRPr="00EC5783">
        <w:rPr>
          <w:rFonts w:ascii="Times New Roman" w:eastAsia="Times New Roman" w:hAnsi="Times New Roman" w:cs="Times New Roman"/>
          <w:sz w:val="24"/>
          <w:szCs w:val="24"/>
          <w:lang w:val="en-NZ" w:eastAsia="it-IT"/>
        </w:rPr>
        <w:br/>
      </w:r>
    </w:p>
    <w:p w:rsidR="00490431" w:rsidRDefault="00490431" w:rsidP="00EE5FC3">
      <w:pPr>
        <w:bidi w:val="0"/>
        <w:rPr>
          <w:rFonts w:asciiTheme="majorBidi" w:hAnsiTheme="majorBidi" w:cstheme="majorBidi" w:hint="cs"/>
          <w:sz w:val="24"/>
          <w:szCs w:val="24"/>
          <w:rtl/>
        </w:rPr>
      </w:pPr>
    </w:p>
    <w:p w:rsidR="00F83DDC" w:rsidRPr="00EE5FC3" w:rsidRDefault="00F83DDC" w:rsidP="00F83DDC">
      <w:pPr>
        <w:bidi w:val="0"/>
        <w:rPr>
          <w:rFonts w:asciiTheme="majorBidi" w:hAnsiTheme="majorBidi" w:cstheme="majorBidi"/>
          <w:sz w:val="24"/>
          <w:szCs w:val="24"/>
        </w:rPr>
      </w:pPr>
    </w:p>
    <w:sectPr w:rsidR="00F83DDC" w:rsidRPr="00EE5FC3" w:rsidSect="0067591E">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B2"/>
    <w:family w:val="swiss"/>
    <w:notTrueType/>
    <w:pitch w:val="variable"/>
    <w:sig w:usb0="00002001" w:usb1="00000000" w:usb2="00000000" w:usb3="00000000" w:csb0="00000040"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0701"/>
    <w:rsid w:val="0017534C"/>
    <w:rsid w:val="00310984"/>
    <w:rsid w:val="00490431"/>
    <w:rsid w:val="0056200E"/>
    <w:rsid w:val="0067591E"/>
    <w:rsid w:val="00800701"/>
    <w:rsid w:val="00B33703"/>
    <w:rsid w:val="00C071E7"/>
    <w:rsid w:val="00EE5FC3"/>
    <w:rsid w:val="00F83DD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EE5FC3"/>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EE5FC3"/>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Char"/>
    <w:uiPriority w:val="99"/>
    <w:semiHidden/>
    <w:unhideWhenUsed/>
    <w:rsid w:val="00EE5FC3"/>
    <w:pPr>
      <w:spacing w:after="0" w:line="240" w:lineRule="auto"/>
    </w:pPr>
    <w:rPr>
      <w:rFonts w:ascii="Tahoma" w:hAnsi="Tahoma" w:cs="Tahoma"/>
      <w:sz w:val="16"/>
      <w:szCs w:val="16"/>
    </w:rPr>
  </w:style>
  <w:style w:type="character" w:customStyle="1" w:styleId="Char">
    <w:name w:val="نص في بالون Char"/>
    <w:basedOn w:val="a0"/>
    <w:link w:val="a3"/>
    <w:uiPriority w:val="99"/>
    <w:semiHidden/>
    <w:rsid w:val="00EE5FC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99</TotalTime>
  <Pages>1</Pages>
  <Words>435</Words>
  <Characters>2486</Characters>
  <Application>Microsoft Office Word</Application>
  <DocSecurity>0</DocSecurity>
  <Lines>20</Lines>
  <Paragraphs>5</Paragraphs>
  <ScaleCrop>false</ScaleCrop>
  <HeadingPairs>
    <vt:vector size="2" baseType="variant">
      <vt:variant>
        <vt:lpstr>العنوان</vt:lpstr>
      </vt:variant>
      <vt:variant>
        <vt:i4>1</vt:i4>
      </vt:variant>
    </vt:vector>
  </HeadingPairs>
  <TitlesOfParts>
    <vt:vector size="1" baseType="lpstr">
      <vt:lpstr/>
    </vt:vector>
  </TitlesOfParts>
  <Company>Naim Al Hussaini</Company>
  <LinksUpToDate>false</LinksUpToDate>
  <CharactersWithSpaces>2916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MAGICIAN</dc:creator>
  <cp:keywords/>
  <dc:description/>
  <cp:lastModifiedBy>DR.Ahmed Saker 2o1O</cp:lastModifiedBy>
  <cp:revision>6</cp:revision>
  <dcterms:created xsi:type="dcterms:W3CDTF">2016-01-22T19:10:00Z</dcterms:created>
  <dcterms:modified xsi:type="dcterms:W3CDTF">2017-02-14T18:41:00Z</dcterms:modified>
</cp:coreProperties>
</file>