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D86" w:rsidRPr="00EA6D86" w:rsidRDefault="00EA6D86" w:rsidP="00EA6D8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  <w:r w:rsidRPr="00EA6D86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An </w:t>
      </w:r>
      <w:r w:rsidRPr="00EA6D86">
        <w:rPr>
          <w:rFonts w:ascii="Times New Roman" w:hAnsi="Times New Roman" w:cs="Times New Roman"/>
          <w:b/>
          <w:bCs/>
          <w:i/>
          <w:iCs/>
          <w:sz w:val="28"/>
          <w:szCs w:val="28"/>
          <w:lang w:val="en"/>
        </w:rPr>
        <w:t>in-vitro</w:t>
      </w:r>
      <w:r w:rsidRPr="00EA6D86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study on synergetic antifungal activity of garlic extract with honey and lemon juice against </w:t>
      </w:r>
      <w:r w:rsidRPr="00EA6D86">
        <w:rPr>
          <w:rFonts w:ascii="Times New Roman" w:hAnsi="Times New Roman" w:cs="Times New Roman"/>
          <w:b/>
          <w:bCs/>
          <w:i/>
          <w:iCs/>
          <w:sz w:val="28"/>
          <w:szCs w:val="28"/>
          <w:lang w:val="en"/>
        </w:rPr>
        <w:t>Candida</w:t>
      </w:r>
      <w:r w:rsidRPr="00EA6D86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sp.</w:t>
      </w:r>
    </w:p>
    <w:p w:rsidR="00EA6D86" w:rsidRPr="00EA6D86" w:rsidRDefault="00EA6D86" w:rsidP="00EA6D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EA6D86">
        <w:rPr>
          <w:rFonts w:ascii="Times New Roman" w:hAnsi="Times New Roman" w:cs="Times New Roman"/>
          <w:b/>
          <w:bCs/>
          <w:sz w:val="24"/>
          <w:szCs w:val="24"/>
          <w:lang w:val="en"/>
        </w:rPr>
        <w:t>P.Karpagam</w:t>
      </w:r>
      <w:r w:rsidRPr="00EA6D86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"/>
        </w:rPr>
        <w:t>1</w:t>
      </w:r>
      <w:r w:rsidRPr="00EA6D86">
        <w:rPr>
          <w:rFonts w:ascii="Times New Roman" w:hAnsi="Times New Roman" w:cs="Times New Roman"/>
          <w:sz w:val="24"/>
          <w:szCs w:val="24"/>
          <w:lang w:val="en"/>
        </w:rPr>
        <w:t>, Babu Joseph</w:t>
      </w:r>
      <w:r w:rsidRPr="00EA6D86"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2</w:t>
      </w:r>
      <w:r w:rsidRPr="00EA6D86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Pr="00EA6D86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P.Ashok Kumar</w:t>
      </w:r>
      <w:r w:rsidRPr="00EA6D8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"/>
        </w:rPr>
        <w:t>1</w:t>
      </w:r>
    </w:p>
    <w:p w:rsidR="00EA6D86" w:rsidRPr="00EA6D86" w:rsidRDefault="00EA6D86" w:rsidP="00EA6D86">
      <w:pPr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A6D86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1 </w:t>
      </w:r>
      <w:r w:rsidRPr="00EA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Department of Microbiology, Sokoto State University, </w:t>
      </w:r>
    </w:p>
    <w:p w:rsidR="00EA6D86" w:rsidRPr="00EA6D86" w:rsidRDefault="00EA6D86" w:rsidP="00EA6D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A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Sokoto, Nigeria </w:t>
      </w:r>
    </w:p>
    <w:p w:rsidR="00EA6D86" w:rsidRPr="00EA6D86" w:rsidRDefault="00EA6D86" w:rsidP="00EA6D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EA6D86"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 xml:space="preserve">2 </w:t>
      </w:r>
      <w:r w:rsidRPr="00EA6D86">
        <w:rPr>
          <w:rFonts w:ascii="Times New Roman" w:hAnsi="Times New Roman" w:cs="Times New Roman"/>
          <w:sz w:val="24"/>
          <w:szCs w:val="24"/>
          <w:lang w:val="en"/>
        </w:rPr>
        <w:t>College of A</w:t>
      </w:r>
      <w:r w:rsidR="00220DAF">
        <w:rPr>
          <w:rFonts w:ascii="Times New Roman" w:hAnsi="Times New Roman" w:cs="Times New Roman"/>
          <w:sz w:val="24"/>
          <w:szCs w:val="24"/>
          <w:lang w:val="en"/>
        </w:rPr>
        <w:t>pplied Medical Sciences, Shaqra</w:t>
      </w:r>
      <w:r w:rsidRPr="00EA6D86">
        <w:rPr>
          <w:rFonts w:ascii="Times New Roman" w:hAnsi="Times New Roman" w:cs="Times New Roman"/>
          <w:sz w:val="24"/>
          <w:szCs w:val="24"/>
          <w:lang w:val="en"/>
        </w:rPr>
        <w:t xml:space="preserve"> University, Shaqra 11961, </w:t>
      </w:r>
    </w:p>
    <w:p w:rsidR="00EA6D86" w:rsidRPr="00EA6D86" w:rsidRDefault="00EA6D86" w:rsidP="00EA6D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EA6D86">
        <w:rPr>
          <w:rFonts w:ascii="Times New Roman" w:hAnsi="Times New Roman" w:cs="Times New Roman"/>
          <w:sz w:val="24"/>
          <w:szCs w:val="24"/>
          <w:lang w:val="en"/>
        </w:rPr>
        <w:t>Kingdom of Saudi Arabia</w:t>
      </w:r>
    </w:p>
    <w:p w:rsidR="00EA6D86" w:rsidRPr="00EA6D86" w:rsidRDefault="00EA6D86" w:rsidP="00EA6D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EA6D86">
        <w:rPr>
          <w:rFonts w:ascii="Times New Roman" w:hAnsi="Times New Roman" w:cs="Times New Roman"/>
          <w:bCs/>
          <w:color w:val="000000"/>
          <w:sz w:val="24"/>
          <w:szCs w:val="24"/>
        </w:rPr>
        <w:t>*Email: pakarpagam@gmail.com</w:t>
      </w:r>
    </w:p>
    <w:p w:rsidR="00EA6D86" w:rsidRPr="008755E8" w:rsidRDefault="00EA6D86" w:rsidP="00EA6D86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8755E8">
        <w:rPr>
          <w:rFonts w:ascii="Times New Roman" w:hAnsi="Times New Roman" w:cs="Times New Roman"/>
          <w:b/>
          <w:bCs/>
          <w:sz w:val="24"/>
          <w:szCs w:val="24"/>
          <w:lang w:val="en"/>
        </w:rPr>
        <w:t>Abstract</w:t>
      </w:r>
    </w:p>
    <w:p w:rsidR="00EA6D86" w:rsidRDefault="00EA6D86" w:rsidP="00A94CC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The incidence of </w:t>
      </w:r>
      <w:r w:rsidRPr="008755E8">
        <w:rPr>
          <w:rFonts w:ascii="Times New Roman" w:hAnsi="Times New Roman" w:cs="Times New Roman"/>
          <w:i/>
          <w:iCs/>
          <w:sz w:val="24"/>
          <w:szCs w:val="24"/>
          <w:lang w:val="en"/>
        </w:rPr>
        <w:t>Candida</w:t>
      </w: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 infections is increasing worldwide. The serious nature of these infections is compounded by increasing levels of drug resistance. Pure cultures of the </w:t>
      </w:r>
      <w:r w:rsidRPr="008755E8">
        <w:rPr>
          <w:rFonts w:ascii="Times New Roman" w:hAnsi="Times New Roman" w:cs="Times New Roman"/>
          <w:i/>
          <w:iCs/>
          <w:sz w:val="24"/>
          <w:szCs w:val="24"/>
          <w:lang w:val="en"/>
        </w:rPr>
        <w:t>Candida</w:t>
      </w: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 sp. was obtained from clinical isolates and fresh garlic extracts were obtained by extraction techniques. The antifungal activity of garlic extract was investigated in an </w:t>
      </w:r>
      <w:r w:rsidRPr="008755E8">
        <w:rPr>
          <w:rFonts w:ascii="Times New Roman" w:hAnsi="Times New Roman" w:cs="Times New Roman"/>
          <w:i/>
          <w:iCs/>
          <w:sz w:val="24"/>
          <w:szCs w:val="24"/>
          <w:lang w:val="en"/>
        </w:rPr>
        <w:t>in vitro</w:t>
      </w: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 system. The extract (100%, 75% and 50%) showed significant antifungal activity against </w:t>
      </w:r>
      <w:r w:rsidRPr="008755E8">
        <w:rPr>
          <w:rFonts w:ascii="Times New Roman" w:hAnsi="Times New Roman" w:cs="Times New Roman"/>
          <w:i/>
          <w:iCs/>
          <w:sz w:val="24"/>
          <w:szCs w:val="24"/>
          <w:lang w:val="en"/>
        </w:rPr>
        <w:t>Candida</w:t>
      </w: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, whereas, low concentration (25%) of the extract showed less antifungal activity against the test organism. Antifungal activities of honey and lemon juice were tested against the </w:t>
      </w:r>
      <w:r w:rsidRPr="008755E8">
        <w:rPr>
          <w:rFonts w:ascii="Times New Roman" w:hAnsi="Times New Roman" w:cs="Times New Roman"/>
          <w:i/>
          <w:iCs/>
          <w:sz w:val="24"/>
          <w:szCs w:val="24"/>
          <w:lang w:val="en"/>
        </w:rPr>
        <w:t>Candida</w:t>
      </w: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; however, the growth was not inhibited by these extracts. On the other hand honey and lemon when combined with garlic exhibited a good antifungal activity. The study thus confirms the antifungal properties of garlic extract along with additives like honey and lemon have significant antifungal activity against isolates of </w:t>
      </w:r>
      <w:r w:rsidRPr="008755E8">
        <w:rPr>
          <w:rFonts w:ascii="Times New Roman" w:hAnsi="Times New Roman" w:cs="Times New Roman"/>
          <w:i/>
          <w:iCs/>
          <w:sz w:val="24"/>
          <w:szCs w:val="24"/>
          <w:lang w:val="en"/>
        </w:rPr>
        <w:t>Candida</w:t>
      </w:r>
      <w:r w:rsidRPr="008755E8">
        <w:rPr>
          <w:rFonts w:ascii="Times New Roman" w:hAnsi="Times New Roman" w:cs="Times New Roman"/>
          <w:sz w:val="24"/>
          <w:szCs w:val="24"/>
          <w:lang w:val="en"/>
        </w:rPr>
        <w:t xml:space="preserve"> species.</w:t>
      </w:r>
    </w:p>
    <w:p w:rsidR="00AC3457" w:rsidRDefault="00AC3457" w:rsidP="00AC3457">
      <w:pPr>
        <w:pStyle w:val="IndexTerms"/>
        <w:ind w:firstLine="0"/>
        <w:rPr>
          <w:b w:val="0"/>
          <w:bCs w:val="0"/>
          <w:sz w:val="24"/>
          <w:szCs w:val="24"/>
        </w:rPr>
      </w:pPr>
      <w:bookmarkStart w:id="0" w:name="PointTmp"/>
      <w:r w:rsidRPr="00AC3457">
        <w:rPr>
          <w:sz w:val="24"/>
          <w:szCs w:val="24"/>
        </w:rPr>
        <w:t>Keywords</w:t>
      </w:r>
    </w:p>
    <w:p w:rsidR="00AC3457" w:rsidRPr="00AC3457" w:rsidRDefault="00AC3457" w:rsidP="00AC3457">
      <w:pPr>
        <w:pStyle w:val="IndexTerms"/>
        <w:ind w:firstLine="0"/>
        <w:rPr>
          <w:b w:val="0"/>
          <w:bCs w:val="0"/>
          <w:sz w:val="24"/>
          <w:szCs w:val="24"/>
        </w:rPr>
      </w:pPr>
      <w:bookmarkStart w:id="1" w:name="_GoBack"/>
      <w:bookmarkEnd w:id="1"/>
      <w:r w:rsidRPr="00AC3457">
        <w:rPr>
          <w:b w:val="0"/>
          <w:bCs w:val="0"/>
          <w:i/>
          <w:iCs/>
          <w:sz w:val="24"/>
          <w:szCs w:val="24"/>
          <w:lang w:val="en"/>
        </w:rPr>
        <w:t>Candida,</w:t>
      </w:r>
      <w:r w:rsidRPr="00AC3457">
        <w:rPr>
          <w:b w:val="0"/>
          <w:bCs w:val="0"/>
          <w:sz w:val="24"/>
          <w:szCs w:val="24"/>
          <w:lang w:val="en"/>
        </w:rPr>
        <w:t xml:space="preserve"> garlic extract, lemon, synergetic antifungal activity</w:t>
      </w:r>
      <w:r w:rsidRPr="00AC3457">
        <w:rPr>
          <w:b w:val="0"/>
          <w:bCs w:val="0"/>
          <w:sz w:val="24"/>
          <w:szCs w:val="24"/>
        </w:rPr>
        <w:t xml:space="preserve">. </w:t>
      </w:r>
      <w:bookmarkEnd w:id="0"/>
    </w:p>
    <w:p w:rsidR="00AC3457" w:rsidRDefault="00AC3457" w:rsidP="00A94CC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sectPr w:rsidR="00AC345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rtika">
    <w:altName w:val="LuzSans-Book"/>
    <w:panose1 w:val="0202050303040406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B6"/>
    <w:rsid w:val="002158B6"/>
    <w:rsid w:val="00220DAF"/>
    <w:rsid w:val="00267DEB"/>
    <w:rsid w:val="004A7EA3"/>
    <w:rsid w:val="00A94CCD"/>
    <w:rsid w:val="00AC3457"/>
    <w:rsid w:val="00EA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F5EA8A-8AE9-405E-9EEF-075183F4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D86"/>
    <w:pPr>
      <w:spacing w:after="200" w:line="276" w:lineRule="auto"/>
    </w:pPr>
    <w:rPr>
      <w:rFonts w:eastAsiaTheme="minorEastAsia" w:cs="Latha"/>
      <w:lang w:eastAsia="en-IN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xTerms">
    <w:name w:val="IndexTerms"/>
    <w:basedOn w:val="Normal"/>
    <w:next w:val="Normal"/>
    <w:rsid w:val="00AC3457"/>
    <w:pPr>
      <w:autoSpaceDE w:val="0"/>
      <w:autoSpaceDN w:val="0"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1215</Characters>
  <Application>Microsoft Office Word</Application>
  <DocSecurity>0</DocSecurity>
  <Lines>10</Lines>
  <Paragraphs>2</Paragraphs>
  <ScaleCrop>false</ScaleCrop>
  <Company>Microsoft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Dr.P.Ashok Kumar</dc:creator>
  <cp:keywords/>
  <dc:description/>
  <cp:lastModifiedBy>Dr.P.Ashok Kumar</cp:lastModifiedBy>
  <cp:revision>5</cp:revision>
  <dcterms:created xsi:type="dcterms:W3CDTF">2017-05-26T17:18:00Z</dcterms:created>
  <dcterms:modified xsi:type="dcterms:W3CDTF">2017-06-15T12:58:00Z</dcterms:modified>
</cp:coreProperties>
</file>