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BC6" w:rsidRDefault="00B77BC6" w:rsidP="00B77BC6">
      <w:pPr>
        <w:pStyle w:val="Default"/>
        <w:rPr>
          <w:b/>
          <w:bCs/>
          <w:sz w:val="22"/>
          <w:szCs w:val="22"/>
        </w:rPr>
      </w:pPr>
      <w:r>
        <w:t xml:space="preserve"> </w:t>
      </w:r>
      <w:r>
        <w:rPr>
          <w:b/>
          <w:bCs/>
          <w:sz w:val="22"/>
          <w:szCs w:val="22"/>
        </w:rPr>
        <w:t xml:space="preserve">Hospital mobile phones as fomites for multi-drug resistant bacteria </w:t>
      </w:r>
    </w:p>
    <w:p w:rsidR="00B77BC6" w:rsidRDefault="00B77BC6" w:rsidP="00B77BC6">
      <w:pPr>
        <w:pStyle w:val="Default"/>
        <w:rPr>
          <w:sz w:val="22"/>
          <w:szCs w:val="22"/>
        </w:rPr>
      </w:pPr>
    </w:p>
    <w:p w:rsidR="00B77BC6" w:rsidRDefault="00B77BC6" w:rsidP="00B77BC6">
      <w:pPr>
        <w:pStyle w:val="Default"/>
        <w:rPr>
          <w:sz w:val="22"/>
          <w:szCs w:val="22"/>
        </w:rPr>
      </w:pPr>
      <w:r>
        <w:rPr>
          <w:sz w:val="22"/>
          <w:szCs w:val="22"/>
        </w:rPr>
        <w:t xml:space="preserve">With antimicrobial resistance on the rise, many scientists are warning that we may be entering what </w:t>
      </w:r>
      <w:proofErr w:type="gramStart"/>
      <w:r>
        <w:rPr>
          <w:sz w:val="22"/>
          <w:szCs w:val="22"/>
        </w:rPr>
        <w:t>is being dubbed</w:t>
      </w:r>
      <w:proofErr w:type="gramEnd"/>
      <w:r>
        <w:rPr>
          <w:sz w:val="22"/>
          <w:szCs w:val="22"/>
        </w:rPr>
        <w:t xml:space="preserve"> as the post antibiotic era. Many remain unaware </w:t>
      </w:r>
      <w:proofErr w:type="gramStart"/>
      <w:r>
        <w:rPr>
          <w:sz w:val="22"/>
          <w:szCs w:val="22"/>
        </w:rPr>
        <w:t>of what this term actually means or the consequences to follow</w:t>
      </w:r>
      <w:proofErr w:type="gramEnd"/>
      <w:r>
        <w:rPr>
          <w:sz w:val="22"/>
          <w:szCs w:val="22"/>
        </w:rPr>
        <w:t xml:space="preserve">. Antibiotics underpin all modern day medicine but as the resistance increases, existing therapies are becoming obsolete. If left unaddressed, </w:t>
      </w:r>
      <w:proofErr w:type="gramStart"/>
      <w:r>
        <w:rPr>
          <w:sz w:val="22"/>
          <w:szCs w:val="22"/>
        </w:rPr>
        <w:t>is predicted</w:t>
      </w:r>
      <w:proofErr w:type="gramEnd"/>
      <w:r>
        <w:rPr>
          <w:sz w:val="22"/>
          <w:szCs w:val="22"/>
        </w:rPr>
        <w:t xml:space="preserve"> to result in as many as 10 million deaths by 2050. Science is failing to deliver new effective treatments due to the pace in which resistance is occurring. Whilst this is a gradual naturally occurring phenomenon, the acquisition of specific genes results in instant resistance and can </w:t>
      </w:r>
      <w:proofErr w:type="gramStart"/>
      <w:r>
        <w:rPr>
          <w:sz w:val="22"/>
          <w:szCs w:val="22"/>
        </w:rPr>
        <w:t>even</w:t>
      </w:r>
      <w:proofErr w:type="gramEnd"/>
      <w:r>
        <w:rPr>
          <w:sz w:val="22"/>
          <w:szCs w:val="22"/>
        </w:rPr>
        <w:t xml:space="preserve"> occur across genus boundaries. </w:t>
      </w:r>
    </w:p>
    <w:p w:rsidR="00B77BC6" w:rsidRDefault="00B77BC6" w:rsidP="00B77BC6">
      <w:pPr>
        <w:pStyle w:val="Default"/>
        <w:rPr>
          <w:sz w:val="22"/>
          <w:szCs w:val="22"/>
        </w:rPr>
      </w:pPr>
    </w:p>
    <w:p w:rsidR="00B77BC6" w:rsidRDefault="00B77BC6" w:rsidP="00B77BC6">
      <w:pPr>
        <w:pStyle w:val="Default"/>
        <w:rPr>
          <w:sz w:val="22"/>
          <w:szCs w:val="22"/>
        </w:rPr>
      </w:pPr>
      <w:r>
        <w:rPr>
          <w:sz w:val="22"/>
          <w:szCs w:val="22"/>
        </w:rPr>
        <w:t xml:space="preserve">There are many campaigns aimed at reducing the overall consumption of antibiotics in hope to increase its duration of effectiveness and this ranges from better diagnostics to reducing prescriptions. Yet there lacks knowledge and reinforced education on bacterial transmission especially within a clinical environment. Hand hygiene is seen as the most effective method in infection control, yet bacteria such as E.coli, </w:t>
      </w:r>
      <w:proofErr w:type="spellStart"/>
      <w:r>
        <w:rPr>
          <w:sz w:val="22"/>
          <w:szCs w:val="22"/>
        </w:rPr>
        <w:t>Klebsiella</w:t>
      </w:r>
      <w:proofErr w:type="spellEnd"/>
      <w:r>
        <w:rPr>
          <w:sz w:val="22"/>
          <w:szCs w:val="22"/>
        </w:rPr>
        <w:t xml:space="preserve"> pneumonia, </w:t>
      </w:r>
      <w:proofErr w:type="spellStart"/>
      <w:r>
        <w:rPr>
          <w:sz w:val="22"/>
          <w:szCs w:val="22"/>
        </w:rPr>
        <w:t>Enterococus</w:t>
      </w:r>
      <w:proofErr w:type="spellEnd"/>
      <w:r>
        <w:rPr>
          <w:sz w:val="22"/>
          <w:szCs w:val="22"/>
        </w:rPr>
        <w:t xml:space="preserve"> </w:t>
      </w:r>
      <w:proofErr w:type="spellStart"/>
      <w:r>
        <w:rPr>
          <w:sz w:val="22"/>
          <w:szCs w:val="22"/>
        </w:rPr>
        <w:t>faecium</w:t>
      </w:r>
      <w:proofErr w:type="spellEnd"/>
      <w:r>
        <w:rPr>
          <w:sz w:val="22"/>
          <w:szCs w:val="22"/>
        </w:rPr>
        <w:t xml:space="preserve">, </w:t>
      </w:r>
      <w:r>
        <w:rPr>
          <w:rFonts w:ascii="Arial" w:hAnsi="Arial" w:cs="Arial"/>
          <w:sz w:val="21"/>
          <w:szCs w:val="21"/>
        </w:rPr>
        <w:t xml:space="preserve">Pseudomonas aeruginosa </w:t>
      </w:r>
      <w:r>
        <w:rPr>
          <w:sz w:val="22"/>
          <w:szCs w:val="22"/>
        </w:rPr>
        <w:t xml:space="preserve">and MRSA that have been responsible for 25ooo annual mortalities across the EU, have all been found to contaminate mobile phones of hospital staff. This indicates gaps in infection control protocols and an opportunity to educate users. Mobile phones have become indispensable both socially and professionally .However, used by care givers whilst in a clinical environment without adhering to any form of decontamination protocol can assist the transmission of bacteria between patients, putting lives at risk. If </w:t>
      </w:r>
      <w:proofErr w:type="gramStart"/>
      <w:r>
        <w:rPr>
          <w:sz w:val="22"/>
          <w:szCs w:val="22"/>
        </w:rPr>
        <w:t>a MDR bacteria</w:t>
      </w:r>
      <w:proofErr w:type="gramEnd"/>
      <w:r>
        <w:rPr>
          <w:sz w:val="22"/>
          <w:szCs w:val="22"/>
        </w:rPr>
        <w:t xml:space="preserve"> were to establish an infection in an already immunocompromised patient, treatment options would be greatly reduced or eliminated and mortality increased. </w:t>
      </w:r>
    </w:p>
    <w:p w:rsidR="00B77BC6" w:rsidRDefault="00B77BC6" w:rsidP="00B77BC6">
      <w:pPr>
        <w:pStyle w:val="Default"/>
        <w:rPr>
          <w:sz w:val="22"/>
          <w:szCs w:val="22"/>
        </w:rPr>
      </w:pPr>
    </w:p>
    <w:p w:rsidR="00B77BC6" w:rsidRDefault="00B77BC6" w:rsidP="00B77BC6">
      <w:pPr>
        <w:pStyle w:val="Default"/>
        <w:rPr>
          <w:sz w:val="22"/>
          <w:szCs w:val="22"/>
        </w:rPr>
      </w:pPr>
      <w:r>
        <w:rPr>
          <w:b/>
          <w:bCs/>
          <w:sz w:val="22"/>
          <w:szCs w:val="22"/>
        </w:rPr>
        <w:t xml:space="preserve">AIM - </w:t>
      </w:r>
      <w:r>
        <w:rPr>
          <w:sz w:val="22"/>
          <w:szCs w:val="22"/>
        </w:rPr>
        <w:t xml:space="preserve">- 250 care giving staff with </w:t>
      </w:r>
      <w:proofErr w:type="gramStart"/>
      <w:r>
        <w:rPr>
          <w:sz w:val="22"/>
          <w:szCs w:val="22"/>
        </w:rPr>
        <w:t>an</w:t>
      </w:r>
      <w:proofErr w:type="gramEnd"/>
      <w:r>
        <w:rPr>
          <w:sz w:val="22"/>
          <w:szCs w:val="22"/>
        </w:rPr>
        <w:t xml:space="preserve"> Welsh NHS hospital will have their mobile phones </w:t>
      </w:r>
      <w:proofErr w:type="spellStart"/>
      <w:r>
        <w:rPr>
          <w:sz w:val="22"/>
          <w:szCs w:val="22"/>
        </w:rPr>
        <w:t>analyzed</w:t>
      </w:r>
      <w:proofErr w:type="spellEnd"/>
      <w:r>
        <w:rPr>
          <w:sz w:val="22"/>
          <w:szCs w:val="22"/>
        </w:rPr>
        <w:t xml:space="preserve"> for bacterial contamination load and resistance levels, and compared to a control group existing of non- hospital employees but from the same geographic area. The mobile phones DNA fingerprint </w:t>
      </w:r>
      <w:proofErr w:type="gramStart"/>
      <w:r>
        <w:rPr>
          <w:sz w:val="22"/>
          <w:szCs w:val="22"/>
        </w:rPr>
        <w:t xml:space="preserve">will be </w:t>
      </w:r>
      <w:proofErr w:type="spellStart"/>
      <w:r>
        <w:rPr>
          <w:sz w:val="22"/>
          <w:szCs w:val="22"/>
        </w:rPr>
        <w:t>analyzed</w:t>
      </w:r>
      <w:proofErr w:type="spellEnd"/>
      <w:proofErr w:type="gramEnd"/>
      <w:r>
        <w:rPr>
          <w:sz w:val="22"/>
          <w:szCs w:val="22"/>
        </w:rPr>
        <w:t xml:space="preserve"> to understand bacterial </w:t>
      </w:r>
      <w:proofErr w:type="spellStart"/>
      <w:r>
        <w:rPr>
          <w:sz w:val="22"/>
          <w:szCs w:val="22"/>
        </w:rPr>
        <w:t>behavior</w:t>
      </w:r>
      <w:proofErr w:type="spellEnd"/>
      <w:r>
        <w:rPr>
          <w:sz w:val="22"/>
          <w:szCs w:val="22"/>
        </w:rPr>
        <w:t xml:space="preserve"> on the devices to establish whether they are able to reproduce and communicate on the device. The most effective and realistic infection control measures for mobile phones decontamination suitable within a clinical environment will be </w:t>
      </w:r>
      <w:proofErr w:type="spellStart"/>
      <w:r>
        <w:rPr>
          <w:sz w:val="22"/>
          <w:szCs w:val="22"/>
        </w:rPr>
        <w:t>trialed</w:t>
      </w:r>
      <w:proofErr w:type="spellEnd"/>
      <w:r>
        <w:rPr>
          <w:sz w:val="22"/>
          <w:szCs w:val="22"/>
        </w:rPr>
        <w:t xml:space="preserve"> and tested and best methods to advocate </w:t>
      </w:r>
      <w:proofErr w:type="spellStart"/>
      <w:r>
        <w:rPr>
          <w:sz w:val="22"/>
          <w:szCs w:val="22"/>
        </w:rPr>
        <w:t>behavior</w:t>
      </w:r>
      <w:proofErr w:type="spellEnd"/>
      <w:r>
        <w:rPr>
          <w:sz w:val="22"/>
          <w:szCs w:val="22"/>
        </w:rPr>
        <w:t xml:space="preserve"> change will be explored. </w:t>
      </w:r>
    </w:p>
    <w:p w:rsidR="00B77BC6" w:rsidRDefault="00B77BC6" w:rsidP="00B77BC6">
      <w:pPr>
        <w:pStyle w:val="Default"/>
        <w:rPr>
          <w:sz w:val="22"/>
          <w:szCs w:val="22"/>
        </w:rPr>
      </w:pPr>
      <w:bookmarkStart w:id="0" w:name="_GoBack"/>
      <w:bookmarkEnd w:id="0"/>
    </w:p>
    <w:p w:rsidR="00B22292" w:rsidRDefault="00B77BC6" w:rsidP="00B77BC6">
      <w:r>
        <w:rPr>
          <w:b/>
          <w:bCs/>
        </w:rPr>
        <w:t xml:space="preserve">Outcome </w:t>
      </w:r>
      <w:r>
        <w:t xml:space="preserve">– For the safety of public health all results </w:t>
      </w:r>
      <w:proofErr w:type="gramStart"/>
      <w:r>
        <w:t>will be used</w:t>
      </w:r>
      <w:proofErr w:type="gramEnd"/>
      <w:r>
        <w:t xml:space="preserve"> to educate existing staff within a clinical environment and the introduction of new modules within undergraduate degrees.</w:t>
      </w:r>
    </w:p>
    <w:sectPr w:rsidR="00B222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BC6"/>
    <w:rsid w:val="00B22292"/>
    <w:rsid w:val="00B7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3BBA"/>
  <w15:chartTrackingRefBased/>
  <w15:docId w15:val="{E19EC1B0-FFC3-457D-9F66-0D5FB4A3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7BC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2018-01-16T14:47:00Z</dcterms:created>
  <dcterms:modified xsi:type="dcterms:W3CDTF">2018-01-16T14:47:00Z</dcterms:modified>
</cp:coreProperties>
</file>