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2F1" w:rsidRDefault="004972F1" w:rsidP="004972F1">
      <w:pPr>
        <w:pStyle w:val="1"/>
        <w:spacing w:before="170"/>
        <w:ind w:left="0"/>
        <w:rPr>
          <w:rFonts w:ascii="Century" w:eastAsia="AR P丸ゴシック体M" w:hAnsi="Century"/>
        </w:rPr>
      </w:pPr>
      <w:r w:rsidRPr="003F29DC">
        <w:rPr>
          <w:rFonts w:ascii="Century" w:eastAsia="AR P丸ゴシック体M" w:hAnsi="Century"/>
          <w:lang w:eastAsia="ja-JP"/>
        </w:rPr>
        <w:t>The</w:t>
      </w:r>
      <w:r w:rsidRPr="003F29DC">
        <w:rPr>
          <w:rFonts w:ascii="Century" w:eastAsia="AR P丸ゴシック体M" w:hAnsi="Century"/>
        </w:rPr>
        <w:t xml:space="preserve"> </w:t>
      </w:r>
      <w:r w:rsidR="0022487C" w:rsidRPr="003F29DC">
        <w:rPr>
          <w:rFonts w:ascii="Century" w:eastAsia="AR P丸ゴシック体M" w:hAnsi="Century"/>
        </w:rPr>
        <w:t>expression</w:t>
      </w:r>
      <w:r w:rsidRPr="003F29DC">
        <w:rPr>
          <w:rFonts w:ascii="Century" w:eastAsia="AR P丸ゴシック体M" w:hAnsi="Century"/>
        </w:rPr>
        <w:t xml:space="preserve"> of </w:t>
      </w:r>
      <w:r w:rsidR="00AC3AEB" w:rsidRPr="00AC3AEB">
        <w:rPr>
          <w:rFonts w:ascii="Times New Roman" w:eastAsia="AR P丸ゴシック体M" w:hAnsi="Times New Roman" w:cs="Times New Roman"/>
          <w:lang w:eastAsia="ja-JP"/>
        </w:rPr>
        <w:t>β</w:t>
      </w:r>
      <w:r w:rsidRPr="00AC3AEB">
        <w:rPr>
          <w:rFonts w:ascii="Times New Roman" w:eastAsia="AR P丸ゴシック体M" w:hAnsi="Times New Roman" w:cs="Times New Roman"/>
          <w:lang w:eastAsia="ja-JP"/>
        </w:rPr>
        <w:t>-</w:t>
      </w:r>
      <w:r w:rsidRPr="003F29DC">
        <w:rPr>
          <w:rFonts w:ascii="Century" w:eastAsia="AR P丸ゴシック体M" w:hAnsi="Century"/>
          <w:lang w:eastAsia="ja-JP"/>
        </w:rPr>
        <w:t>endorphin in</w:t>
      </w:r>
      <w:r w:rsidR="0022487C" w:rsidRPr="003F29DC">
        <w:rPr>
          <w:rFonts w:ascii="Century" w:eastAsia="AR P丸ゴシック体M" w:hAnsi="Century"/>
          <w:lang w:eastAsia="ja-JP"/>
        </w:rPr>
        <w:t xml:space="preserve"> the periaqueductal gray</w:t>
      </w:r>
      <w:r w:rsidRPr="003F29DC">
        <w:rPr>
          <w:rFonts w:ascii="Century" w:eastAsia="AR P丸ゴシック体M" w:hAnsi="Century"/>
          <w:lang w:eastAsia="ja-JP"/>
        </w:rPr>
        <w:t xml:space="preserve"> by </w:t>
      </w:r>
      <w:r w:rsidRPr="003F29DC">
        <w:rPr>
          <w:rFonts w:ascii="Century" w:eastAsia="AR P丸ゴシック体M" w:hAnsi="Century"/>
        </w:rPr>
        <w:t>exercise</w:t>
      </w:r>
    </w:p>
    <w:p w:rsidR="003F29DC" w:rsidRPr="00E04F70" w:rsidRDefault="003F29DC" w:rsidP="00535147">
      <w:pPr>
        <w:pStyle w:val="1"/>
        <w:spacing w:before="170" w:line="240" w:lineRule="auto"/>
        <w:ind w:left="0"/>
        <w:rPr>
          <w:rFonts w:ascii="Times New Roman" w:eastAsiaTheme="minorEastAsia" w:hAnsi="Times New Roman" w:cs="Times New Roman"/>
          <w:b w:val="0"/>
          <w:sz w:val="20"/>
          <w:szCs w:val="20"/>
          <w:lang w:eastAsia="ja-JP"/>
        </w:rPr>
      </w:pPr>
      <w:r w:rsidRPr="00E04F70">
        <w:rPr>
          <w:rFonts w:ascii="Times New Roman" w:eastAsiaTheme="minorEastAsia" w:hAnsi="Times New Roman" w:cs="Times New Roman"/>
          <w:b w:val="0"/>
          <w:sz w:val="20"/>
          <w:szCs w:val="20"/>
          <w:lang w:eastAsia="ja-JP"/>
        </w:rPr>
        <w:t>Mihoko</w:t>
      </w:r>
      <w:r w:rsidR="00D11F6E" w:rsidRPr="00E04F70">
        <w:rPr>
          <w:rFonts w:ascii="Times New Roman" w:eastAsiaTheme="minorEastAsia" w:hAnsi="Times New Roman" w:cs="Times New Roman"/>
          <w:b w:val="0"/>
          <w:sz w:val="20"/>
          <w:szCs w:val="20"/>
          <w:lang w:eastAsia="ja-JP"/>
        </w:rPr>
        <w:t xml:space="preserve"> Tomida,  D.D.S., Ph</w:t>
      </w:r>
      <w:r w:rsidRPr="00E04F70">
        <w:rPr>
          <w:rFonts w:ascii="Times New Roman" w:eastAsiaTheme="minorEastAsia" w:hAnsi="Times New Roman" w:cs="Times New Roman"/>
          <w:b w:val="0"/>
          <w:sz w:val="20"/>
          <w:szCs w:val="20"/>
          <w:lang w:eastAsia="ja-JP"/>
        </w:rPr>
        <w:t xml:space="preserve">.D.  </w:t>
      </w:r>
      <w:r w:rsidR="00D11F6E" w:rsidRPr="00E04F70">
        <w:rPr>
          <w:rFonts w:ascii="Times New Roman" w:hAnsi="Times New Roman" w:cs="Times New Roman"/>
          <w:b w:val="0"/>
          <w:color w:val="000000"/>
          <w:sz w:val="20"/>
          <w:szCs w:val="20"/>
        </w:rPr>
        <w:t>Department of Social Dentistry, Matsumoto Dental University, Shiojiri, Japan</w:t>
      </w:r>
    </w:p>
    <w:p w:rsidR="00E04F70" w:rsidRPr="00E04F70" w:rsidRDefault="003F29DC" w:rsidP="00535147">
      <w:pPr>
        <w:rPr>
          <w:rFonts w:ascii="Times New Roman" w:hAnsi="Times New Roman"/>
          <w:color w:val="000000" w:themeColor="text1"/>
          <w:sz w:val="20"/>
          <w:szCs w:val="20"/>
        </w:rPr>
      </w:pPr>
      <w:r w:rsidRPr="00E04F70">
        <w:rPr>
          <w:rFonts w:ascii="Times New Roman" w:eastAsiaTheme="minorEastAsia" w:hAnsi="Times New Roman" w:cs="Times New Roman"/>
          <w:sz w:val="20"/>
          <w:szCs w:val="20"/>
          <w:lang w:eastAsia="ja-JP"/>
        </w:rPr>
        <w:t xml:space="preserve">Nobumi Fujii, </w:t>
      </w:r>
      <w:r w:rsidR="00D11F6E" w:rsidRPr="00E04F70">
        <w:rPr>
          <w:rFonts w:ascii="Times New Roman" w:eastAsiaTheme="minorEastAsia" w:hAnsi="Times New Roman" w:cs="Times New Roman"/>
          <w:sz w:val="20"/>
          <w:szCs w:val="20"/>
          <w:lang w:eastAsia="ja-JP"/>
        </w:rPr>
        <w:t xml:space="preserve">D.D.S. </w:t>
      </w:r>
      <w:r w:rsidR="00E04F70" w:rsidRPr="00E04F70">
        <w:rPr>
          <w:rFonts w:ascii="Times New Roman" w:hAnsi="Times New Roman"/>
          <w:sz w:val="20"/>
          <w:szCs w:val="20"/>
        </w:rPr>
        <w:t xml:space="preserve">Department of Oral </w:t>
      </w:r>
      <w:r w:rsidR="00E04F70" w:rsidRPr="00E04F70">
        <w:rPr>
          <w:rFonts w:ascii="Times New Roman" w:eastAsiaTheme="minorEastAsia" w:hAnsi="Times New Roman" w:cs="Times New Roman" w:hint="eastAsia"/>
          <w:sz w:val="20"/>
          <w:szCs w:val="20"/>
          <w:lang w:eastAsia="ja-JP"/>
        </w:rPr>
        <w:t>Health Promotion</w:t>
      </w:r>
      <w:r w:rsidR="00E04F70" w:rsidRPr="00E04F70">
        <w:rPr>
          <w:rFonts w:ascii="Times New Roman" w:eastAsiaTheme="minorEastAsia" w:hAnsi="Times New Roman" w:cs="Times New Roman"/>
          <w:sz w:val="20"/>
          <w:szCs w:val="20"/>
          <w:lang w:eastAsia="ja-JP"/>
        </w:rPr>
        <w:t xml:space="preserve">, </w:t>
      </w:r>
      <w:r w:rsidR="00E04F70" w:rsidRPr="00E04F70">
        <w:rPr>
          <w:rFonts w:ascii="Times New Roman" w:hAnsi="Times New Roman"/>
          <w:sz w:val="20"/>
          <w:szCs w:val="20"/>
        </w:rPr>
        <w:t>Graduate School of Oral Medicine,</w:t>
      </w:r>
      <w:r w:rsidR="00E04F70" w:rsidRPr="00E04F70">
        <w:rPr>
          <w:rFonts w:ascii="Times New Roman" w:hAnsi="Times New Roman"/>
          <w:color w:val="000000" w:themeColor="text1"/>
          <w:sz w:val="20"/>
          <w:szCs w:val="20"/>
        </w:rPr>
        <w:t xml:space="preserve"> Matsumoto Dental University,</w:t>
      </w:r>
    </w:p>
    <w:p w:rsidR="00E04F70" w:rsidRPr="00E04F70" w:rsidRDefault="00E04F70" w:rsidP="00535147">
      <w:pPr>
        <w:rPr>
          <w:rFonts w:ascii="Times New Roman" w:hAnsi="Times New Roman"/>
          <w:color w:val="000000" w:themeColor="text1"/>
          <w:sz w:val="20"/>
          <w:szCs w:val="20"/>
        </w:rPr>
      </w:pPr>
      <w:r w:rsidRPr="00E04F70">
        <w:rPr>
          <w:rFonts w:ascii="Times New Roman" w:hAnsi="Times New Roman"/>
          <w:color w:val="000000" w:themeColor="text1"/>
          <w:sz w:val="20"/>
          <w:szCs w:val="20"/>
        </w:rPr>
        <w:t xml:space="preserve">Ryutaro Uchikawa, D.D.S. </w:t>
      </w:r>
      <w:r w:rsidRPr="00E04F70">
        <w:rPr>
          <w:rFonts w:ascii="Times New Roman" w:hAnsi="Times New Roman"/>
          <w:sz w:val="20"/>
          <w:szCs w:val="20"/>
        </w:rPr>
        <w:t xml:space="preserve">Department of Oral </w:t>
      </w:r>
      <w:r w:rsidRPr="00E04F70">
        <w:rPr>
          <w:rFonts w:ascii="Times New Roman" w:eastAsiaTheme="minorEastAsia" w:hAnsi="Times New Roman" w:cs="Times New Roman" w:hint="eastAsia"/>
          <w:sz w:val="20"/>
          <w:szCs w:val="20"/>
          <w:lang w:eastAsia="ja-JP"/>
        </w:rPr>
        <w:t>Health Promotion</w:t>
      </w:r>
      <w:r w:rsidRPr="00E04F70">
        <w:rPr>
          <w:rFonts w:ascii="Times New Roman" w:eastAsiaTheme="minorEastAsia" w:hAnsi="Times New Roman" w:cs="Times New Roman"/>
          <w:sz w:val="20"/>
          <w:szCs w:val="20"/>
          <w:lang w:eastAsia="ja-JP"/>
        </w:rPr>
        <w:t xml:space="preserve">, </w:t>
      </w:r>
      <w:r w:rsidRPr="00E04F70">
        <w:rPr>
          <w:rFonts w:ascii="Times New Roman" w:hAnsi="Times New Roman"/>
          <w:sz w:val="20"/>
          <w:szCs w:val="20"/>
        </w:rPr>
        <w:t>Graduate School of Oral Medicine,</w:t>
      </w:r>
      <w:r w:rsidRPr="00E04F70">
        <w:rPr>
          <w:rFonts w:ascii="Times New Roman" w:hAnsi="Times New Roman"/>
          <w:color w:val="000000" w:themeColor="text1"/>
          <w:sz w:val="20"/>
          <w:szCs w:val="20"/>
        </w:rPr>
        <w:t xml:space="preserve"> Matsumoto Dental University</w:t>
      </w:r>
    </w:p>
    <w:p w:rsidR="00E04F70" w:rsidRPr="00E04F70" w:rsidRDefault="00E04F70" w:rsidP="00535147">
      <w:pPr>
        <w:rPr>
          <w:rFonts w:ascii="Times New Roman" w:hAnsi="Times New Roman"/>
          <w:color w:val="000000" w:themeColor="text1"/>
          <w:sz w:val="20"/>
          <w:szCs w:val="20"/>
        </w:rPr>
      </w:pPr>
      <w:r w:rsidRPr="00E04F70">
        <w:rPr>
          <w:rFonts w:ascii="Times New Roman" w:hAnsi="Times New Roman"/>
          <w:color w:val="000000" w:themeColor="text1"/>
          <w:sz w:val="20"/>
          <w:szCs w:val="20"/>
        </w:rPr>
        <w:t xml:space="preserve">Keiichi Uchida, </w:t>
      </w:r>
      <w:r w:rsidRPr="00E04F70">
        <w:rPr>
          <w:rFonts w:ascii="Times New Roman" w:eastAsiaTheme="minorEastAsia" w:hAnsi="Times New Roman" w:cs="Times New Roman"/>
          <w:sz w:val="20"/>
          <w:szCs w:val="20"/>
          <w:lang w:eastAsia="ja-JP"/>
        </w:rPr>
        <w:t xml:space="preserve">D.D.S., Ph.D. </w:t>
      </w:r>
      <w:r w:rsidRPr="00E04F70">
        <w:rPr>
          <w:rFonts w:ascii="Times New Roman" w:hAnsi="Times New Roman"/>
          <w:sz w:val="20"/>
          <w:szCs w:val="20"/>
        </w:rPr>
        <w:t xml:space="preserve">Department of Oral and Maxillofacial Radiology, </w:t>
      </w:r>
      <w:r w:rsidRPr="00E04F70">
        <w:rPr>
          <w:rFonts w:ascii="Times New Roman" w:hAnsi="Times New Roman"/>
          <w:color w:val="000000" w:themeColor="text1"/>
          <w:sz w:val="20"/>
          <w:szCs w:val="20"/>
        </w:rPr>
        <w:t>Matsumoto Dental University, Shiojiri, Japan</w:t>
      </w:r>
    </w:p>
    <w:p w:rsidR="00E04F70" w:rsidRPr="00E04F70" w:rsidRDefault="00E04F70" w:rsidP="00535147">
      <w:pPr>
        <w:rPr>
          <w:rFonts w:ascii="Times New Roman" w:hAnsi="Times New Roman"/>
          <w:color w:val="000000" w:themeColor="text1"/>
          <w:sz w:val="20"/>
          <w:szCs w:val="20"/>
        </w:rPr>
      </w:pPr>
      <w:r w:rsidRPr="00E04F70">
        <w:rPr>
          <w:rFonts w:ascii="Times New Roman" w:hAnsi="Times New Roman"/>
          <w:color w:val="000000" w:themeColor="text1"/>
          <w:sz w:val="20"/>
          <w:szCs w:val="20"/>
        </w:rPr>
        <w:t xml:space="preserve">Kousaku Ueno, </w:t>
      </w:r>
      <w:r w:rsidRPr="00E04F70">
        <w:rPr>
          <w:rFonts w:ascii="Times New Roman" w:eastAsiaTheme="minorEastAsia" w:hAnsi="Times New Roman" w:cs="Times New Roman"/>
          <w:sz w:val="20"/>
          <w:szCs w:val="20"/>
          <w:lang w:eastAsia="ja-JP"/>
        </w:rPr>
        <w:t xml:space="preserve">D.D.S., Ph.D. </w:t>
      </w:r>
      <w:r w:rsidRPr="00E04F70">
        <w:rPr>
          <w:rFonts w:ascii="Times New Roman" w:hAnsi="Times New Roman"/>
          <w:color w:val="000000" w:themeColor="text1"/>
          <w:sz w:val="20"/>
          <w:szCs w:val="20"/>
        </w:rPr>
        <w:t>Ueno Dental Clinic, Tokyo, Japan</w:t>
      </w:r>
    </w:p>
    <w:p w:rsidR="00AE3E37" w:rsidRPr="00E04F70" w:rsidRDefault="00E04F70" w:rsidP="00535147">
      <w:pPr>
        <w:rPr>
          <w:rFonts w:ascii="Times New Roman" w:hAnsi="Times New Roman"/>
          <w:color w:val="000000" w:themeColor="text1"/>
          <w:sz w:val="20"/>
          <w:szCs w:val="20"/>
        </w:rPr>
      </w:pPr>
      <w:r w:rsidRPr="00E04F70">
        <w:rPr>
          <w:rFonts w:ascii="Times New Roman" w:hAnsi="Times New Roman"/>
          <w:color w:val="000000" w:themeColor="text1"/>
          <w:sz w:val="20"/>
          <w:szCs w:val="20"/>
        </w:rPr>
        <w:t xml:space="preserve">Tadashi Yagasaki, </w:t>
      </w:r>
      <w:r w:rsidR="00BC33D3">
        <w:rPr>
          <w:rFonts w:ascii="Times New Roman" w:eastAsiaTheme="minorEastAsia" w:hAnsi="Times New Roman" w:cs="Times New Roman"/>
          <w:sz w:val="20"/>
          <w:szCs w:val="20"/>
          <w:lang w:eastAsia="ja-JP"/>
        </w:rPr>
        <w:t xml:space="preserve">D.D.S., Ph.D. </w:t>
      </w:r>
      <w:bookmarkStart w:id="0" w:name="_GoBack"/>
      <w:bookmarkEnd w:id="0"/>
      <w:r w:rsidRPr="00E04F70">
        <w:rPr>
          <w:rFonts w:ascii="Times New Roman" w:hAnsi="Times New Roman" w:cs="Times New Roman"/>
          <w:color w:val="000000"/>
          <w:sz w:val="20"/>
          <w:szCs w:val="20"/>
        </w:rPr>
        <w:t>Department of Social Dentistry, Matsumoto Dental University, Shiojiri,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8443C3" w:rsidRDefault="008443C3" w:rsidP="006D00FF">
      <w:pPr>
        <w:pStyle w:val="3"/>
        <w:spacing w:before="74"/>
        <w:ind w:left="0"/>
        <w:rPr>
          <w:rFonts w:ascii="Times New Roman" w:hAnsi="Times New Roman" w:cs="Times New Roman"/>
          <w:b w:val="0"/>
          <w:color w:val="000000" w:themeColor="text1"/>
        </w:rPr>
        <w:sectPr w:rsidR="008443C3" w:rsidSect="008443C3">
          <w:type w:val="continuous"/>
          <w:pgSz w:w="11910" w:h="16840"/>
          <w:pgMar w:top="1740" w:right="600" w:bottom="840" w:left="620" w:header="720" w:footer="720" w:gutter="0"/>
          <w:cols w:num="2" w:space="720"/>
        </w:sectPr>
      </w:pPr>
    </w:p>
    <w:p w:rsidR="006D00FF" w:rsidRPr="008443C3" w:rsidRDefault="006D00FF" w:rsidP="006D00FF">
      <w:pPr>
        <w:pStyle w:val="3"/>
        <w:spacing w:before="74"/>
        <w:ind w:left="0"/>
        <w:rPr>
          <w:rFonts w:ascii="Times New Roman" w:eastAsiaTheme="minorEastAsia" w:hAnsi="Times New Roman" w:cs="Times New Roman"/>
          <w:b w:val="0"/>
        </w:rPr>
      </w:pPr>
      <w:r w:rsidRPr="008443C3">
        <w:rPr>
          <w:rFonts w:ascii="Times New Roman" w:hAnsi="Times New Roman" w:cs="Times New Roman"/>
          <w:b w:val="0"/>
          <w:color w:val="000000" w:themeColor="text1"/>
        </w:rPr>
        <w:t>Introduction</w:t>
      </w:r>
      <w:r w:rsidRPr="008443C3">
        <w:rPr>
          <w:rFonts w:ascii="Times New Roman" w:eastAsiaTheme="minorEastAsia" w:hAnsi="Times New Roman" w:cs="Times New Roman"/>
          <w:b w:val="0"/>
          <w:lang w:eastAsia="ja-JP"/>
        </w:rPr>
        <w:t xml:space="preserve">: It is reported that </w:t>
      </w:r>
      <w:r w:rsidR="00AC3AEB" w:rsidRPr="008443C3">
        <w:rPr>
          <w:rFonts w:ascii="Times New Roman" w:eastAsiaTheme="minorEastAsia" w:hAnsi="Times New Roman" w:cs="Times New Roman"/>
          <w:b w:val="0"/>
          <w:lang w:eastAsia="ja-JP"/>
        </w:rPr>
        <w:t>excessive sports increase</w:t>
      </w:r>
      <w:r w:rsidR="008443C3" w:rsidRPr="008443C3">
        <w:rPr>
          <w:rFonts w:ascii="Times New Roman" w:eastAsiaTheme="minorEastAsia" w:hAnsi="Times New Roman" w:cs="Times New Roman"/>
          <w:b w:val="0"/>
          <w:lang w:eastAsia="ja-JP"/>
        </w:rPr>
        <w:t xml:space="preserve"> </w:t>
      </w:r>
      <w:r w:rsidR="008443C3" w:rsidRPr="008443C3">
        <w:rPr>
          <w:rFonts w:ascii="Times New Roman" w:eastAsiaTheme="minorEastAsia" w:hAnsi="Times New Roman" w:cs="Times New Roman"/>
          <w:b w:val="0"/>
          <w:lang w:eastAsia="ja-JP"/>
        </w:rPr>
        <w:t>β</w:t>
      </w:r>
      <w:r w:rsidR="00FA3A0F" w:rsidRPr="008443C3">
        <w:rPr>
          <w:rFonts w:ascii="Times New Roman" w:eastAsiaTheme="minorEastAsia" w:hAnsi="Times New Roman" w:cs="Times New Roman"/>
          <w:b w:val="0"/>
          <w:lang w:eastAsia="ja-JP"/>
        </w:rPr>
        <w:t>-endorphin in the serum</w:t>
      </w:r>
      <w:r w:rsidRPr="008443C3">
        <w:rPr>
          <w:rFonts w:ascii="Times New Roman" w:eastAsiaTheme="minorEastAsia" w:hAnsi="Times New Roman" w:cs="Times New Roman"/>
          <w:b w:val="0"/>
          <w:lang w:eastAsia="ja-JP"/>
        </w:rPr>
        <w:t>, but there are</w:t>
      </w:r>
      <w:r w:rsidR="00AC3AEB" w:rsidRPr="008443C3">
        <w:rPr>
          <w:rFonts w:ascii="Times New Roman" w:eastAsiaTheme="minorEastAsia" w:hAnsi="Times New Roman" w:cs="Times New Roman"/>
          <w:b w:val="0"/>
          <w:lang w:eastAsia="ja-JP"/>
        </w:rPr>
        <w:t xml:space="preserve"> few reports about the expression</w:t>
      </w:r>
      <w:r w:rsidRPr="008443C3">
        <w:rPr>
          <w:rFonts w:ascii="Times New Roman" w:eastAsiaTheme="minorEastAsia" w:hAnsi="Times New Roman" w:cs="Times New Roman"/>
          <w:b w:val="0"/>
          <w:lang w:eastAsia="ja-JP"/>
        </w:rPr>
        <w:t xml:space="preserve"> of the opioid in the brain.</w:t>
      </w:r>
      <w:r w:rsidR="00AC3AEB" w:rsidRPr="008443C3">
        <w:rPr>
          <w:rFonts w:ascii="Times New Roman" w:eastAsiaTheme="minorEastAsia" w:hAnsi="Times New Roman" w:cs="Times New Roman"/>
          <w:b w:val="0"/>
        </w:rPr>
        <w:t xml:space="preserve"> Therefore we investigate </w:t>
      </w:r>
      <w:r w:rsidRPr="008443C3">
        <w:rPr>
          <w:rFonts w:ascii="Times New Roman" w:eastAsiaTheme="minorEastAsia" w:hAnsi="Times New Roman" w:cs="Times New Roman"/>
          <w:b w:val="0"/>
        </w:rPr>
        <w:t>a change of β-e</w:t>
      </w:r>
      <w:r w:rsidR="00AC3AEB" w:rsidRPr="008443C3">
        <w:rPr>
          <w:rFonts w:ascii="Times New Roman" w:eastAsiaTheme="minorEastAsia" w:hAnsi="Times New Roman" w:cs="Times New Roman"/>
          <w:b w:val="0"/>
        </w:rPr>
        <w:t xml:space="preserve">ndorphin secreted in the </w:t>
      </w:r>
      <w:r w:rsidR="00810913" w:rsidRPr="008443C3">
        <w:rPr>
          <w:rFonts w:ascii="Times New Roman" w:eastAsiaTheme="minorEastAsia" w:hAnsi="Times New Roman" w:cs="Times New Roman"/>
          <w:b w:val="0"/>
        </w:rPr>
        <w:t xml:space="preserve">rat </w:t>
      </w:r>
      <w:r w:rsidRPr="008443C3">
        <w:rPr>
          <w:rFonts w:ascii="Times New Roman" w:eastAsiaTheme="minorEastAsia" w:hAnsi="Times New Roman" w:cs="Times New Roman"/>
          <w:b w:val="0"/>
        </w:rPr>
        <w:t>brain</w:t>
      </w:r>
      <w:r w:rsidR="00AC3AEB" w:rsidRPr="008443C3">
        <w:rPr>
          <w:rFonts w:ascii="Times New Roman" w:eastAsiaTheme="minorEastAsia" w:hAnsi="Times New Roman" w:cs="Times New Roman"/>
          <w:b w:val="0"/>
        </w:rPr>
        <w:t xml:space="preserve"> after exercise.</w:t>
      </w:r>
    </w:p>
    <w:p w:rsidR="006D00FF" w:rsidRPr="008443C3" w:rsidRDefault="006D00FF" w:rsidP="00D74E7F">
      <w:pPr>
        <w:rPr>
          <w:rFonts w:ascii="Times New Roman" w:eastAsiaTheme="minorEastAsia" w:hAnsi="Times New Roman" w:cs="Times New Roman"/>
          <w:b/>
          <w:sz w:val="20"/>
          <w:szCs w:val="20"/>
          <w:lang w:eastAsia="ja-JP"/>
        </w:rPr>
      </w:pPr>
      <w:r w:rsidRPr="008443C3">
        <w:rPr>
          <w:rFonts w:ascii="Times New Roman" w:hAnsi="Times New Roman" w:cs="Times New Roman"/>
          <w:color w:val="000000" w:themeColor="text1"/>
          <w:sz w:val="20"/>
          <w:szCs w:val="20"/>
          <w:lang w:eastAsia="ja-JP"/>
        </w:rPr>
        <w:t>Methods:</w:t>
      </w:r>
      <w:r w:rsidRPr="008443C3">
        <w:rPr>
          <w:rFonts w:ascii="Times New Roman" w:eastAsiaTheme="minorEastAsia" w:hAnsi="Times New Roman" w:cs="Times New Roman"/>
          <w:sz w:val="20"/>
          <w:szCs w:val="20"/>
          <w:lang w:eastAsia="ja-JP"/>
        </w:rPr>
        <w:t xml:space="preserve"> With male Wistar rat</w:t>
      </w:r>
      <w:r w:rsidR="00AC3AEB" w:rsidRPr="008443C3">
        <w:rPr>
          <w:rFonts w:ascii="Times New Roman" w:eastAsiaTheme="minorEastAsia" w:hAnsi="Times New Roman" w:cs="Times New Roman"/>
          <w:sz w:val="20"/>
          <w:szCs w:val="20"/>
          <w:lang w:eastAsia="ja-JP"/>
        </w:rPr>
        <w:t>s</w:t>
      </w:r>
      <w:r w:rsidRPr="008443C3">
        <w:rPr>
          <w:rFonts w:ascii="Times New Roman" w:eastAsiaTheme="minorEastAsia" w:hAnsi="Times New Roman" w:cs="Times New Roman"/>
          <w:sz w:val="20"/>
          <w:szCs w:val="20"/>
          <w:lang w:eastAsia="ja-JP"/>
        </w:rPr>
        <w:t xml:space="preserve">, </w:t>
      </w:r>
      <w:r w:rsidR="00AC3AEB" w:rsidRPr="008443C3">
        <w:rPr>
          <w:rFonts w:ascii="Times New Roman" w:eastAsiaTheme="minorEastAsia" w:hAnsi="Times New Roman" w:cs="Times New Roman"/>
          <w:sz w:val="20"/>
          <w:szCs w:val="20"/>
          <w:lang w:eastAsia="ja-JP"/>
        </w:rPr>
        <w:t xml:space="preserve">we investigated </w:t>
      </w:r>
      <w:r w:rsidR="00B5164F" w:rsidRPr="008443C3">
        <w:rPr>
          <w:rFonts w:ascii="Times New Roman" w:eastAsiaTheme="minorEastAsia" w:hAnsi="Times New Roman" w:cs="Times New Roman"/>
          <w:sz w:val="20"/>
          <w:szCs w:val="20"/>
          <w:lang w:eastAsia="ja-JP"/>
        </w:rPr>
        <w:t>the expression of</w:t>
      </w:r>
      <w:r w:rsidR="00810913" w:rsidRPr="008443C3">
        <w:rPr>
          <w:rFonts w:ascii="Times New Roman" w:eastAsiaTheme="minorEastAsia" w:hAnsi="Times New Roman" w:cs="Times New Roman"/>
          <w:sz w:val="20"/>
          <w:szCs w:val="20"/>
          <w:lang w:eastAsia="ja-JP"/>
        </w:rPr>
        <w:t xml:space="preserve"> β-endorphin in</w:t>
      </w:r>
      <w:r w:rsidRPr="008443C3">
        <w:rPr>
          <w:rFonts w:ascii="Times New Roman" w:eastAsiaTheme="minorEastAsia" w:hAnsi="Times New Roman" w:cs="Times New Roman"/>
          <w:sz w:val="20"/>
          <w:szCs w:val="20"/>
          <w:lang w:eastAsia="ja-JP"/>
        </w:rPr>
        <w:t xml:space="preserve"> the periaqueductal gray</w:t>
      </w:r>
      <w:r w:rsidR="00F40E1C">
        <w:rPr>
          <w:rFonts w:ascii="Times New Roman" w:eastAsiaTheme="minorEastAsia" w:hAnsi="Times New Roman" w:cs="Times New Roman"/>
          <w:sz w:val="20"/>
          <w:szCs w:val="20"/>
          <w:lang w:eastAsia="ja-JP"/>
        </w:rPr>
        <w:t xml:space="preserve"> (DM</w:t>
      </w:r>
      <w:r w:rsidR="00BB433D">
        <w:rPr>
          <w:rFonts w:ascii="Times New Roman" w:eastAsiaTheme="minorEastAsia" w:hAnsi="Times New Roman" w:cs="Times New Roman"/>
          <w:sz w:val="20"/>
          <w:szCs w:val="20"/>
          <w:lang w:eastAsia="ja-JP"/>
        </w:rPr>
        <w:t>:dorsomedial</w:t>
      </w:r>
      <w:r w:rsidR="00F40E1C">
        <w:rPr>
          <w:rFonts w:ascii="Times New Roman" w:eastAsiaTheme="minorEastAsia" w:hAnsi="Times New Roman" w:cs="Times New Roman"/>
          <w:sz w:val="20"/>
          <w:szCs w:val="20"/>
          <w:lang w:eastAsia="ja-JP"/>
        </w:rPr>
        <w:t>,</w:t>
      </w:r>
      <w:r w:rsidR="00BB433D">
        <w:rPr>
          <w:rFonts w:ascii="Times New Roman" w:eastAsiaTheme="minorEastAsia" w:hAnsi="Times New Roman" w:cs="Times New Roman"/>
          <w:sz w:val="20"/>
          <w:szCs w:val="20"/>
          <w:lang w:eastAsia="ja-JP"/>
        </w:rPr>
        <w:t xml:space="preserve"> </w:t>
      </w:r>
      <w:r w:rsidR="00F40E1C">
        <w:rPr>
          <w:rFonts w:ascii="Times New Roman" w:eastAsiaTheme="minorEastAsia" w:hAnsi="Times New Roman" w:cs="Times New Roman"/>
          <w:sz w:val="20"/>
          <w:szCs w:val="20"/>
          <w:lang w:eastAsia="ja-JP"/>
        </w:rPr>
        <w:t>DL</w:t>
      </w:r>
      <w:r w:rsidR="00BB433D">
        <w:rPr>
          <w:rFonts w:ascii="Times New Roman" w:eastAsiaTheme="minorEastAsia" w:hAnsi="Times New Roman" w:cs="Times New Roman"/>
          <w:sz w:val="20"/>
          <w:szCs w:val="20"/>
          <w:lang w:eastAsia="ja-JP"/>
        </w:rPr>
        <w:t>:dorsolateral</w:t>
      </w:r>
      <w:r w:rsidR="00F40E1C">
        <w:rPr>
          <w:rFonts w:ascii="Times New Roman" w:eastAsiaTheme="minorEastAsia" w:hAnsi="Times New Roman" w:cs="Times New Roman"/>
          <w:sz w:val="20"/>
          <w:szCs w:val="20"/>
          <w:lang w:eastAsia="ja-JP"/>
        </w:rPr>
        <w:t>,</w:t>
      </w:r>
      <w:r w:rsidR="00BB433D">
        <w:rPr>
          <w:rFonts w:ascii="Times New Roman" w:eastAsiaTheme="minorEastAsia" w:hAnsi="Times New Roman" w:cs="Times New Roman"/>
          <w:sz w:val="20"/>
          <w:szCs w:val="20"/>
          <w:lang w:eastAsia="ja-JP"/>
        </w:rPr>
        <w:t xml:space="preserve"> </w:t>
      </w:r>
      <w:r w:rsidR="00F40E1C">
        <w:rPr>
          <w:rFonts w:ascii="Times New Roman" w:eastAsiaTheme="minorEastAsia" w:hAnsi="Times New Roman" w:cs="Times New Roman"/>
          <w:sz w:val="20"/>
          <w:szCs w:val="20"/>
          <w:lang w:eastAsia="ja-JP"/>
        </w:rPr>
        <w:t>L</w:t>
      </w:r>
      <w:r w:rsidR="00BB433D">
        <w:rPr>
          <w:rFonts w:ascii="Times New Roman" w:eastAsiaTheme="minorEastAsia" w:hAnsi="Times New Roman" w:cs="Times New Roman"/>
          <w:sz w:val="20"/>
          <w:szCs w:val="20"/>
          <w:lang w:eastAsia="ja-JP"/>
        </w:rPr>
        <w:t>:lateral</w:t>
      </w:r>
      <w:r w:rsidR="00F40E1C">
        <w:rPr>
          <w:rFonts w:ascii="Times New Roman" w:eastAsiaTheme="minorEastAsia" w:hAnsi="Times New Roman" w:cs="Times New Roman"/>
          <w:sz w:val="20"/>
          <w:szCs w:val="20"/>
          <w:lang w:eastAsia="ja-JP"/>
        </w:rPr>
        <w:t>,</w:t>
      </w:r>
      <w:r w:rsidR="00BB433D">
        <w:rPr>
          <w:rFonts w:ascii="Times New Roman" w:eastAsiaTheme="minorEastAsia" w:hAnsi="Times New Roman" w:cs="Times New Roman"/>
          <w:sz w:val="20"/>
          <w:szCs w:val="20"/>
          <w:lang w:eastAsia="ja-JP"/>
        </w:rPr>
        <w:t xml:space="preserve"> </w:t>
      </w:r>
      <w:r w:rsidR="00F40E1C">
        <w:rPr>
          <w:rFonts w:ascii="Times New Roman" w:eastAsiaTheme="minorEastAsia" w:hAnsi="Times New Roman" w:cs="Times New Roman"/>
          <w:sz w:val="20"/>
          <w:szCs w:val="20"/>
          <w:lang w:eastAsia="ja-JP"/>
        </w:rPr>
        <w:t>VL</w:t>
      </w:r>
      <w:r w:rsidR="00BB433D">
        <w:rPr>
          <w:rFonts w:ascii="Times New Roman" w:eastAsiaTheme="minorEastAsia" w:hAnsi="Times New Roman" w:cs="Times New Roman"/>
          <w:sz w:val="20"/>
          <w:szCs w:val="20"/>
          <w:lang w:eastAsia="ja-JP"/>
        </w:rPr>
        <w:t>:ventrolateral</w:t>
      </w:r>
      <w:r w:rsidR="00F40E1C">
        <w:rPr>
          <w:rFonts w:ascii="Times New Roman" w:eastAsiaTheme="minorEastAsia" w:hAnsi="Times New Roman" w:cs="Times New Roman"/>
          <w:sz w:val="20"/>
          <w:szCs w:val="20"/>
          <w:lang w:eastAsia="ja-JP"/>
        </w:rPr>
        <w:t>)</w:t>
      </w:r>
      <w:r w:rsidRPr="008443C3">
        <w:rPr>
          <w:rFonts w:ascii="Times New Roman" w:eastAsiaTheme="minorEastAsia" w:hAnsi="Times New Roman" w:cs="Times New Roman"/>
          <w:sz w:val="20"/>
          <w:szCs w:val="20"/>
          <w:lang w:eastAsia="ja-JP"/>
        </w:rPr>
        <w:t xml:space="preserve"> immunohistolog</w:t>
      </w:r>
      <w:r w:rsidR="00810913" w:rsidRPr="008443C3">
        <w:rPr>
          <w:rFonts w:ascii="Times New Roman" w:eastAsiaTheme="minorEastAsia" w:hAnsi="Times New Roman" w:cs="Times New Roman"/>
          <w:sz w:val="20"/>
          <w:szCs w:val="20"/>
          <w:lang w:eastAsia="ja-JP"/>
        </w:rPr>
        <w:t>ically</w:t>
      </w:r>
      <w:r w:rsidRPr="008443C3">
        <w:rPr>
          <w:rFonts w:ascii="Times New Roman" w:eastAsiaTheme="minorEastAsia" w:hAnsi="Times New Roman" w:cs="Times New Roman"/>
          <w:sz w:val="20"/>
          <w:szCs w:val="20"/>
          <w:lang w:eastAsia="ja-JP"/>
        </w:rPr>
        <w:t>.</w:t>
      </w:r>
      <w:r w:rsidRPr="008443C3">
        <w:rPr>
          <w:rFonts w:ascii="Times New Roman" w:eastAsiaTheme="minorEastAsia" w:hAnsi="Times New Roman" w:cs="Times New Roman"/>
          <w:sz w:val="20"/>
          <w:szCs w:val="20"/>
        </w:rPr>
        <w:t xml:space="preserve"> The condition</w:t>
      </w:r>
      <w:r w:rsidR="00981ACC" w:rsidRPr="008443C3">
        <w:rPr>
          <w:rFonts w:ascii="Times New Roman" w:eastAsiaTheme="minorEastAsia" w:hAnsi="Times New Roman" w:cs="Times New Roman"/>
          <w:sz w:val="20"/>
          <w:szCs w:val="20"/>
        </w:rPr>
        <w:t>s are control</w:t>
      </w:r>
      <w:r w:rsidRPr="008443C3">
        <w:rPr>
          <w:rFonts w:ascii="Times New Roman" w:eastAsiaTheme="minorEastAsia" w:hAnsi="Times New Roman" w:cs="Times New Roman"/>
          <w:sz w:val="20"/>
          <w:szCs w:val="20"/>
        </w:rPr>
        <w:t xml:space="preserve"> </w:t>
      </w:r>
      <w:r w:rsidR="00F75D67" w:rsidRPr="008443C3">
        <w:rPr>
          <w:rFonts w:ascii="Times New Roman" w:eastAsiaTheme="minorEastAsia" w:hAnsi="Times New Roman" w:cs="Times New Roman"/>
          <w:sz w:val="20"/>
          <w:szCs w:val="20"/>
        </w:rPr>
        <w:t xml:space="preserve">group </w:t>
      </w:r>
      <w:r w:rsidRPr="008443C3">
        <w:rPr>
          <w:rFonts w:ascii="Times New Roman" w:eastAsiaTheme="minorEastAsia" w:hAnsi="Times New Roman" w:cs="Times New Roman"/>
          <w:sz w:val="20"/>
          <w:szCs w:val="20"/>
        </w:rPr>
        <w:t>(</w:t>
      </w:r>
      <w:r w:rsidR="00801943" w:rsidRPr="008443C3">
        <w:rPr>
          <w:rFonts w:ascii="Times New Roman" w:eastAsiaTheme="minorEastAsia" w:hAnsi="Times New Roman" w:cs="Times New Roman"/>
          <w:sz w:val="20"/>
          <w:szCs w:val="20"/>
        </w:rPr>
        <w:t>only in a rota-</w:t>
      </w:r>
      <w:r w:rsidR="00981ACC" w:rsidRPr="008443C3">
        <w:rPr>
          <w:rFonts w:ascii="Times New Roman" w:eastAsiaTheme="minorEastAsia" w:hAnsi="Times New Roman" w:cs="Times New Roman"/>
          <w:sz w:val="20"/>
          <w:szCs w:val="20"/>
        </w:rPr>
        <w:t xml:space="preserve">rod </w:t>
      </w:r>
      <w:r w:rsidR="00482F72" w:rsidRPr="008443C3">
        <w:rPr>
          <w:rFonts w:ascii="Times New Roman" w:eastAsiaTheme="minorEastAsia" w:hAnsi="Times New Roman" w:cs="Times New Roman"/>
          <w:sz w:val="20"/>
          <w:szCs w:val="20"/>
        </w:rPr>
        <w:t>treadmill</w:t>
      </w:r>
      <w:r w:rsidRPr="008443C3">
        <w:rPr>
          <w:rFonts w:ascii="Times New Roman" w:eastAsiaTheme="minorEastAsia" w:hAnsi="Times New Roman" w:cs="Times New Roman"/>
          <w:sz w:val="20"/>
          <w:szCs w:val="20"/>
        </w:rPr>
        <w:t>)</w:t>
      </w:r>
      <w:r w:rsidR="00981ACC" w:rsidRPr="008443C3">
        <w:rPr>
          <w:rFonts w:ascii="Times New Roman" w:eastAsiaTheme="minorEastAsia" w:hAnsi="Times New Roman" w:cs="Times New Roman"/>
          <w:sz w:val="20"/>
          <w:szCs w:val="20"/>
        </w:rPr>
        <w:t>,</w:t>
      </w:r>
      <w:r w:rsidRPr="008443C3">
        <w:rPr>
          <w:rFonts w:ascii="Times New Roman" w:eastAsiaTheme="minorEastAsia" w:hAnsi="Times New Roman" w:cs="Times New Roman"/>
          <w:sz w:val="20"/>
          <w:szCs w:val="20"/>
        </w:rPr>
        <w:t xml:space="preserve"> </w:t>
      </w:r>
      <w:r w:rsidR="00810913" w:rsidRPr="008443C3">
        <w:rPr>
          <w:rFonts w:ascii="Times New Roman" w:eastAsiaTheme="minorEastAsia" w:hAnsi="Times New Roman" w:cs="Times New Roman"/>
          <w:sz w:val="20"/>
          <w:szCs w:val="20"/>
        </w:rPr>
        <w:t xml:space="preserve">High-speed </w:t>
      </w:r>
      <w:r w:rsidR="00981ACC" w:rsidRPr="008443C3">
        <w:rPr>
          <w:rFonts w:ascii="Times New Roman" w:eastAsiaTheme="minorEastAsia" w:hAnsi="Times New Roman" w:cs="Times New Roman"/>
          <w:sz w:val="20"/>
          <w:szCs w:val="20"/>
        </w:rPr>
        <w:t>exercise</w:t>
      </w:r>
      <w:r w:rsidR="00F75D67" w:rsidRPr="008443C3">
        <w:rPr>
          <w:rFonts w:ascii="Times New Roman" w:eastAsiaTheme="minorEastAsia" w:hAnsi="Times New Roman" w:cs="Times New Roman"/>
          <w:sz w:val="20"/>
          <w:szCs w:val="20"/>
        </w:rPr>
        <w:t xml:space="preserve"> group</w:t>
      </w:r>
      <w:r w:rsidRPr="008443C3">
        <w:rPr>
          <w:rFonts w:ascii="Times New Roman" w:eastAsiaTheme="minorEastAsia" w:hAnsi="Times New Roman" w:cs="Times New Roman"/>
          <w:sz w:val="20"/>
          <w:szCs w:val="20"/>
        </w:rPr>
        <w:t xml:space="preserve"> (11m/m</w:t>
      </w:r>
      <w:r w:rsidR="00981ACC" w:rsidRPr="008443C3">
        <w:rPr>
          <w:rFonts w:ascii="Times New Roman" w:eastAsiaTheme="minorEastAsia" w:hAnsi="Times New Roman" w:cs="Times New Roman"/>
          <w:sz w:val="20"/>
          <w:szCs w:val="20"/>
        </w:rPr>
        <w:t>in</w:t>
      </w:r>
      <w:r w:rsidRPr="008443C3">
        <w:rPr>
          <w:rFonts w:ascii="Times New Roman" w:eastAsiaTheme="minorEastAsia" w:hAnsi="Times New Roman" w:cs="Times New Roman"/>
          <w:sz w:val="20"/>
          <w:szCs w:val="20"/>
        </w:rPr>
        <w:t>)</w:t>
      </w:r>
      <w:r w:rsidR="00981ACC" w:rsidRPr="008443C3">
        <w:rPr>
          <w:rFonts w:ascii="Times New Roman" w:eastAsiaTheme="minorEastAsia" w:hAnsi="Times New Roman" w:cs="Times New Roman"/>
          <w:sz w:val="20"/>
          <w:szCs w:val="20"/>
        </w:rPr>
        <w:t>,</w:t>
      </w:r>
      <w:r w:rsidRPr="008443C3">
        <w:rPr>
          <w:rFonts w:ascii="Times New Roman" w:eastAsiaTheme="minorEastAsia" w:hAnsi="Times New Roman" w:cs="Times New Roman"/>
          <w:sz w:val="20"/>
          <w:szCs w:val="20"/>
        </w:rPr>
        <w:t xml:space="preserve"> low-speed exercise </w:t>
      </w:r>
      <w:r w:rsidR="00F75D67" w:rsidRPr="008443C3">
        <w:rPr>
          <w:rFonts w:ascii="Times New Roman" w:eastAsiaTheme="minorEastAsia" w:hAnsi="Times New Roman" w:cs="Times New Roman"/>
          <w:sz w:val="20"/>
          <w:szCs w:val="20"/>
        </w:rPr>
        <w:t xml:space="preserve">group </w:t>
      </w:r>
      <w:r w:rsidRPr="008443C3">
        <w:rPr>
          <w:rFonts w:ascii="Times New Roman" w:eastAsiaTheme="minorEastAsia" w:hAnsi="Times New Roman" w:cs="Times New Roman"/>
          <w:sz w:val="20"/>
          <w:szCs w:val="20"/>
        </w:rPr>
        <w:t>(6.6m/m</w:t>
      </w:r>
      <w:r w:rsidR="00981ACC" w:rsidRPr="008443C3">
        <w:rPr>
          <w:rFonts w:ascii="Times New Roman" w:eastAsiaTheme="minorEastAsia" w:hAnsi="Times New Roman" w:cs="Times New Roman"/>
          <w:sz w:val="20"/>
          <w:szCs w:val="20"/>
        </w:rPr>
        <w:t xml:space="preserve">in). They exercises twice a day 7 days for 30 minutes. </w:t>
      </w:r>
      <w:r w:rsidR="00143DF6" w:rsidRPr="008443C3">
        <w:rPr>
          <w:rFonts w:ascii="Times New Roman" w:eastAsiaTheme="minorEastAsia" w:hAnsi="Times New Roman" w:cs="Times New Roman"/>
          <w:sz w:val="20"/>
          <w:szCs w:val="20"/>
        </w:rPr>
        <w:t>After 7 days, the corticosterone density</w:t>
      </w:r>
      <w:r w:rsidR="00104BA1" w:rsidRPr="008443C3">
        <w:rPr>
          <w:rFonts w:ascii="Times New Roman" w:eastAsiaTheme="minorEastAsia" w:hAnsi="Times New Roman" w:cs="Times New Roman"/>
          <w:sz w:val="20"/>
          <w:szCs w:val="20"/>
        </w:rPr>
        <w:t xml:space="preserve"> </w:t>
      </w:r>
      <w:r w:rsidR="00143DF6" w:rsidRPr="008443C3">
        <w:rPr>
          <w:rFonts w:ascii="Times New Roman" w:eastAsiaTheme="minorEastAsia" w:hAnsi="Times New Roman" w:cs="Times New Roman"/>
          <w:sz w:val="20"/>
          <w:szCs w:val="20"/>
        </w:rPr>
        <w:t>in the rat blood was measured</w:t>
      </w:r>
      <w:r w:rsidRPr="008443C3">
        <w:rPr>
          <w:rFonts w:ascii="Times New Roman" w:eastAsiaTheme="minorEastAsia" w:hAnsi="Times New Roman" w:cs="Times New Roman"/>
          <w:sz w:val="20"/>
          <w:szCs w:val="20"/>
        </w:rPr>
        <w:t>.</w:t>
      </w:r>
      <w:r w:rsidR="00D74E7F" w:rsidRPr="008443C3">
        <w:rPr>
          <w:rFonts w:ascii="Times New Roman" w:eastAsiaTheme="minorEastAsia" w:hAnsi="Times New Roman" w:cs="Times New Roman"/>
          <w:sz w:val="20"/>
          <w:szCs w:val="20"/>
        </w:rPr>
        <w:t xml:space="preserve"> </w:t>
      </w:r>
      <w:r w:rsidR="00981ACC" w:rsidRPr="008443C3">
        <w:rPr>
          <w:rFonts w:ascii="Times New Roman" w:eastAsiaTheme="minorEastAsia" w:hAnsi="Times New Roman" w:cs="Times New Roman"/>
          <w:sz w:val="20"/>
          <w:szCs w:val="20"/>
          <w:lang w:eastAsia="ja-JP"/>
        </w:rPr>
        <w:t xml:space="preserve">The brain tissue </w:t>
      </w:r>
      <w:r w:rsidRPr="008443C3">
        <w:rPr>
          <w:rFonts w:ascii="Times New Roman" w:eastAsiaTheme="minorEastAsia" w:hAnsi="Times New Roman" w:cs="Times New Roman"/>
          <w:sz w:val="20"/>
          <w:szCs w:val="20"/>
          <w:lang w:eastAsia="ja-JP"/>
        </w:rPr>
        <w:t xml:space="preserve">of 20μm </w:t>
      </w:r>
      <w:r w:rsidR="00A44F47" w:rsidRPr="008443C3">
        <w:rPr>
          <w:rFonts w:ascii="Times New Roman" w:eastAsiaTheme="minorEastAsia" w:hAnsi="Times New Roman" w:cs="Times New Roman"/>
          <w:sz w:val="20"/>
          <w:szCs w:val="20"/>
          <w:lang w:eastAsia="ja-JP"/>
        </w:rPr>
        <w:t xml:space="preserve">was </w:t>
      </w:r>
      <w:r w:rsidR="00104BA1" w:rsidRPr="008443C3">
        <w:rPr>
          <w:rFonts w:ascii="Times New Roman" w:eastAsiaTheme="minorEastAsia" w:hAnsi="Times New Roman" w:cs="Times New Roman"/>
          <w:sz w:val="20"/>
          <w:szCs w:val="20"/>
          <w:lang w:eastAsia="ja-JP"/>
        </w:rPr>
        <w:t xml:space="preserve">immunostained by the free-floating method </w:t>
      </w:r>
      <w:r w:rsidRPr="008443C3">
        <w:rPr>
          <w:rFonts w:ascii="Times New Roman" w:eastAsiaTheme="minorEastAsia" w:hAnsi="Times New Roman" w:cs="Times New Roman"/>
          <w:sz w:val="20"/>
          <w:szCs w:val="20"/>
          <w:lang w:eastAsia="ja-JP"/>
        </w:rPr>
        <w:t>using an antibody of β</w:t>
      </w:r>
      <w:r w:rsidR="00EA3496" w:rsidRPr="008443C3">
        <w:rPr>
          <w:rFonts w:ascii="Times New Roman" w:eastAsiaTheme="minorEastAsia" w:hAnsi="Times New Roman" w:cs="Times New Roman"/>
          <w:sz w:val="20"/>
          <w:szCs w:val="20"/>
          <w:lang w:eastAsia="ja-JP"/>
        </w:rPr>
        <w:t>-</w:t>
      </w:r>
      <w:r w:rsidR="00EA3496" w:rsidRPr="008443C3">
        <w:rPr>
          <w:rFonts w:ascii="Times New Roman" w:eastAsiaTheme="minorEastAsia" w:hAnsi="Times New Roman" w:cs="Times New Roman"/>
          <w:sz w:val="20"/>
          <w:szCs w:val="20"/>
        </w:rPr>
        <w:t xml:space="preserve"> endorphin</w:t>
      </w:r>
      <w:r w:rsidR="00104BA1" w:rsidRPr="008443C3">
        <w:rPr>
          <w:rFonts w:ascii="Times New Roman" w:eastAsiaTheme="minorEastAsia" w:hAnsi="Times New Roman" w:cs="Times New Roman"/>
          <w:sz w:val="20"/>
          <w:szCs w:val="20"/>
        </w:rPr>
        <w:t xml:space="preserve">. </w:t>
      </w:r>
      <w:r w:rsidR="00AB5A4E" w:rsidRPr="008443C3">
        <w:rPr>
          <w:rFonts w:ascii="Times New Roman" w:eastAsiaTheme="minorEastAsia" w:hAnsi="Times New Roman" w:cs="Times New Roman"/>
          <w:sz w:val="20"/>
          <w:szCs w:val="20"/>
        </w:rPr>
        <w:t>Immunostaind section we</w:t>
      </w:r>
      <w:r w:rsidR="004D47E1" w:rsidRPr="008443C3">
        <w:rPr>
          <w:rFonts w:ascii="Times New Roman" w:eastAsiaTheme="minorEastAsia" w:hAnsi="Times New Roman" w:cs="Times New Roman"/>
          <w:sz w:val="20"/>
          <w:szCs w:val="20"/>
        </w:rPr>
        <w:t xml:space="preserve">re photographed by a digital camera and </w:t>
      </w:r>
      <w:r w:rsidR="002356D5" w:rsidRPr="008443C3">
        <w:rPr>
          <w:rFonts w:ascii="Times New Roman" w:eastAsiaTheme="minorEastAsia" w:hAnsi="Times New Roman" w:cs="Times New Roman"/>
          <w:sz w:val="20"/>
          <w:szCs w:val="20"/>
        </w:rPr>
        <w:t xml:space="preserve">immnopositive amount in a square of 100 </w:t>
      </w:r>
      <w:r w:rsidR="002356D5" w:rsidRPr="008443C3">
        <w:rPr>
          <w:rFonts w:ascii="Times New Roman" w:eastAsiaTheme="minorEastAsia" w:hAnsi="Times New Roman" w:cs="Times New Roman"/>
          <w:sz w:val="20"/>
          <w:szCs w:val="20"/>
          <w:lang w:eastAsia="ja-JP"/>
        </w:rPr>
        <w:t xml:space="preserve">μm was determined by using software. </w:t>
      </w:r>
      <w:r w:rsidRPr="008443C3">
        <w:rPr>
          <w:rFonts w:ascii="Times New Roman" w:eastAsiaTheme="minorEastAsia" w:hAnsi="Times New Roman" w:cs="Times New Roman"/>
          <w:sz w:val="20"/>
          <w:szCs w:val="20"/>
          <w:lang w:eastAsia="ja-JP"/>
        </w:rPr>
        <w:t xml:space="preserve"> </w:t>
      </w:r>
    </w:p>
    <w:p w:rsidR="007D5BFC" w:rsidRPr="008443C3" w:rsidRDefault="006D00FF" w:rsidP="006D00FF">
      <w:pPr>
        <w:pStyle w:val="3"/>
        <w:spacing w:before="74"/>
        <w:ind w:left="0"/>
        <w:rPr>
          <w:rFonts w:ascii="Times New Roman" w:eastAsiaTheme="minorEastAsia" w:hAnsi="Times New Roman" w:cs="Times New Roman"/>
          <w:b w:val="0"/>
          <w:lang w:eastAsia="ja-JP"/>
        </w:rPr>
      </w:pPr>
      <w:r w:rsidRPr="008443C3">
        <w:rPr>
          <w:rFonts w:ascii="Times New Roman" w:hAnsi="Times New Roman" w:cs="Times New Roman"/>
          <w:b w:val="0"/>
          <w:color w:val="000000" w:themeColor="text1"/>
          <w:lang w:eastAsia="ja-JP"/>
        </w:rPr>
        <w:t>Results:</w:t>
      </w:r>
      <w:r w:rsidR="00F75D67" w:rsidRPr="008443C3">
        <w:rPr>
          <w:rFonts w:ascii="Times New Roman" w:eastAsiaTheme="minorEastAsia" w:hAnsi="Times New Roman" w:cs="Times New Roman"/>
          <w:b w:val="0"/>
          <w:lang w:eastAsia="ja-JP"/>
        </w:rPr>
        <w:t xml:space="preserve"> The median of corticosterone</w:t>
      </w:r>
      <w:r w:rsidR="007D5BFC" w:rsidRPr="008443C3">
        <w:rPr>
          <w:rFonts w:ascii="Times New Roman" w:eastAsiaTheme="minorEastAsia" w:hAnsi="Times New Roman" w:cs="Times New Roman"/>
          <w:b w:val="0"/>
          <w:lang w:eastAsia="ja-JP"/>
        </w:rPr>
        <w:t xml:space="preserve"> density</w:t>
      </w:r>
      <w:r w:rsidR="00AB5A4E" w:rsidRPr="008443C3">
        <w:rPr>
          <w:rFonts w:ascii="Times New Roman" w:eastAsiaTheme="minorEastAsia" w:hAnsi="Times New Roman" w:cs="Times New Roman"/>
          <w:b w:val="0"/>
          <w:lang w:eastAsia="ja-JP"/>
        </w:rPr>
        <w:t xml:space="preserve"> was</w:t>
      </w:r>
      <w:r w:rsidR="007D5BFC" w:rsidRPr="008443C3">
        <w:rPr>
          <w:rFonts w:ascii="Times New Roman" w:eastAsiaTheme="minorEastAsia" w:hAnsi="Times New Roman" w:cs="Times New Roman"/>
          <w:b w:val="0"/>
          <w:lang w:eastAsia="ja-JP"/>
        </w:rPr>
        <w:t xml:space="preserve"> control group: </w:t>
      </w:r>
      <w:r w:rsidR="00F75D67" w:rsidRPr="008443C3">
        <w:rPr>
          <w:rFonts w:ascii="Times New Roman" w:eastAsiaTheme="minorEastAsia" w:hAnsi="Times New Roman" w:cs="Times New Roman"/>
          <w:b w:val="0"/>
          <w:lang w:eastAsia="ja-JP"/>
        </w:rPr>
        <w:t xml:space="preserve">294ug/ml, </w:t>
      </w:r>
      <w:r w:rsidR="007D5BFC" w:rsidRPr="008443C3">
        <w:rPr>
          <w:rFonts w:ascii="Times New Roman" w:eastAsiaTheme="minorEastAsia" w:hAnsi="Times New Roman" w:cs="Times New Roman"/>
          <w:b w:val="0"/>
          <w:lang w:eastAsia="ja-JP"/>
        </w:rPr>
        <w:t xml:space="preserve">high-speed group: </w:t>
      </w:r>
      <w:r w:rsidR="00F75D67" w:rsidRPr="008443C3">
        <w:rPr>
          <w:rFonts w:ascii="Times New Roman" w:eastAsiaTheme="minorEastAsia" w:hAnsi="Times New Roman" w:cs="Times New Roman"/>
          <w:b w:val="0"/>
          <w:lang w:eastAsia="ja-JP"/>
        </w:rPr>
        <w:t>349ug/ml and low-speed group:</w:t>
      </w:r>
      <w:r w:rsidR="007D5BFC" w:rsidRPr="008443C3">
        <w:rPr>
          <w:rFonts w:ascii="Times New Roman" w:eastAsiaTheme="minorEastAsia" w:hAnsi="Times New Roman" w:cs="Times New Roman"/>
          <w:b w:val="0"/>
          <w:lang w:eastAsia="ja-JP"/>
        </w:rPr>
        <w:t xml:space="preserve"> 345ug/ml</w:t>
      </w:r>
      <w:r w:rsidR="00F75D67" w:rsidRPr="008443C3">
        <w:rPr>
          <w:rFonts w:ascii="Times New Roman" w:eastAsiaTheme="minorEastAsia" w:hAnsi="Times New Roman" w:cs="Times New Roman"/>
          <w:b w:val="0"/>
          <w:lang w:eastAsia="ja-JP"/>
        </w:rPr>
        <w:t xml:space="preserve">. </w:t>
      </w:r>
      <w:r w:rsidR="00585BB7" w:rsidRPr="008443C3">
        <w:rPr>
          <w:rFonts w:ascii="Times New Roman" w:eastAsiaTheme="minorEastAsia" w:hAnsi="Times New Roman" w:cs="Times New Roman"/>
          <w:b w:val="0"/>
          <w:lang w:eastAsia="ja-JP"/>
        </w:rPr>
        <w:t>The</w:t>
      </w:r>
      <w:r w:rsidR="007D5BFC" w:rsidRPr="008443C3">
        <w:rPr>
          <w:rFonts w:ascii="Times New Roman" w:eastAsiaTheme="minorEastAsia" w:hAnsi="Times New Roman" w:cs="Times New Roman"/>
          <w:b w:val="0"/>
          <w:lang w:eastAsia="ja-JP"/>
        </w:rPr>
        <w:t xml:space="preserve"> significant difference was rec</w:t>
      </w:r>
      <w:r w:rsidR="00CA0443" w:rsidRPr="008443C3">
        <w:rPr>
          <w:rFonts w:ascii="Times New Roman" w:eastAsiaTheme="minorEastAsia" w:hAnsi="Times New Roman" w:cs="Times New Roman"/>
          <w:b w:val="0"/>
          <w:lang w:eastAsia="ja-JP"/>
        </w:rPr>
        <w:t>ognized between control and both</w:t>
      </w:r>
      <w:r w:rsidR="007D5BFC" w:rsidRPr="008443C3">
        <w:rPr>
          <w:rFonts w:ascii="Times New Roman" w:eastAsiaTheme="minorEastAsia" w:hAnsi="Times New Roman" w:cs="Times New Roman"/>
          <w:b w:val="0"/>
          <w:lang w:eastAsia="ja-JP"/>
        </w:rPr>
        <w:t xml:space="preserve"> </w:t>
      </w:r>
      <w:r w:rsidR="00F75D67" w:rsidRPr="008443C3">
        <w:rPr>
          <w:rFonts w:ascii="Times New Roman" w:eastAsiaTheme="minorEastAsia" w:hAnsi="Times New Roman" w:cs="Times New Roman"/>
          <w:b w:val="0"/>
          <w:lang w:eastAsia="ja-JP"/>
        </w:rPr>
        <w:t xml:space="preserve">exercise </w:t>
      </w:r>
      <w:r w:rsidR="007D5BFC" w:rsidRPr="008443C3">
        <w:rPr>
          <w:rFonts w:ascii="Times New Roman" w:eastAsiaTheme="minorEastAsia" w:hAnsi="Times New Roman" w:cs="Times New Roman"/>
          <w:b w:val="0"/>
          <w:lang w:eastAsia="ja-JP"/>
        </w:rPr>
        <w:t>group</w:t>
      </w:r>
      <w:r w:rsidR="00CA0443" w:rsidRPr="008443C3">
        <w:rPr>
          <w:rFonts w:ascii="Times New Roman" w:eastAsiaTheme="minorEastAsia" w:hAnsi="Times New Roman" w:cs="Times New Roman"/>
          <w:b w:val="0"/>
          <w:lang w:eastAsia="ja-JP"/>
        </w:rPr>
        <w:t>.</w:t>
      </w:r>
      <w:r w:rsidR="007D5BFC" w:rsidRPr="008443C3">
        <w:rPr>
          <w:rFonts w:ascii="Times New Roman" w:hAnsi="Times New Roman" w:cs="Times New Roman"/>
          <w:b w:val="0"/>
        </w:rPr>
        <w:t xml:space="preserve"> </w:t>
      </w:r>
      <w:r w:rsidR="00AA2A5F" w:rsidRPr="008443C3">
        <w:rPr>
          <w:rFonts w:ascii="Times New Roman" w:hAnsi="Times New Roman" w:cs="Times New Roman"/>
          <w:b w:val="0"/>
        </w:rPr>
        <w:t>The median of</w:t>
      </w:r>
      <w:r w:rsidR="00CA0443" w:rsidRPr="008443C3">
        <w:rPr>
          <w:rFonts w:ascii="Times New Roman" w:eastAsiaTheme="minorEastAsia" w:hAnsi="Times New Roman" w:cs="Times New Roman"/>
          <w:b w:val="0"/>
          <w:lang w:eastAsia="ja-JP"/>
        </w:rPr>
        <w:t xml:space="preserve"> endorphin expression </w:t>
      </w:r>
      <w:r w:rsidR="007D5BFC" w:rsidRPr="008443C3">
        <w:rPr>
          <w:rFonts w:ascii="Times New Roman" w:eastAsiaTheme="minorEastAsia" w:hAnsi="Times New Roman" w:cs="Times New Roman"/>
          <w:b w:val="0"/>
          <w:lang w:eastAsia="ja-JP"/>
        </w:rPr>
        <w:t>i</w:t>
      </w:r>
      <w:r w:rsidR="00CA0443" w:rsidRPr="008443C3">
        <w:rPr>
          <w:rFonts w:ascii="Times New Roman" w:eastAsiaTheme="minorEastAsia" w:hAnsi="Times New Roman" w:cs="Times New Roman"/>
          <w:b w:val="0"/>
          <w:lang w:eastAsia="ja-JP"/>
        </w:rPr>
        <w:t>n the periaqueductal gray</w:t>
      </w:r>
      <w:r w:rsidR="00AA2A5F" w:rsidRPr="008443C3">
        <w:rPr>
          <w:rFonts w:ascii="Times New Roman" w:eastAsiaTheme="minorEastAsia" w:hAnsi="Times New Roman" w:cs="Times New Roman"/>
          <w:b w:val="0"/>
          <w:lang w:eastAsia="ja-JP"/>
        </w:rPr>
        <w:t xml:space="preserve"> is</w:t>
      </w:r>
      <w:r w:rsidR="007D5BFC" w:rsidRPr="008443C3">
        <w:rPr>
          <w:rFonts w:ascii="Times New Roman" w:eastAsiaTheme="minorEastAsia" w:hAnsi="Times New Roman" w:cs="Times New Roman"/>
          <w:b w:val="0"/>
          <w:lang w:eastAsia="ja-JP"/>
        </w:rPr>
        <w:t xml:space="preserve"> 27.9</w:t>
      </w:r>
      <w:r w:rsidR="00AA2A5F" w:rsidRPr="008443C3">
        <w:rPr>
          <w:rFonts w:ascii="Times New Roman" w:eastAsiaTheme="minorEastAsia" w:hAnsi="Times New Roman" w:cs="Times New Roman"/>
          <w:b w:val="0"/>
          <w:lang w:eastAsia="ja-JP"/>
        </w:rPr>
        <w:t>μm</w:t>
      </w:r>
      <w:r w:rsidR="00AA2A5F" w:rsidRPr="008443C3">
        <w:rPr>
          <w:rFonts w:ascii="Times New Roman" w:eastAsiaTheme="minorEastAsia" w:hAnsi="Times New Roman" w:cs="Times New Roman"/>
          <w:b w:val="0"/>
          <w:vertAlign w:val="superscript"/>
          <w:lang w:eastAsia="ja-JP"/>
        </w:rPr>
        <w:t>2</w:t>
      </w:r>
      <w:r w:rsidR="007D5BFC" w:rsidRPr="008443C3">
        <w:rPr>
          <w:rFonts w:ascii="Times New Roman" w:eastAsiaTheme="minorEastAsia" w:hAnsi="Times New Roman" w:cs="Times New Roman"/>
          <w:b w:val="0"/>
          <w:lang w:eastAsia="ja-JP"/>
        </w:rPr>
        <w:t>, 51.0</w:t>
      </w:r>
      <w:r w:rsidR="00AA2A5F" w:rsidRPr="008443C3">
        <w:rPr>
          <w:rFonts w:ascii="Times New Roman" w:eastAsiaTheme="minorEastAsia" w:hAnsi="Times New Roman" w:cs="Times New Roman"/>
          <w:b w:val="0"/>
          <w:lang w:eastAsia="ja-JP"/>
        </w:rPr>
        <w:t>μm</w:t>
      </w:r>
      <w:r w:rsidR="00AA2A5F" w:rsidRPr="008443C3">
        <w:rPr>
          <w:rFonts w:ascii="Times New Roman" w:eastAsiaTheme="minorEastAsia" w:hAnsi="Times New Roman" w:cs="Times New Roman"/>
          <w:b w:val="0"/>
          <w:vertAlign w:val="superscript"/>
          <w:lang w:eastAsia="ja-JP"/>
        </w:rPr>
        <w:t>2</w:t>
      </w:r>
      <w:r w:rsidR="007D5BFC" w:rsidRPr="008443C3">
        <w:rPr>
          <w:rFonts w:ascii="Times New Roman" w:eastAsiaTheme="minorEastAsia" w:hAnsi="Times New Roman" w:cs="Times New Roman"/>
          <w:b w:val="0"/>
          <w:lang w:eastAsia="ja-JP"/>
        </w:rPr>
        <w:t>, 23.5</w:t>
      </w:r>
      <w:r w:rsidR="00AA2A5F" w:rsidRPr="008443C3">
        <w:rPr>
          <w:rFonts w:ascii="Times New Roman" w:eastAsiaTheme="minorEastAsia" w:hAnsi="Times New Roman" w:cs="Times New Roman"/>
          <w:b w:val="0"/>
          <w:lang w:eastAsia="ja-JP"/>
        </w:rPr>
        <w:t>μm</w:t>
      </w:r>
      <w:r w:rsidR="00AA2A5F" w:rsidRPr="008443C3">
        <w:rPr>
          <w:rFonts w:ascii="Times New Roman" w:eastAsiaTheme="minorEastAsia" w:hAnsi="Times New Roman" w:cs="Times New Roman"/>
          <w:b w:val="0"/>
          <w:vertAlign w:val="superscript"/>
          <w:lang w:eastAsia="ja-JP"/>
        </w:rPr>
        <w:t>2</w:t>
      </w:r>
      <w:r w:rsidR="00AA2A5F" w:rsidRPr="008443C3">
        <w:rPr>
          <w:rFonts w:ascii="Times New Roman" w:eastAsiaTheme="minorEastAsia" w:hAnsi="Times New Roman" w:cs="Times New Roman"/>
          <w:b w:val="0"/>
          <w:lang w:eastAsia="ja-JP"/>
        </w:rPr>
        <w:t xml:space="preserve">.  </w:t>
      </w:r>
      <w:r w:rsidR="00EA3B6C" w:rsidRPr="008443C3">
        <w:rPr>
          <w:rFonts w:ascii="Times New Roman" w:eastAsiaTheme="minorEastAsia" w:hAnsi="Times New Roman" w:cs="Times New Roman"/>
          <w:b w:val="0"/>
          <w:lang w:eastAsia="ja-JP"/>
        </w:rPr>
        <w:t xml:space="preserve">The significant difference was recognized between high-speed group and low-speed </w:t>
      </w:r>
      <w:r w:rsidR="007D5BFC" w:rsidRPr="008443C3">
        <w:rPr>
          <w:rFonts w:ascii="Times New Roman" w:eastAsiaTheme="minorEastAsia" w:hAnsi="Times New Roman" w:cs="Times New Roman"/>
          <w:b w:val="0"/>
          <w:lang w:eastAsia="ja-JP"/>
        </w:rPr>
        <w:t>group</w:t>
      </w:r>
      <w:r w:rsidR="00EA3B6C" w:rsidRPr="008443C3">
        <w:rPr>
          <w:rFonts w:ascii="Times New Roman" w:eastAsiaTheme="minorEastAsia" w:hAnsi="Times New Roman" w:cs="Times New Roman"/>
          <w:b w:val="0"/>
          <w:lang w:eastAsia="ja-JP"/>
        </w:rPr>
        <w:t xml:space="preserve"> or </w:t>
      </w:r>
      <w:r w:rsidR="007D5BFC" w:rsidRPr="008443C3">
        <w:rPr>
          <w:rFonts w:ascii="Times New Roman" w:eastAsiaTheme="minorEastAsia" w:hAnsi="Times New Roman" w:cs="Times New Roman"/>
          <w:b w:val="0"/>
          <w:lang w:eastAsia="ja-JP"/>
        </w:rPr>
        <w:t>control group</w:t>
      </w:r>
      <w:r w:rsidR="00EA3B6C" w:rsidRPr="008443C3">
        <w:rPr>
          <w:rFonts w:ascii="Times New Roman" w:eastAsiaTheme="minorEastAsia" w:hAnsi="Times New Roman" w:cs="Times New Roman"/>
          <w:b w:val="0"/>
          <w:lang w:eastAsia="ja-JP"/>
        </w:rPr>
        <w:t xml:space="preserve">. </w:t>
      </w:r>
      <w:r w:rsidR="007D5BFC" w:rsidRPr="008443C3">
        <w:rPr>
          <w:rFonts w:ascii="Times New Roman" w:eastAsiaTheme="minorEastAsia" w:hAnsi="Times New Roman" w:cs="Times New Roman"/>
          <w:b w:val="0"/>
          <w:lang w:eastAsia="ja-JP"/>
        </w:rPr>
        <w:t xml:space="preserve"> By the part</w:t>
      </w:r>
      <w:r w:rsidR="00AB5A4E" w:rsidRPr="008443C3">
        <w:rPr>
          <w:rFonts w:ascii="Times New Roman" w:eastAsiaTheme="minorEastAsia" w:hAnsi="Times New Roman" w:cs="Times New Roman"/>
          <w:b w:val="0"/>
          <w:lang w:eastAsia="ja-JP"/>
        </w:rPr>
        <w:t xml:space="preserve"> distinction, the expression </w:t>
      </w:r>
      <w:r w:rsidR="007544DC">
        <w:rPr>
          <w:rFonts w:ascii="Times New Roman" w:eastAsiaTheme="minorEastAsia" w:hAnsi="Times New Roman" w:cs="Times New Roman"/>
          <w:b w:val="0"/>
          <w:lang w:eastAsia="ja-JP"/>
        </w:rPr>
        <w:t xml:space="preserve">of </w:t>
      </w:r>
      <w:r w:rsidR="007544DC" w:rsidRPr="008443C3">
        <w:rPr>
          <w:rFonts w:ascii="Times New Roman" w:eastAsiaTheme="minorEastAsia" w:hAnsi="Times New Roman" w:cs="Times New Roman"/>
          <w:b w:val="0"/>
          <w:lang w:eastAsia="ja-JP"/>
        </w:rPr>
        <w:t>β-endorphin</w:t>
      </w:r>
      <w:r w:rsidR="007544DC" w:rsidRPr="008443C3">
        <w:rPr>
          <w:rFonts w:ascii="Times New Roman" w:eastAsiaTheme="minorEastAsia" w:hAnsi="Times New Roman" w:cs="Times New Roman"/>
          <w:b w:val="0"/>
          <w:lang w:eastAsia="ja-JP"/>
        </w:rPr>
        <w:t xml:space="preserve"> </w:t>
      </w:r>
      <w:r w:rsidR="007544DC">
        <w:rPr>
          <w:rFonts w:ascii="Times New Roman" w:eastAsiaTheme="minorEastAsia" w:hAnsi="Times New Roman" w:cs="Times New Roman"/>
          <w:b w:val="0"/>
          <w:lang w:eastAsia="ja-JP"/>
        </w:rPr>
        <w:t xml:space="preserve">  </w:t>
      </w:r>
      <w:r w:rsidR="00AB5A4E" w:rsidRPr="008443C3">
        <w:rPr>
          <w:rFonts w:ascii="Times New Roman" w:eastAsiaTheme="minorEastAsia" w:hAnsi="Times New Roman" w:cs="Times New Roman"/>
          <w:b w:val="0"/>
          <w:lang w:eastAsia="ja-JP"/>
        </w:rPr>
        <w:t>in DM and DL</w:t>
      </w:r>
      <w:r w:rsidR="007544DC">
        <w:rPr>
          <w:rFonts w:ascii="Times New Roman" w:eastAsiaTheme="minorEastAsia" w:hAnsi="Times New Roman" w:cs="Times New Roman"/>
          <w:b w:val="0"/>
          <w:lang w:eastAsia="ja-JP"/>
        </w:rPr>
        <w:t xml:space="preserve"> increase in particular</w:t>
      </w:r>
      <w:r w:rsidR="007D5BFC" w:rsidRPr="008443C3">
        <w:rPr>
          <w:rFonts w:ascii="Times New Roman" w:eastAsiaTheme="minorEastAsia" w:hAnsi="Times New Roman" w:cs="Times New Roman"/>
          <w:b w:val="0"/>
          <w:lang w:eastAsia="ja-JP"/>
        </w:rPr>
        <w:t xml:space="preserve"> </w:t>
      </w:r>
      <w:r w:rsidR="007544DC">
        <w:rPr>
          <w:rFonts w:ascii="Times New Roman" w:eastAsiaTheme="minorEastAsia" w:hAnsi="Times New Roman" w:cs="Times New Roman"/>
          <w:b w:val="0"/>
          <w:lang w:eastAsia="ja-JP"/>
        </w:rPr>
        <w:t>when rats ran in high-speed</w:t>
      </w:r>
      <w:r w:rsidR="00B357E5">
        <w:rPr>
          <w:rFonts w:ascii="Times New Roman" w:eastAsiaTheme="minorEastAsia" w:hAnsi="Times New Roman" w:cs="Times New Roman"/>
          <w:b w:val="0"/>
          <w:lang w:eastAsia="ja-JP"/>
        </w:rPr>
        <w:t>.</w:t>
      </w:r>
      <w:r w:rsidR="007544DC">
        <w:rPr>
          <w:rFonts w:ascii="Times New Roman" w:eastAsiaTheme="minorEastAsia" w:hAnsi="Times New Roman" w:cs="Times New Roman"/>
          <w:b w:val="0"/>
          <w:lang w:eastAsia="ja-JP"/>
        </w:rPr>
        <w:t xml:space="preserve"> </w:t>
      </w:r>
      <w:r w:rsidR="007D5BFC" w:rsidRPr="008443C3">
        <w:rPr>
          <w:rFonts w:ascii="Times New Roman" w:eastAsiaTheme="minorEastAsia" w:hAnsi="Times New Roman" w:cs="Times New Roman"/>
          <w:b w:val="0"/>
          <w:lang w:eastAsia="ja-JP"/>
        </w:rPr>
        <w:t>.</w:t>
      </w:r>
    </w:p>
    <w:p w:rsidR="00B357E5" w:rsidRDefault="006D00FF" w:rsidP="008443C3">
      <w:pPr>
        <w:pStyle w:val="3"/>
        <w:spacing w:before="74"/>
        <w:ind w:left="0"/>
        <w:rPr>
          <w:rFonts w:ascii="Times New Roman" w:hAnsi="Times New Roman" w:cs="Times New Roman"/>
          <w:b w:val="0"/>
          <w:color w:val="000000" w:themeColor="text1"/>
          <w:lang w:eastAsia="ja-JP"/>
        </w:rPr>
      </w:pPr>
      <w:r w:rsidRPr="008443C3">
        <w:rPr>
          <w:rFonts w:ascii="Times New Roman" w:hAnsi="Times New Roman" w:cs="Times New Roman"/>
          <w:b w:val="0"/>
          <w:color w:val="000000" w:themeColor="text1"/>
          <w:lang w:eastAsia="ja-JP"/>
        </w:rPr>
        <w:t>Discussion:</w:t>
      </w:r>
      <w:r w:rsidR="007D5BFC" w:rsidRPr="008443C3">
        <w:rPr>
          <w:rFonts w:ascii="Times New Roman" w:hAnsi="Times New Roman" w:cs="Times New Roman"/>
        </w:rPr>
        <w:t xml:space="preserve"> </w:t>
      </w:r>
      <w:r w:rsidR="00AB5A4E" w:rsidRPr="008443C3">
        <w:rPr>
          <w:rFonts w:ascii="Times New Roman" w:hAnsi="Times New Roman" w:cs="Times New Roman"/>
          <w:b w:val="0"/>
        </w:rPr>
        <w:t>The present findings suggest that</w:t>
      </w:r>
      <w:r w:rsidR="00AB5A4E" w:rsidRPr="008443C3">
        <w:rPr>
          <w:rFonts w:ascii="Times New Roman" w:hAnsi="Times New Roman" w:cs="Times New Roman"/>
        </w:rPr>
        <w:t xml:space="preserve"> </w:t>
      </w:r>
      <w:r w:rsidR="00AB5A4E" w:rsidRPr="008443C3">
        <w:rPr>
          <w:rFonts w:ascii="Times New Roman" w:hAnsi="Times New Roman" w:cs="Times New Roman"/>
          <w:b w:val="0"/>
          <w:color w:val="000000" w:themeColor="text1"/>
          <w:lang w:eastAsia="ja-JP"/>
        </w:rPr>
        <w:t>s</w:t>
      </w:r>
      <w:r w:rsidR="007D5BFC" w:rsidRPr="008443C3">
        <w:rPr>
          <w:rFonts w:ascii="Times New Roman" w:hAnsi="Times New Roman" w:cs="Times New Roman"/>
          <w:b w:val="0"/>
          <w:color w:val="000000" w:themeColor="text1"/>
          <w:lang w:eastAsia="ja-JP"/>
        </w:rPr>
        <w:t>tress</w:t>
      </w:r>
      <w:r w:rsidR="00AB5A4E" w:rsidRPr="008443C3">
        <w:rPr>
          <w:rFonts w:ascii="Times New Roman" w:hAnsi="Times New Roman" w:cs="Times New Roman"/>
          <w:b w:val="0"/>
          <w:color w:val="000000" w:themeColor="text1"/>
          <w:lang w:eastAsia="ja-JP"/>
        </w:rPr>
        <w:t xml:space="preserve"> after exercise in the rata-rod treadmill</w:t>
      </w:r>
      <w:r w:rsidR="007D5BFC" w:rsidRPr="008443C3">
        <w:rPr>
          <w:rFonts w:ascii="Times New Roman" w:hAnsi="Times New Roman" w:cs="Times New Roman"/>
          <w:b w:val="0"/>
          <w:color w:val="000000" w:themeColor="text1"/>
          <w:lang w:eastAsia="ja-JP"/>
        </w:rPr>
        <w:t xml:space="preserve"> </w:t>
      </w:r>
      <w:r w:rsidR="007544DC">
        <w:rPr>
          <w:rFonts w:ascii="Times New Roman" w:hAnsi="Times New Roman" w:cs="Times New Roman"/>
          <w:b w:val="0"/>
          <w:color w:val="000000" w:themeColor="text1"/>
          <w:lang w:eastAsia="ja-JP"/>
        </w:rPr>
        <w:t>might increase</w:t>
      </w:r>
      <w:r w:rsidR="007D5BFC" w:rsidRPr="008443C3">
        <w:rPr>
          <w:rFonts w:ascii="Times New Roman" w:hAnsi="Times New Roman" w:cs="Times New Roman"/>
          <w:b w:val="0"/>
          <w:color w:val="000000" w:themeColor="text1"/>
          <w:lang w:eastAsia="ja-JP"/>
        </w:rPr>
        <w:t xml:space="preserve"> regardless of the speed</w:t>
      </w:r>
      <w:r w:rsidR="00AB5A4E" w:rsidRPr="008443C3">
        <w:rPr>
          <w:rFonts w:ascii="Times New Roman" w:hAnsi="Times New Roman" w:cs="Times New Roman"/>
          <w:b w:val="0"/>
          <w:color w:val="000000" w:themeColor="text1"/>
          <w:lang w:eastAsia="ja-JP"/>
        </w:rPr>
        <w:t xml:space="preserve">. </w:t>
      </w:r>
      <w:r w:rsidR="008443C3">
        <w:rPr>
          <w:rFonts w:ascii="Times New Roman" w:hAnsi="Times New Roman" w:cs="Times New Roman"/>
          <w:b w:val="0"/>
          <w:color w:val="000000" w:themeColor="text1"/>
          <w:lang w:eastAsia="ja-JP"/>
        </w:rPr>
        <w:t>However, the se</w:t>
      </w:r>
      <w:r w:rsidR="00F40E1C">
        <w:rPr>
          <w:rFonts w:ascii="Times New Roman" w:hAnsi="Times New Roman" w:cs="Times New Roman"/>
          <w:b w:val="0"/>
          <w:color w:val="000000" w:themeColor="text1"/>
          <w:lang w:eastAsia="ja-JP"/>
        </w:rPr>
        <w:t>dative effect</w:t>
      </w:r>
      <w:r w:rsidR="008443C3">
        <w:rPr>
          <w:rFonts w:ascii="Times New Roman" w:hAnsi="Times New Roman" w:cs="Times New Roman"/>
          <w:b w:val="0"/>
          <w:color w:val="000000" w:themeColor="text1"/>
          <w:lang w:eastAsia="ja-JP"/>
        </w:rPr>
        <w:t xml:space="preserve"> </w:t>
      </w:r>
      <w:r w:rsidR="00F40E1C">
        <w:rPr>
          <w:rFonts w:ascii="Times New Roman" w:hAnsi="Times New Roman" w:cs="Times New Roman"/>
          <w:b w:val="0"/>
          <w:color w:val="000000" w:themeColor="text1"/>
          <w:lang w:eastAsia="ja-JP"/>
        </w:rPr>
        <w:t>is strong at vigorous exercise.</w:t>
      </w:r>
    </w:p>
    <w:p w:rsidR="00B357E5" w:rsidRPr="00BC33D3" w:rsidRDefault="00B357E5" w:rsidP="008443C3">
      <w:pPr>
        <w:pStyle w:val="3"/>
        <w:spacing w:before="74"/>
        <w:ind w:left="0"/>
        <w:rPr>
          <w:rFonts w:ascii="Times New Roman" w:eastAsiaTheme="minorEastAsia" w:hAnsi="Times New Roman" w:cs="Times New Roman" w:hint="eastAsia"/>
          <w:b w:val="0"/>
          <w:color w:val="000000" w:themeColor="text1"/>
          <w:lang w:eastAsia="ja-JP"/>
        </w:rPr>
      </w:pPr>
    </w:p>
    <w:p w:rsidR="00B357E5" w:rsidRPr="00B357E5" w:rsidRDefault="00B357E5" w:rsidP="008443C3">
      <w:pPr>
        <w:pStyle w:val="3"/>
        <w:spacing w:before="74"/>
        <w:ind w:left="0"/>
        <w:rPr>
          <w:rFonts w:ascii="Times New Roman" w:eastAsiaTheme="minorEastAsia" w:hAnsi="Times New Roman" w:cs="Times New Roman" w:hint="eastAsia"/>
          <w:b w:val="0"/>
          <w:color w:val="000000" w:themeColor="text1"/>
          <w:lang w:eastAsia="ja-JP"/>
        </w:rPr>
      </w:pPr>
    </w:p>
    <w:p w:rsidR="005973B9" w:rsidRPr="008443C3" w:rsidRDefault="005973B9" w:rsidP="008443C3">
      <w:pPr>
        <w:pStyle w:val="3"/>
        <w:spacing w:before="74"/>
        <w:ind w:left="0"/>
        <w:rPr>
          <w:rFonts w:ascii="Times New Roman" w:hAnsi="Times New Roman" w:cs="Times New Roman"/>
          <w:b w:val="0"/>
          <w:color w:val="BF5A14"/>
          <w:lang w:eastAsia="ja-JP"/>
        </w:rPr>
      </w:pPr>
      <w:r w:rsidRPr="008443C3">
        <w:rPr>
          <w:rFonts w:ascii="Times New Roman" w:hAnsi="Times New Roman" w:cs="Times New Roman"/>
          <w:color w:val="BF5A14"/>
          <w:lang w:eastAsia="ja-JP"/>
        </w:rPr>
        <w:t>Recent Publications (minimum 5)</w:t>
      </w:r>
    </w:p>
    <w:p w:rsidR="007D5BFC" w:rsidRPr="008443C3" w:rsidRDefault="007D5BFC" w:rsidP="00CA0443">
      <w:pPr>
        <w:autoSpaceDE w:val="0"/>
        <w:autoSpaceDN w:val="0"/>
        <w:adjustRightInd w:val="0"/>
        <w:ind w:left="100" w:hangingChars="50" w:hanging="100"/>
        <w:rPr>
          <w:rFonts w:ascii="Times New Roman" w:hAnsi="Times New Roman" w:cs="Times New Roman"/>
          <w:sz w:val="20"/>
          <w:szCs w:val="20"/>
        </w:rPr>
      </w:pPr>
      <w:r w:rsidRPr="008443C3">
        <w:rPr>
          <w:rFonts w:ascii="Times New Roman" w:hAnsi="Times New Roman" w:cs="Times New Roman"/>
          <w:color w:val="000000"/>
          <w:sz w:val="20"/>
          <w:szCs w:val="20"/>
        </w:rPr>
        <w:t xml:space="preserve">1. </w:t>
      </w:r>
      <w:r w:rsidRPr="008443C3">
        <w:rPr>
          <w:rFonts w:ascii="Times New Roman" w:hAnsi="Times New Roman" w:cs="Times New Roman"/>
          <w:sz w:val="20"/>
          <w:szCs w:val="20"/>
        </w:rPr>
        <w:t>Mimura H, Takaya T, Tomida M et al (2016) Functional Role of HSP47 in the Periodontal Ligament Subjected to Occlusal Overload in Mice. Int J Med Sci 13: 248-254.</w:t>
      </w:r>
    </w:p>
    <w:p w:rsidR="007D5BFC" w:rsidRPr="008443C3" w:rsidRDefault="007D5BFC" w:rsidP="00CA0443">
      <w:pPr>
        <w:ind w:left="100" w:hangingChars="50" w:hanging="100"/>
        <w:rPr>
          <w:rFonts w:ascii="Times New Roman" w:hAnsi="Times New Roman" w:cs="Times New Roman"/>
          <w:sz w:val="20"/>
          <w:szCs w:val="20"/>
        </w:rPr>
      </w:pPr>
      <w:r w:rsidRPr="008443C3">
        <w:rPr>
          <w:rFonts w:ascii="Times New Roman" w:hAnsi="Times New Roman" w:cs="Times New Roman"/>
          <w:sz w:val="20"/>
          <w:szCs w:val="20"/>
        </w:rPr>
        <w:t>2.Takaya T, Mimura H, Tomida M et al (2015) Cytological Kinetic of Periodontal Ligament in an Experimental Occlusal Trauma Model. Int J Med Sci 12: 544-551.</w:t>
      </w:r>
    </w:p>
    <w:p w:rsidR="007D5BFC" w:rsidRPr="008443C3" w:rsidRDefault="007D5BFC" w:rsidP="00CA0443">
      <w:pPr>
        <w:ind w:left="100" w:hangingChars="50" w:hanging="100"/>
        <w:rPr>
          <w:rFonts w:ascii="Times New Roman" w:hAnsi="Times New Roman" w:cs="Times New Roman"/>
          <w:sz w:val="20"/>
          <w:szCs w:val="20"/>
        </w:rPr>
      </w:pPr>
      <w:r w:rsidRPr="008443C3">
        <w:rPr>
          <w:rFonts w:ascii="Times New Roman" w:hAnsi="Times New Roman" w:cs="Times New Roman"/>
          <w:sz w:val="20"/>
          <w:szCs w:val="20"/>
        </w:rPr>
        <w:t xml:space="preserve">3. Kaneko K, Matsuda S, Tomida M et al (2015) Histological Evaluation of Periodontal Ligament in Response to Orthodontic Mechanical Stress in Mice. </w:t>
      </w:r>
    </w:p>
    <w:p w:rsidR="007D5BFC" w:rsidRPr="008443C3" w:rsidRDefault="007D5BFC" w:rsidP="00CA0443">
      <w:pPr>
        <w:ind w:firstLineChars="50" w:firstLine="100"/>
        <w:rPr>
          <w:rFonts w:ascii="Times New Roman" w:hAnsi="Times New Roman" w:cs="Times New Roman"/>
          <w:sz w:val="20"/>
          <w:szCs w:val="20"/>
        </w:rPr>
      </w:pPr>
      <w:r w:rsidRPr="008443C3">
        <w:rPr>
          <w:rFonts w:ascii="Times New Roman" w:hAnsi="Times New Roman" w:cs="Times New Roman"/>
          <w:sz w:val="20"/>
          <w:szCs w:val="20"/>
        </w:rPr>
        <w:t>Int J Med Sci 12: 689-694.</w:t>
      </w:r>
    </w:p>
    <w:p w:rsidR="007D5BFC" w:rsidRPr="008443C3" w:rsidRDefault="007D5BFC" w:rsidP="00CA0443">
      <w:pPr>
        <w:ind w:left="100" w:hangingChars="50" w:hanging="100"/>
        <w:rPr>
          <w:rFonts w:ascii="Times New Roman" w:hAnsi="Times New Roman" w:cs="Times New Roman"/>
          <w:sz w:val="20"/>
          <w:szCs w:val="20"/>
        </w:rPr>
      </w:pPr>
      <w:r w:rsidRPr="008443C3">
        <w:rPr>
          <w:rFonts w:ascii="Times New Roman" w:hAnsi="Times New Roman" w:cs="Times New Roman"/>
          <w:sz w:val="20"/>
          <w:szCs w:val="20"/>
        </w:rPr>
        <w:t>4.Sasayama C, Taniuchi H, Tomida M et al (2014) Microwave Oven Vulcanizing Silicone-based Material for sports Mouthguards. -Physical Properties and Clinical Procedures-</w:t>
      </w:r>
    </w:p>
    <w:p w:rsidR="007D5BFC" w:rsidRPr="008443C3" w:rsidRDefault="007D5BFC" w:rsidP="00CA0443">
      <w:pPr>
        <w:ind w:firstLineChars="50" w:firstLine="100"/>
        <w:rPr>
          <w:rFonts w:ascii="Times New Roman" w:hAnsi="Times New Roman" w:cs="Times New Roman"/>
          <w:sz w:val="20"/>
          <w:szCs w:val="20"/>
        </w:rPr>
      </w:pPr>
      <w:r w:rsidRPr="008443C3">
        <w:rPr>
          <w:rFonts w:ascii="Times New Roman" w:hAnsi="Times New Roman" w:cs="Times New Roman"/>
          <w:sz w:val="20"/>
          <w:szCs w:val="20"/>
        </w:rPr>
        <w:t>The Int J of Sports Dent 7: 63-76.</w:t>
      </w:r>
    </w:p>
    <w:p w:rsidR="007D5BFC" w:rsidRPr="008443C3" w:rsidRDefault="007D5BFC" w:rsidP="00CA0443">
      <w:pPr>
        <w:ind w:left="100" w:hangingChars="50" w:hanging="100"/>
        <w:rPr>
          <w:rFonts w:ascii="Times New Roman" w:hAnsi="Times New Roman" w:cs="Times New Roman"/>
          <w:sz w:val="20"/>
          <w:szCs w:val="20"/>
        </w:rPr>
      </w:pPr>
      <w:r w:rsidRPr="008443C3">
        <w:rPr>
          <w:rFonts w:ascii="Times New Roman" w:hAnsi="Times New Roman" w:cs="Times New Roman"/>
          <w:sz w:val="20"/>
          <w:szCs w:val="20"/>
        </w:rPr>
        <w:t>5.Tomida M, Tsujigiwa H, Nakano K et al (2013) Promotion of transplanted bone marrow-derived cell migration into the periodontal tissues due to orthodontic mechanical stress. Int J Med Sci 10: 1321-1326.</w:t>
      </w:r>
    </w:p>
    <w:p w:rsidR="004C3C65" w:rsidRPr="008443C3" w:rsidRDefault="00CA0443" w:rsidP="004C3C65">
      <w:pPr>
        <w:autoSpaceDE w:val="0"/>
        <w:autoSpaceDN w:val="0"/>
        <w:adjustRightInd w:val="0"/>
        <w:ind w:left="100" w:hangingChars="50" w:hanging="100"/>
        <w:rPr>
          <w:rFonts w:ascii="Times New Roman" w:hAnsi="Times New Roman" w:cs="Times New Roman"/>
          <w:sz w:val="20"/>
          <w:szCs w:val="20"/>
        </w:rPr>
      </w:pPr>
      <w:r w:rsidRPr="008443C3">
        <w:rPr>
          <w:rFonts w:ascii="Times New Roman" w:hAnsi="Times New Roman" w:cs="Times New Roman"/>
          <w:sz w:val="20"/>
          <w:szCs w:val="20"/>
        </w:rPr>
        <w:t>6.</w:t>
      </w:r>
      <w:r w:rsidR="004C3C65" w:rsidRPr="008443C3">
        <w:rPr>
          <w:rFonts w:ascii="Times New Roman" w:hAnsi="Times New Roman" w:cs="Times New Roman"/>
          <w:szCs w:val="21"/>
        </w:rPr>
        <w:t xml:space="preserve"> </w:t>
      </w:r>
      <w:r w:rsidR="004C3C65" w:rsidRPr="008443C3">
        <w:rPr>
          <w:rFonts w:ascii="Times New Roman" w:hAnsi="Times New Roman" w:cs="Times New Roman"/>
          <w:sz w:val="20"/>
          <w:szCs w:val="20"/>
        </w:rPr>
        <w:t>Nakamura T, Tomida M, Yamamoto T et al (2013) The Endogenous Opioids Related with Antinociceptive Effects Induced by Electrical Stimulation into the Amygdala. The Open Dentistry Journal 7: 1-9.</w:t>
      </w:r>
    </w:p>
    <w:p w:rsidR="00CA0443" w:rsidRPr="008443C3" w:rsidRDefault="00CA0443" w:rsidP="00CA0443">
      <w:pPr>
        <w:ind w:left="100" w:hangingChars="50" w:hanging="100"/>
        <w:rPr>
          <w:rFonts w:ascii="Times New Roman" w:hAnsi="Times New Roman" w:cs="Times New Roman"/>
          <w:sz w:val="20"/>
          <w:szCs w:val="20"/>
        </w:rPr>
      </w:pPr>
    </w:p>
    <w:p w:rsidR="007D5BFC" w:rsidRPr="008443C3" w:rsidRDefault="007D5BFC" w:rsidP="005973B9">
      <w:pPr>
        <w:spacing w:line="204" w:lineRule="exact"/>
        <w:rPr>
          <w:rFonts w:ascii="Times New Roman" w:hAnsi="Times New Roman" w:cs="Times New Roman"/>
          <w:b/>
          <w:sz w:val="20"/>
          <w:lang w:eastAsia="ja-JP"/>
        </w:rPr>
      </w:pPr>
    </w:p>
    <w:p w:rsidR="00AE3E37" w:rsidRDefault="00AE3E37"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B357E5" w:rsidRDefault="00B357E5" w:rsidP="008756E6">
      <w:pPr>
        <w:tabs>
          <w:tab w:val="left" w:pos="384"/>
        </w:tabs>
        <w:ind w:right="117"/>
        <w:rPr>
          <w:rFonts w:ascii="Times New Roman" w:hAnsi="Times New Roman" w:cs="Times New Roman"/>
        </w:rPr>
      </w:pPr>
    </w:p>
    <w:p w:rsidR="008443C3" w:rsidRPr="008443C3" w:rsidRDefault="008443C3">
      <w:pPr>
        <w:spacing w:line="200" w:lineRule="exact"/>
        <w:jc w:val="both"/>
        <w:rPr>
          <w:rFonts w:ascii="Times New Roman" w:hAnsi="Times New Roman" w:cs="Times New Roman"/>
        </w:rPr>
        <w:sectPr w:rsidR="008443C3" w:rsidRPr="008443C3" w:rsidSect="008443C3">
          <w:type w:val="continuous"/>
          <w:pgSz w:w="11910" w:h="16840"/>
          <w:pgMar w:top="1740" w:right="600" w:bottom="840" w:left="620" w:header="720" w:footer="720" w:gutter="0"/>
          <w:cols w:num="2" w:space="720"/>
        </w:sectPr>
      </w:pPr>
    </w:p>
    <w:p w:rsidR="008443C3" w:rsidRPr="008443C3" w:rsidRDefault="008443C3">
      <w:pPr>
        <w:pStyle w:val="a3"/>
        <w:rPr>
          <w:rFonts w:ascii="Times New Roman" w:hAnsi="Times New Roman" w:cs="Times New Roman"/>
          <w:sz w:val="20"/>
        </w:rPr>
        <w:sectPr w:rsidR="008443C3" w:rsidRPr="008443C3" w:rsidSect="008443C3">
          <w:type w:val="continuous"/>
          <w:pgSz w:w="11910" w:h="16840"/>
          <w:pgMar w:top="1740" w:right="600" w:bottom="840" w:left="620" w:header="720" w:footer="720" w:gutter="0"/>
          <w:cols w:num="2" w:space="720"/>
        </w:sectPr>
      </w:pPr>
    </w:p>
    <w:p w:rsidR="008443C3" w:rsidRDefault="008443C3">
      <w:pPr>
        <w:pStyle w:val="a3"/>
        <w:rPr>
          <w:rFonts w:ascii="Calibri"/>
          <w:sz w:val="20"/>
        </w:rPr>
        <w:sectPr w:rsidR="008443C3" w:rsidSect="008443C3">
          <w:type w:val="continuous"/>
          <w:pgSz w:w="11910" w:h="16840"/>
          <w:pgMar w:top="1740" w:right="600" w:bottom="840" w:left="620" w:header="720" w:footer="720" w:gutter="0"/>
          <w:cols w:num="2" w:space="720"/>
        </w:sectPr>
      </w:pPr>
    </w:p>
    <w:p w:rsidR="00AB5A4E" w:rsidRDefault="00AB5A4E">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E0112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7601E" w:rsidRDefault="008756E6" w:rsidP="0087601E">
      <w:pPr>
        <w:rPr>
          <w:rFonts w:ascii="Times New Roman" w:hAnsi="Times New Roman"/>
          <w:color w:val="000000"/>
          <w:sz w:val="20"/>
        </w:rPr>
      </w:pPr>
      <w:r>
        <w:rPr>
          <w:noProof/>
        </w:rPr>
        <w:t xml:space="preserve">  </w:t>
      </w:r>
      <w:r w:rsidR="0087601E">
        <w:rPr>
          <w:rFonts w:ascii="Times New Roman" w:hAnsi="Times New Roman" w:hint="eastAsia"/>
          <w:color w:val="000000"/>
          <w:sz w:val="20"/>
        </w:rPr>
        <w:t>-Biography-</w:t>
      </w:r>
    </w:p>
    <w:p w:rsidR="00AE3E37" w:rsidRPr="00E27FAB" w:rsidRDefault="00EA3B6C" w:rsidP="007D5BFC">
      <w:pPr>
        <w:rPr>
          <w:rFonts w:ascii="Times New Roman" w:hAnsi="Times New Roman" w:cs="Times New Roman"/>
          <w:color w:val="000000"/>
          <w:sz w:val="20"/>
        </w:rPr>
        <w:sectPr w:rsidR="00AE3E37" w:rsidRPr="00E27FAB">
          <w:type w:val="continuous"/>
          <w:pgSz w:w="11910" w:h="16840"/>
          <w:pgMar w:top="1740" w:right="600" w:bottom="840" w:left="620" w:header="720" w:footer="720" w:gutter="0"/>
          <w:cols w:space="720"/>
        </w:sectPr>
      </w:pPr>
      <w:r w:rsidRPr="00E27FAB">
        <w:rPr>
          <w:rFonts w:ascii="Times New Roman" w:hAnsi="Times New Roman" w:cs="Times New Roman"/>
          <w:noProof/>
          <w:color w:val="000000"/>
          <w:sz w:val="20"/>
          <w:lang w:eastAsia="ja-JP"/>
        </w:rPr>
        <w:drawing>
          <wp:anchor distT="0" distB="0" distL="114300" distR="114300" simplePos="0" relativeHeight="251660288" behindDoc="1" locked="0" layoutInCell="1" allowOverlap="1" wp14:anchorId="220D2107" wp14:editId="6CB8CE2D">
            <wp:simplePos x="0" y="0"/>
            <wp:positionH relativeFrom="margin">
              <wp:align>left</wp:align>
            </wp:positionH>
            <wp:positionV relativeFrom="paragraph">
              <wp:posOffset>83820</wp:posOffset>
            </wp:positionV>
            <wp:extent cx="833120" cy="848995"/>
            <wp:effectExtent l="0" t="0" r="5080" b="8255"/>
            <wp:wrapTight wrapText="bothSides">
              <wp:wrapPolygon edited="0">
                <wp:start x="0" y="0"/>
                <wp:lineTo x="0" y="21325"/>
                <wp:lineTo x="21238" y="21325"/>
                <wp:lineTo x="21238"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3120"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7601E" w:rsidRPr="00E27FAB">
        <w:rPr>
          <w:rFonts w:ascii="Times New Roman" w:hAnsi="Times New Roman" w:cs="Times New Roman"/>
          <w:color w:val="000000"/>
          <w:sz w:val="20"/>
        </w:rPr>
        <w:t>Mihoko Tomida graduated from School of Dentistry at Asahi University and Gifu University Graduate School of Medicine, and acquired Ph.D. After having worked as an oral surgeon for four years, she became a teacher of physiology at University. And she started to investigate the relationship between pain and emotion by using rat and human. She found that the pain was involved with nerve cells of an amygdala and the cingulate cortex from animal experiment.</w:t>
      </w:r>
      <w:r w:rsidR="00EE5A3F" w:rsidRPr="00E27FAB">
        <w:rPr>
          <w:rFonts w:ascii="Times New Roman" w:hAnsi="Times New Roman" w:cs="Times New Roman"/>
          <w:color w:val="000000"/>
          <w:sz w:val="20"/>
        </w:rPr>
        <w:t xml:space="preserve"> </w:t>
      </w:r>
      <w:r w:rsidR="00B579B3" w:rsidRPr="00E27FAB">
        <w:rPr>
          <w:rFonts w:ascii="Times New Roman" w:eastAsia="AR P丸ゴシック体M" w:hAnsi="Times New Roman" w:cs="Times New Roman"/>
          <w:lang w:eastAsia="ja-JP"/>
        </w:rPr>
        <w:t>β</w:t>
      </w:r>
      <w:r w:rsidR="00EE5A3F" w:rsidRPr="00E27FAB">
        <w:rPr>
          <w:rFonts w:ascii="Times New Roman" w:eastAsiaTheme="minorEastAsia" w:hAnsi="Times New Roman" w:cs="Times New Roman"/>
          <w:color w:val="000000"/>
          <w:sz w:val="20"/>
          <w:lang w:eastAsia="ja-JP"/>
        </w:rPr>
        <w:t>-enndorphine</w:t>
      </w:r>
      <w:r w:rsidR="00B579B3" w:rsidRPr="00E27FAB">
        <w:rPr>
          <w:rFonts w:ascii="Times New Roman" w:eastAsiaTheme="minorEastAsia" w:hAnsi="Times New Roman" w:cs="Times New Roman"/>
          <w:color w:val="000000"/>
          <w:sz w:val="20"/>
          <w:lang w:eastAsia="ja-JP"/>
        </w:rPr>
        <w:t xml:space="preserve"> in the PAG increased</w:t>
      </w:r>
      <w:r w:rsidR="00EE5A3F" w:rsidRPr="00E27FAB">
        <w:rPr>
          <w:rFonts w:ascii="Times New Roman" w:eastAsiaTheme="minorEastAsia" w:hAnsi="Times New Roman" w:cs="Times New Roman"/>
          <w:color w:val="000000"/>
          <w:sz w:val="20"/>
          <w:lang w:eastAsia="ja-JP"/>
        </w:rPr>
        <w:t xml:space="preserve"> by inflammation an</w:t>
      </w:r>
      <w:r w:rsidR="00B579B3" w:rsidRPr="00E27FAB">
        <w:rPr>
          <w:rFonts w:ascii="Times New Roman" w:eastAsiaTheme="minorEastAsia" w:hAnsi="Times New Roman" w:cs="Times New Roman"/>
          <w:color w:val="000000"/>
          <w:sz w:val="20"/>
          <w:lang w:eastAsia="ja-JP"/>
        </w:rPr>
        <w:t>d dynorphin in the PAG increased</w:t>
      </w:r>
      <w:r w:rsidR="00EE5A3F" w:rsidRPr="00E27FAB">
        <w:rPr>
          <w:rFonts w:ascii="Times New Roman" w:eastAsiaTheme="minorEastAsia" w:hAnsi="Times New Roman" w:cs="Times New Roman"/>
          <w:color w:val="000000"/>
          <w:sz w:val="20"/>
          <w:lang w:eastAsia="ja-JP"/>
        </w:rPr>
        <w:t xml:space="preserve"> by giving electric stimulation at amygdala. </w:t>
      </w:r>
      <w:r w:rsidR="00E27FAB">
        <w:rPr>
          <w:rFonts w:ascii="Times New Roman" w:eastAsiaTheme="minorEastAsia" w:hAnsi="Times New Roman" w:cs="Times New Roman"/>
          <w:color w:val="000000"/>
          <w:sz w:val="20"/>
          <w:lang w:eastAsia="ja-JP"/>
        </w:rPr>
        <w:t>S</w:t>
      </w:r>
      <w:r w:rsidR="00E27FAB" w:rsidRPr="00E27FAB">
        <w:rPr>
          <w:rFonts w:ascii="Times New Roman" w:eastAsiaTheme="minorEastAsia" w:hAnsi="Times New Roman" w:cs="Times New Roman"/>
          <w:color w:val="000000"/>
          <w:sz w:val="20"/>
          <w:lang w:eastAsia="ja-JP"/>
        </w:rPr>
        <w:t>he</w:t>
      </w:r>
      <w:r w:rsidR="00E27FAB">
        <w:rPr>
          <w:rFonts w:ascii="Times New Roman" w:eastAsiaTheme="minorEastAsia" w:hAnsi="Times New Roman" w:cs="Times New Roman"/>
          <w:color w:val="000000"/>
          <w:sz w:val="20"/>
          <w:lang w:eastAsia="ja-JP"/>
        </w:rPr>
        <w:t xml:space="preserve"> is interested in the expression of opioids in the brain. </w:t>
      </w:r>
      <w:r w:rsidR="0087601E" w:rsidRPr="00E27FAB">
        <w:rPr>
          <w:rFonts w:ascii="Times New Roman" w:hAnsi="Times New Roman" w:cs="Times New Roman"/>
          <w:color w:val="000000"/>
          <w:sz w:val="20"/>
        </w:rPr>
        <w:t xml:space="preserve">Now, she looks into the relation between pain </w:t>
      </w:r>
      <w:r w:rsidR="00E27FAB">
        <w:rPr>
          <w:rFonts w:ascii="Times New Roman" w:hAnsi="Times New Roman" w:cs="Times New Roman"/>
          <w:color w:val="000000"/>
          <w:sz w:val="20"/>
        </w:rPr>
        <w:t xml:space="preserve">or stress </w:t>
      </w:r>
      <w:r w:rsidR="0087601E" w:rsidRPr="00E27FAB">
        <w:rPr>
          <w:rFonts w:ascii="Times New Roman" w:hAnsi="Times New Roman" w:cs="Times New Roman"/>
          <w:color w:val="000000"/>
          <w:sz w:val="20"/>
        </w:rPr>
        <w:t xml:space="preserve">and </w:t>
      </w:r>
      <w:r w:rsidR="00E27FAB">
        <w:rPr>
          <w:rFonts w:ascii="Times New Roman" w:hAnsi="Times New Roman" w:cs="Times New Roman"/>
          <w:color w:val="000000"/>
          <w:sz w:val="20"/>
        </w:rPr>
        <w:t>opioid expression</w:t>
      </w:r>
      <w:r w:rsidR="00B357E5">
        <w:rPr>
          <w:rFonts w:ascii="Times New Roman" w:hAnsi="Times New Roman" w:cs="Times New Roman"/>
          <w:color w:val="000000"/>
          <w:sz w:val="20"/>
        </w:rPr>
        <w:t xml:space="preserve">.   </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2FF" w:rsidRDefault="007C32FF">
      <w:r>
        <w:separator/>
      </w:r>
    </w:p>
  </w:endnote>
  <w:endnote w:type="continuationSeparator" w:id="0">
    <w:p w:rsidR="007C32FF" w:rsidRDefault="007C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 P丸ゴシック体M">
    <w:panose1 w:val="020F0600000000000000"/>
    <w:charset w:val="80"/>
    <w:family w:val="modern"/>
    <w:pitch w:val="variable"/>
    <w:sig w:usb0="80000283" w:usb1="28C76CFA" w:usb2="00000010" w:usb3="00000000" w:csb0="0002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0FF" w:rsidRDefault="006D00FF">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00FF" w:rsidRPr="005B3A56" w:rsidRDefault="006D00F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D00FF" w:rsidRPr="005B3A56" w:rsidRDefault="006D00F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D00FF" w:rsidRPr="005B3A56" w:rsidRDefault="006D00F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D00FF" w:rsidRPr="005B3A56" w:rsidRDefault="006D00F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00FF" w:rsidRPr="005B3A56" w:rsidRDefault="006D00F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D00FF" w:rsidRPr="005B3A56" w:rsidRDefault="006D00F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D00FF" w:rsidRPr="005B3A56" w:rsidRDefault="006D00F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D00FF" w:rsidRPr="005B3A56" w:rsidRDefault="006D00F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00FF" w:rsidRPr="005B3A56" w:rsidRDefault="006D00F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D00FF" w:rsidRPr="005B3A56" w:rsidRDefault="006D00F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D00FF" w:rsidRPr="005B3A56" w:rsidRDefault="006D00F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D00FF" w:rsidRPr="005B3A56" w:rsidRDefault="006D00F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2FF" w:rsidRDefault="007C32FF">
      <w:r>
        <w:separator/>
      </w:r>
    </w:p>
  </w:footnote>
  <w:footnote w:type="continuationSeparator" w:id="0">
    <w:p w:rsidR="007C32FF" w:rsidRDefault="007C32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0FF" w:rsidRDefault="006D00FF">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00FF" w:rsidRPr="005B3A56" w:rsidRDefault="006D00F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D00FF" w:rsidRPr="005B3A56" w:rsidRDefault="006D00F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00FF" w:rsidRPr="005B3A56" w:rsidRDefault="006D00F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D00FF" w:rsidRPr="005B3A56" w:rsidRDefault="006D00F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D00FF" w:rsidRPr="005B3A56" w:rsidRDefault="006D00F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D00FF" w:rsidRPr="005B3A56" w:rsidRDefault="006D00F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4BA1"/>
    <w:rsid w:val="001263DF"/>
    <w:rsid w:val="00143DF6"/>
    <w:rsid w:val="0022487C"/>
    <w:rsid w:val="002356D5"/>
    <w:rsid w:val="00292ED9"/>
    <w:rsid w:val="00331726"/>
    <w:rsid w:val="003F29DC"/>
    <w:rsid w:val="00404E5B"/>
    <w:rsid w:val="00414F7B"/>
    <w:rsid w:val="004355DC"/>
    <w:rsid w:val="004749B4"/>
    <w:rsid w:val="00482F72"/>
    <w:rsid w:val="00494130"/>
    <w:rsid w:val="004972F1"/>
    <w:rsid w:val="004C3C65"/>
    <w:rsid w:val="004D47E1"/>
    <w:rsid w:val="004F3523"/>
    <w:rsid w:val="00535147"/>
    <w:rsid w:val="00585BB7"/>
    <w:rsid w:val="005973B9"/>
    <w:rsid w:val="005B3A56"/>
    <w:rsid w:val="006060CE"/>
    <w:rsid w:val="0063497F"/>
    <w:rsid w:val="006D00FF"/>
    <w:rsid w:val="006E5D02"/>
    <w:rsid w:val="00751C06"/>
    <w:rsid w:val="007544DC"/>
    <w:rsid w:val="007C32FF"/>
    <w:rsid w:val="007D5BFC"/>
    <w:rsid w:val="00801943"/>
    <w:rsid w:val="00810913"/>
    <w:rsid w:val="008443C3"/>
    <w:rsid w:val="00846C44"/>
    <w:rsid w:val="00871067"/>
    <w:rsid w:val="00873DF0"/>
    <w:rsid w:val="008756E6"/>
    <w:rsid w:val="0087601E"/>
    <w:rsid w:val="00880785"/>
    <w:rsid w:val="008861A3"/>
    <w:rsid w:val="00981ACC"/>
    <w:rsid w:val="009B2D44"/>
    <w:rsid w:val="00A07E82"/>
    <w:rsid w:val="00A44F47"/>
    <w:rsid w:val="00A60663"/>
    <w:rsid w:val="00A9710C"/>
    <w:rsid w:val="00AA2A5F"/>
    <w:rsid w:val="00AB5A4E"/>
    <w:rsid w:val="00AC3AEB"/>
    <w:rsid w:val="00AE3E37"/>
    <w:rsid w:val="00B21A57"/>
    <w:rsid w:val="00B357E5"/>
    <w:rsid w:val="00B5164F"/>
    <w:rsid w:val="00B579B3"/>
    <w:rsid w:val="00BA67FF"/>
    <w:rsid w:val="00BB433D"/>
    <w:rsid w:val="00BC33D3"/>
    <w:rsid w:val="00C33602"/>
    <w:rsid w:val="00CA0443"/>
    <w:rsid w:val="00CD6F55"/>
    <w:rsid w:val="00D11F6E"/>
    <w:rsid w:val="00D74E7F"/>
    <w:rsid w:val="00DE3104"/>
    <w:rsid w:val="00E04F70"/>
    <w:rsid w:val="00E27FAB"/>
    <w:rsid w:val="00EA3496"/>
    <w:rsid w:val="00EA3B6C"/>
    <w:rsid w:val="00EB3AC3"/>
    <w:rsid w:val="00EE5A3F"/>
    <w:rsid w:val="00F40E1C"/>
    <w:rsid w:val="00F72EEA"/>
    <w:rsid w:val="00F75D67"/>
    <w:rsid w:val="00F84CAE"/>
    <w:rsid w:val="00FA3A0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C013C1F-32E3-4E07-96A6-95B999B9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59BA6-B05E-411E-B57A-C8565E247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1</Pages>
  <Words>643</Words>
  <Characters>3668</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富田 美穂子</cp:lastModifiedBy>
  <cp:revision>24</cp:revision>
  <cp:lastPrinted>2017-12-05T11:18:00Z</cp:lastPrinted>
  <dcterms:created xsi:type="dcterms:W3CDTF">2017-12-05T04:13:00Z</dcterms:created>
  <dcterms:modified xsi:type="dcterms:W3CDTF">2017-12-08T09:31:00Z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