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2AC" w:rsidRPr="00D952AC" w:rsidRDefault="00D952AC" w:rsidP="00D952AC">
      <w:pPr>
        <w:jc w:val="both"/>
        <w:rPr>
          <w:lang w:val="en-US"/>
        </w:rPr>
      </w:pPr>
      <w:bookmarkStart w:id="0" w:name="_GoBack"/>
      <w:bookmarkEnd w:id="0"/>
      <w:r w:rsidRPr="00D952AC">
        <w:rPr>
          <w:lang w:val="en-US"/>
        </w:rPr>
        <w:t>LEFT SUBCLAVIAN ARTERY REVASCULARIZATION DURING DEBRANCHING PROCEDURE FOR ACUTE TYPE A AORTIC DISSECTION USING THE LEFT INTERNAL MAMMARY ARTERY</w:t>
      </w:r>
    </w:p>
    <w:p w:rsidR="00D952AC" w:rsidRDefault="00D952AC" w:rsidP="00D952AC">
      <w:pPr>
        <w:jc w:val="both"/>
      </w:pPr>
      <w:r>
        <w:t>Paolo Magagna, MD, Gian Domenico Cresce MD, Loris Salvador MD</w:t>
      </w:r>
    </w:p>
    <w:p w:rsidR="00D952AC" w:rsidRPr="00D952AC" w:rsidRDefault="00D952AC" w:rsidP="00D952AC">
      <w:pPr>
        <w:jc w:val="both"/>
        <w:rPr>
          <w:lang w:val="en-US"/>
        </w:rPr>
      </w:pPr>
      <w:r w:rsidRPr="00D952AC">
        <w:rPr>
          <w:lang w:val="en-US"/>
        </w:rPr>
        <w:t>Dept CardioVascular Surgery San Bortolo Hospital, Vicenza</w:t>
      </w:r>
    </w:p>
    <w:p w:rsidR="00D952AC" w:rsidRPr="00D952AC" w:rsidRDefault="00D952AC" w:rsidP="00D952AC">
      <w:pPr>
        <w:jc w:val="both"/>
        <w:rPr>
          <w:lang w:val="en-US"/>
        </w:rPr>
      </w:pPr>
    </w:p>
    <w:p w:rsidR="00D952AC" w:rsidRPr="00D952AC" w:rsidRDefault="00D952AC" w:rsidP="00D952AC">
      <w:pPr>
        <w:jc w:val="both"/>
        <w:rPr>
          <w:lang w:val="en-US"/>
        </w:rPr>
      </w:pPr>
      <w:r w:rsidRPr="00D952AC">
        <w:rPr>
          <w:lang w:val="en-US"/>
        </w:rPr>
        <w:t>INTRODUCTION</w:t>
      </w:r>
    </w:p>
    <w:p w:rsidR="00D952AC" w:rsidRPr="00D952AC" w:rsidRDefault="00D952AC" w:rsidP="00D952AC">
      <w:pPr>
        <w:jc w:val="both"/>
        <w:rPr>
          <w:lang w:val="en-US"/>
        </w:rPr>
      </w:pPr>
      <w:r w:rsidRPr="00D952AC">
        <w:rPr>
          <w:lang w:val="en-US"/>
        </w:rPr>
        <w:t>The management of the left subclavian artery during a debranching procedure is controversial and sometimes challenging, especially during an emergency life-saving procedure, such as a type A acute aortic dissection</w:t>
      </w:r>
    </w:p>
    <w:p w:rsidR="00D952AC" w:rsidRPr="00D952AC" w:rsidRDefault="00D952AC" w:rsidP="00D952AC">
      <w:pPr>
        <w:jc w:val="both"/>
        <w:rPr>
          <w:lang w:val="en-US"/>
        </w:rPr>
      </w:pPr>
    </w:p>
    <w:p w:rsidR="00D952AC" w:rsidRPr="008B46BB" w:rsidRDefault="00D952AC" w:rsidP="00D952AC">
      <w:pPr>
        <w:jc w:val="both"/>
        <w:rPr>
          <w:lang w:val="en-US"/>
        </w:rPr>
      </w:pPr>
      <w:r w:rsidRPr="008B46BB">
        <w:rPr>
          <w:lang w:val="en-US"/>
        </w:rPr>
        <w:t xml:space="preserve">CASE REPORT. </w:t>
      </w:r>
    </w:p>
    <w:p w:rsidR="00D952AC" w:rsidRPr="00D952AC" w:rsidRDefault="00D952AC" w:rsidP="00D952AC">
      <w:pPr>
        <w:jc w:val="both"/>
        <w:rPr>
          <w:lang w:val="en-US"/>
        </w:rPr>
      </w:pPr>
      <w:r w:rsidRPr="00D952AC">
        <w:rPr>
          <w:lang w:val="en-US"/>
        </w:rPr>
        <w:t>A 64-year-old man, with a history of hypertension and smoking, was admitted to the I.C.U. for Type A Acute Aortic Dissection and underwent emergency surgery. Surgical technique: surgical access through a median sternotomy, right axillary artery cannulation, moderate hypothermia, rain protection with selective antegrade cerebral perfusion, Frozen Elephant Trunk (E-vita open plus), ascending aorta and aortic arch replacement with debranching of the innominate and left common carotid arteries (Lupiae™ Branched Arch Graft 30/10/10/8); closure of the origin of the left subclavian artery and its revascularization using the in situ LIMA anastomized to the prosthesis branch; aortic Valve Replacement with Stentless Edwards Prima Plus 25 mm. using the inclusion technique; CPB time: 314 minutes, Aortic Cross Clamp time: 122 minutes: circulatory arrest time: 33 minutes ; cerebral perfusion time: 53 minutes</w:t>
      </w:r>
    </w:p>
    <w:p w:rsidR="00D952AC" w:rsidRPr="00D952AC" w:rsidRDefault="00D952AC" w:rsidP="00D952AC">
      <w:pPr>
        <w:jc w:val="both"/>
        <w:rPr>
          <w:lang w:val="en-US"/>
        </w:rPr>
      </w:pPr>
      <w:r w:rsidRPr="00D952AC">
        <w:rPr>
          <w:lang w:val="en-US"/>
        </w:rPr>
        <w:t>RESULTS</w:t>
      </w:r>
    </w:p>
    <w:p w:rsidR="00D952AC" w:rsidRPr="00D952AC" w:rsidRDefault="00D952AC" w:rsidP="00D952AC">
      <w:pPr>
        <w:jc w:val="both"/>
        <w:rPr>
          <w:lang w:val="en-US"/>
        </w:rPr>
      </w:pPr>
      <w:r w:rsidRPr="00D952AC">
        <w:rPr>
          <w:lang w:val="en-US"/>
        </w:rPr>
        <w:t>The postoperative course was uneventful and the patient was discharged from the ICU on the fifth postoperative day and from the hospital on the tenth postoperative day in satisfactory clinical conditions. Follow-up: six months after the operation, the patient underwent and Angio CT-scan that showed a good result of the procedure and a well perfused left subclavian artery.</w:t>
      </w:r>
    </w:p>
    <w:p w:rsidR="00D952AC" w:rsidRPr="00D952AC" w:rsidRDefault="00D952AC" w:rsidP="00D952AC">
      <w:pPr>
        <w:jc w:val="both"/>
        <w:rPr>
          <w:lang w:val="en-US"/>
        </w:rPr>
      </w:pPr>
      <w:r w:rsidRPr="00D952AC">
        <w:rPr>
          <w:lang w:val="en-US"/>
        </w:rPr>
        <w:t>CONCLUSION</w:t>
      </w:r>
    </w:p>
    <w:p w:rsidR="00D952AC" w:rsidRPr="00D952AC" w:rsidRDefault="00D952AC" w:rsidP="00D952AC">
      <w:pPr>
        <w:jc w:val="both"/>
        <w:rPr>
          <w:lang w:val="en-US"/>
        </w:rPr>
      </w:pPr>
      <w:r w:rsidRPr="00D952AC">
        <w:rPr>
          <w:lang w:val="en-US"/>
        </w:rPr>
        <w:t xml:space="preserve">This procedure is easy and safe                     </w:t>
      </w:r>
    </w:p>
    <w:p w:rsidR="00D952AC" w:rsidRPr="00D952AC" w:rsidRDefault="00D952AC" w:rsidP="00D952AC">
      <w:pPr>
        <w:rPr>
          <w:lang w:val="en-US"/>
        </w:rPr>
      </w:pPr>
    </w:p>
    <w:p w:rsidR="00D952AC" w:rsidRPr="00D952AC" w:rsidRDefault="00D952AC" w:rsidP="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p w:rsidR="00D952AC" w:rsidRPr="00D952AC" w:rsidRDefault="00D952AC">
      <w:pPr>
        <w:rPr>
          <w:lang w:val="en-US"/>
        </w:rPr>
      </w:pPr>
    </w:p>
    <w:tbl>
      <w:tblPr>
        <w:tblW w:w="9356" w:type="dxa"/>
        <w:tblLayout w:type="fixed"/>
        <w:tblCellMar>
          <w:left w:w="70" w:type="dxa"/>
          <w:right w:w="70" w:type="dxa"/>
        </w:tblCellMar>
        <w:tblLook w:val="04A0" w:firstRow="1" w:lastRow="0" w:firstColumn="1" w:lastColumn="0" w:noHBand="0" w:noVBand="1"/>
      </w:tblPr>
      <w:tblGrid>
        <w:gridCol w:w="2694"/>
        <w:gridCol w:w="6662"/>
      </w:tblGrid>
      <w:tr w:rsidR="00CC7972" w:rsidRPr="00B16571" w:rsidTr="008F1FD0">
        <w:trPr>
          <w:trHeight w:val="330"/>
        </w:trPr>
        <w:tc>
          <w:tcPr>
            <w:tcW w:w="2694" w:type="dxa"/>
            <w:tcBorders>
              <w:top w:val="nil"/>
              <w:left w:val="nil"/>
              <w:bottom w:val="nil"/>
              <w:right w:val="nil"/>
            </w:tcBorders>
            <w:shd w:val="clear" w:color="auto" w:fill="auto"/>
            <w:vAlign w:val="center"/>
            <w:hideMark/>
          </w:tcPr>
          <w:p w:rsidR="00CC7972" w:rsidRPr="00B16571" w:rsidRDefault="00CC7972" w:rsidP="00393140">
            <w:pPr>
              <w:spacing w:after="0" w:line="240" w:lineRule="auto"/>
              <w:jc w:val="center"/>
              <w:rPr>
                <w:rFonts w:ascii="Times New Roman" w:eastAsia="Times New Roman" w:hAnsi="Times New Roman" w:cs="Times New Roman"/>
                <w:b/>
                <w:bCs/>
                <w:color w:val="000000"/>
                <w:sz w:val="26"/>
                <w:szCs w:val="26"/>
                <w:lang w:val="en-US" w:eastAsia="it-IT"/>
              </w:rPr>
            </w:pPr>
            <w:r w:rsidRPr="00B16571">
              <w:rPr>
                <w:rFonts w:ascii="Times New Roman" w:eastAsia="Times New Roman" w:hAnsi="Times New Roman" w:cs="Times New Roman"/>
                <w:b/>
                <w:bCs/>
                <w:color w:val="000000"/>
                <w:sz w:val="26"/>
                <w:szCs w:val="26"/>
                <w:lang w:val="en-US" w:eastAsia="it-IT"/>
              </w:rPr>
              <w:t>CURRICULUM VITAE</w:t>
            </w:r>
          </w:p>
        </w:tc>
        <w:tc>
          <w:tcPr>
            <w:tcW w:w="6662" w:type="dxa"/>
            <w:tcBorders>
              <w:top w:val="nil"/>
              <w:left w:val="nil"/>
              <w:bottom w:val="nil"/>
              <w:right w:val="nil"/>
            </w:tcBorders>
            <w:shd w:val="clear" w:color="auto" w:fill="auto"/>
            <w:noWrap/>
            <w:vAlign w:val="bottom"/>
            <w:hideMark/>
          </w:tcPr>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p>
          <w:tbl>
            <w:tblPr>
              <w:tblW w:w="0" w:type="auto"/>
              <w:tblCellSpacing w:w="0" w:type="dxa"/>
              <w:tblLayout w:type="fixed"/>
              <w:tblCellMar>
                <w:left w:w="0" w:type="dxa"/>
                <w:right w:w="0" w:type="dxa"/>
              </w:tblCellMar>
              <w:tblLook w:val="04A0" w:firstRow="1" w:lastRow="0" w:firstColumn="1" w:lastColumn="0" w:noHBand="0" w:noVBand="1"/>
            </w:tblPr>
            <w:tblGrid>
              <w:gridCol w:w="6100"/>
            </w:tblGrid>
            <w:tr w:rsidR="00CC7972" w:rsidRPr="003260AF" w:rsidTr="00473594">
              <w:trPr>
                <w:trHeight w:val="330"/>
                <w:tblCellSpacing w:w="0" w:type="dxa"/>
              </w:trPr>
              <w:tc>
                <w:tcPr>
                  <w:tcW w:w="6100" w:type="dxa"/>
                  <w:tcBorders>
                    <w:top w:val="nil"/>
                    <w:left w:val="nil"/>
                    <w:bottom w:val="nil"/>
                    <w:right w:val="nil"/>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p>
              </w:tc>
            </w:tr>
          </w:tbl>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p>
        </w:tc>
      </w:tr>
      <w:tr w:rsidR="00CC7972" w:rsidRPr="00B16571" w:rsidTr="008F1FD0">
        <w:trPr>
          <w:trHeight w:val="330"/>
        </w:trPr>
        <w:tc>
          <w:tcPr>
            <w:tcW w:w="2694" w:type="dxa"/>
            <w:tcBorders>
              <w:top w:val="nil"/>
              <w:left w:val="nil"/>
              <w:bottom w:val="nil"/>
              <w:right w:val="nil"/>
            </w:tcBorders>
            <w:shd w:val="clear" w:color="auto" w:fill="auto"/>
            <w:noWrap/>
            <w:vAlign w:val="bottom"/>
            <w:hideMark/>
          </w:tcPr>
          <w:p w:rsidR="00CC7972" w:rsidRPr="00B16571" w:rsidRDefault="00393140" w:rsidP="004F4337">
            <w:p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noProof/>
                <w:color w:val="000000"/>
                <w:lang w:eastAsia="it-IT"/>
              </w:rPr>
              <w:drawing>
                <wp:anchor distT="0" distB="0" distL="114300" distR="114300" simplePos="0" relativeHeight="251659264" behindDoc="0" locked="0" layoutInCell="1" allowOverlap="1" wp14:anchorId="728497C7" wp14:editId="63BF9464">
                  <wp:simplePos x="0" y="0"/>
                  <wp:positionH relativeFrom="column">
                    <wp:posOffset>357505</wp:posOffset>
                  </wp:positionH>
                  <wp:positionV relativeFrom="paragraph">
                    <wp:posOffset>69215</wp:posOffset>
                  </wp:positionV>
                  <wp:extent cx="962025" cy="704850"/>
                  <wp:effectExtent l="0" t="0" r="9525" b="0"/>
                  <wp:wrapNone/>
                  <wp:docPr id="3" name="Immagine 3"/>
                  <wp:cNvGraphicFramePr/>
                  <a:graphic xmlns:a="http://schemas.openxmlformats.org/drawingml/2006/main">
                    <a:graphicData uri="http://schemas.openxmlformats.org/drawingml/2006/picture">
                      <pic:pic xmlns:pic="http://schemas.openxmlformats.org/drawingml/2006/picture">
                        <pic:nvPicPr>
                          <pic:cNvPr id="3" name="Immagin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7048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4140"/>
            </w:tblGrid>
            <w:tr w:rsidR="00CC7972" w:rsidRPr="00B16571" w:rsidTr="00473594">
              <w:trPr>
                <w:trHeight w:val="330"/>
                <w:tblCellSpacing w:w="0" w:type="dxa"/>
              </w:trPr>
              <w:tc>
                <w:tcPr>
                  <w:tcW w:w="4140" w:type="dxa"/>
                  <w:tcBorders>
                    <w:top w:val="nil"/>
                    <w:left w:val="nil"/>
                    <w:bottom w:val="nil"/>
                    <w:right w:val="nil"/>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color w:val="000000"/>
                      <w:lang w:val="en-US" w:eastAsia="it-IT"/>
                    </w:rPr>
                  </w:pPr>
                </w:p>
              </w:tc>
            </w:tr>
          </w:tbl>
          <w:p w:rsidR="00CC7972" w:rsidRPr="00B16571" w:rsidRDefault="00CC7972" w:rsidP="004F4337">
            <w:pPr>
              <w:spacing w:after="0" w:line="240" w:lineRule="auto"/>
              <w:jc w:val="both"/>
              <w:rPr>
                <w:rFonts w:ascii="Times New Roman" w:eastAsia="Times New Roman" w:hAnsi="Times New Roman" w:cs="Times New Roman"/>
                <w:color w:val="000000"/>
                <w:lang w:val="en-US" w:eastAsia="it-IT"/>
              </w:rPr>
            </w:pPr>
          </w:p>
        </w:tc>
        <w:tc>
          <w:tcPr>
            <w:tcW w:w="6662" w:type="dxa"/>
            <w:tcBorders>
              <w:top w:val="nil"/>
              <w:left w:val="nil"/>
              <w:bottom w:val="nil"/>
              <w:right w:val="nil"/>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lang w:val="en-US" w:eastAsia="it-IT"/>
              </w:rPr>
            </w:pPr>
          </w:p>
        </w:tc>
      </w:tr>
      <w:tr w:rsidR="00CC7972" w:rsidRPr="00B16571" w:rsidTr="008F1FD0">
        <w:trPr>
          <w:trHeight w:val="330"/>
        </w:trPr>
        <w:tc>
          <w:tcPr>
            <w:tcW w:w="2694" w:type="dxa"/>
            <w:tcBorders>
              <w:top w:val="nil"/>
              <w:left w:val="nil"/>
              <w:bottom w:val="nil"/>
              <w:right w:val="nil"/>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sz w:val="20"/>
                <w:szCs w:val="20"/>
                <w:lang w:val="en-US" w:eastAsia="it-IT"/>
              </w:rPr>
            </w:pPr>
          </w:p>
        </w:tc>
        <w:tc>
          <w:tcPr>
            <w:tcW w:w="6662" w:type="dxa"/>
            <w:tcBorders>
              <w:top w:val="nil"/>
              <w:left w:val="nil"/>
              <w:bottom w:val="nil"/>
              <w:right w:val="nil"/>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lang w:val="en-US" w:eastAsia="it-IT"/>
              </w:rPr>
            </w:pPr>
          </w:p>
        </w:tc>
      </w:tr>
      <w:tr w:rsidR="00CC7972" w:rsidRPr="00B16571" w:rsidTr="008F1FD0">
        <w:trPr>
          <w:trHeight w:val="330"/>
        </w:trPr>
        <w:tc>
          <w:tcPr>
            <w:tcW w:w="2694" w:type="dxa"/>
            <w:tcBorders>
              <w:top w:val="nil"/>
              <w:left w:val="nil"/>
              <w:bottom w:val="nil"/>
              <w:right w:val="nil"/>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sz w:val="20"/>
                <w:szCs w:val="20"/>
                <w:lang w:val="en-US" w:eastAsia="it-IT"/>
              </w:rPr>
            </w:pPr>
          </w:p>
        </w:tc>
        <w:tc>
          <w:tcPr>
            <w:tcW w:w="6662" w:type="dxa"/>
            <w:tcBorders>
              <w:top w:val="nil"/>
              <w:left w:val="nil"/>
              <w:bottom w:val="nil"/>
              <w:right w:val="nil"/>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lang w:val="en-US" w:eastAsia="it-IT"/>
              </w:rPr>
            </w:pPr>
          </w:p>
        </w:tc>
      </w:tr>
      <w:tr w:rsidR="00CC7972" w:rsidRPr="00B16571" w:rsidTr="008F1FD0">
        <w:trPr>
          <w:trHeight w:val="330"/>
        </w:trPr>
        <w:tc>
          <w:tcPr>
            <w:tcW w:w="2694" w:type="dxa"/>
            <w:tcBorders>
              <w:top w:val="nil"/>
              <w:left w:val="nil"/>
              <w:bottom w:val="nil"/>
              <w:right w:val="nil"/>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sz w:val="20"/>
                <w:szCs w:val="20"/>
                <w:lang w:val="en-US" w:eastAsia="it-IT"/>
              </w:rPr>
            </w:pPr>
          </w:p>
        </w:tc>
        <w:tc>
          <w:tcPr>
            <w:tcW w:w="6662" w:type="dxa"/>
            <w:tcBorders>
              <w:top w:val="nil"/>
              <w:left w:val="nil"/>
              <w:bottom w:val="nil"/>
              <w:right w:val="nil"/>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lang w:val="en-US" w:eastAsia="it-IT"/>
              </w:rPr>
            </w:pPr>
          </w:p>
        </w:tc>
      </w:tr>
      <w:tr w:rsidR="00CC7972" w:rsidRPr="00B16571" w:rsidTr="008F1FD0">
        <w:trPr>
          <w:trHeight w:val="330"/>
        </w:trPr>
        <w:tc>
          <w:tcPr>
            <w:tcW w:w="2694" w:type="dxa"/>
            <w:tcBorders>
              <w:top w:val="nil"/>
              <w:left w:val="nil"/>
              <w:bottom w:val="nil"/>
              <w:right w:val="nil"/>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sz w:val="20"/>
                <w:szCs w:val="20"/>
                <w:lang w:val="en-US" w:eastAsia="it-IT"/>
              </w:rPr>
            </w:pPr>
          </w:p>
        </w:tc>
        <w:tc>
          <w:tcPr>
            <w:tcW w:w="6662" w:type="dxa"/>
            <w:tcBorders>
              <w:top w:val="nil"/>
              <w:left w:val="nil"/>
              <w:bottom w:val="nil"/>
              <w:right w:val="nil"/>
            </w:tcBorders>
            <w:shd w:val="clear" w:color="auto" w:fill="auto"/>
            <w:hideMark/>
          </w:tcPr>
          <w:p w:rsidR="00CC7972" w:rsidRPr="003260AF" w:rsidRDefault="00FB154F" w:rsidP="004F4337">
            <w:pPr>
              <w:spacing w:after="0" w:line="240" w:lineRule="auto"/>
              <w:jc w:val="both"/>
              <w:rPr>
                <w:rFonts w:ascii="Times New Roman" w:eastAsia="Times New Roman" w:hAnsi="Times New Roman" w:cs="Times New Roman"/>
                <w:lang w:val="en-US" w:eastAsia="it-IT"/>
              </w:rPr>
            </w:pPr>
            <w:r w:rsidRPr="003260AF">
              <w:rPr>
                <w:rFonts w:ascii="Times New Roman" w:eastAsia="Times New Roman" w:hAnsi="Times New Roman" w:cs="Times New Roman"/>
                <w:noProof/>
                <w:color w:val="000000"/>
                <w:lang w:eastAsia="it-IT"/>
              </w:rPr>
              <w:drawing>
                <wp:anchor distT="0" distB="0" distL="114300" distR="114300" simplePos="0" relativeHeight="251660288" behindDoc="0" locked="0" layoutInCell="1" allowOverlap="1" wp14:anchorId="7AFF9934" wp14:editId="3AA56663">
                  <wp:simplePos x="0" y="0"/>
                  <wp:positionH relativeFrom="column">
                    <wp:posOffset>641350</wp:posOffset>
                  </wp:positionH>
                  <wp:positionV relativeFrom="paragraph">
                    <wp:posOffset>-1445260</wp:posOffset>
                  </wp:positionV>
                  <wp:extent cx="1419225" cy="1676400"/>
                  <wp:effectExtent l="0" t="0" r="9525" b="0"/>
                  <wp:wrapNone/>
                  <wp:docPr id="6" name="Immagine 6"/>
                  <wp:cNvGraphicFramePr/>
                  <a:graphic xmlns:a="http://schemas.openxmlformats.org/drawingml/2006/main">
                    <a:graphicData uri="http://schemas.openxmlformats.org/drawingml/2006/picture">
                      <pic:pic xmlns:pic="http://schemas.openxmlformats.org/drawingml/2006/picture">
                        <pic:nvPicPr>
                          <pic:cNvPr id="6" name="Immagin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9225" cy="1676400"/>
                          </a:xfrm>
                          <a:prstGeom prst="rect">
                            <a:avLst/>
                          </a:prstGeom>
                        </pic:spPr>
                      </pic:pic>
                    </a:graphicData>
                  </a:graphic>
                  <wp14:sizeRelH relativeFrom="page">
                    <wp14:pctWidth>0</wp14:pctWidth>
                  </wp14:sizeRelH>
                  <wp14:sizeRelV relativeFrom="page">
                    <wp14:pctHeight>0</wp14:pctHeight>
                  </wp14:sizeRelV>
                </wp:anchor>
              </w:drawing>
            </w:r>
          </w:p>
        </w:tc>
      </w:tr>
      <w:tr w:rsidR="00CC7972" w:rsidRPr="00B16571" w:rsidTr="008F1FD0">
        <w:trPr>
          <w:trHeight w:val="330"/>
        </w:trPr>
        <w:tc>
          <w:tcPr>
            <w:tcW w:w="2694" w:type="dxa"/>
            <w:tcBorders>
              <w:top w:val="nil"/>
              <w:left w:val="nil"/>
              <w:bottom w:val="nil"/>
              <w:right w:val="nil"/>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sz w:val="20"/>
                <w:szCs w:val="20"/>
                <w:lang w:val="en-US" w:eastAsia="it-IT"/>
              </w:rPr>
            </w:pPr>
          </w:p>
        </w:tc>
        <w:tc>
          <w:tcPr>
            <w:tcW w:w="6662" w:type="dxa"/>
            <w:tcBorders>
              <w:top w:val="nil"/>
              <w:left w:val="nil"/>
              <w:bottom w:val="nil"/>
              <w:right w:val="nil"/>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lang w:val="en-US" w:eastAsia="it-IT"/>
              </w:rPr>
            </w:pPr>
          </w:p>
        </w:tc>
      </w:tr>
      <w:tr w:rsidR="00CC7972" w:rsidRPr="00B16571" w:rsidTr="008F1FD0">
        <w:trPr>
          <w:trHeight w:val="89"/>
        </w:trPr>
        <w:tc>
          <w:tcPr>
            <w:tcW w:w="2694" w:type="dxa"/>
            <w:tcBorders>
              <w:top w:val="nil"/>
              <w:left w:val="nil"/>
              <w:bottom w:val="nil"/>
              <w:right w:val="nil"/>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sz w:val="20"/>
                <w:szCs w:val="20"/>
                <w:lang w:val="en-US" w:eastAsia="it-IT"/>
              </w:rPr>
            </w:pPr>
          </w:p>
        </w:tc>
        <w:tc>
          <w:tcPr>
            <w:tcW w:w="6662" w:type="dxa"/>
            <w:tcBorders>
              <w:top w:val="nil"/>
              <w:left w:val="nil"/>
              <w:bottom w:val="nil"/>
              <w:right w:val="nil"/>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lang w:val="en-US" w:eastAsia="it-IT"/>
              </w:rPr>
            </w:pPr>
          </w:p>
        </w:tc>
      </w:tr>
      <w:tr w:rsidR="00074B72" w:rsidRPr="00B16571" w:rsidTr="00FD2F8A">
        <w:trPr>
          <w:trHeight w:val="89"/>
        </w:trPr>
        <w:tc>
          <w:tcPr>
            <w:tcW w:w="2694" w:type="dxa"/>
            <w:tcBorders>
              <w:top w:val="nil"/>
              <w:left w:val="nil"/>
              <w:bottom w:val="single" w:sz="4" w:space="0" w:color="auto"/>
              <w:right w:val="nil"/>
            </w:tcBorders>
            <w:shd w:val="clear" w:color="auto" w:fill="auto"/>
            <w:vAlign w:val="center"/>
          </w:tcPr>
          <w:p w:rsidR="00074B72" w:rsidRPr="00B16571" w:rsidRDefault="00074B72" w:rsidP="004F4337">
            <w:pPr>
              <w:spacing w:after="0" w:line="240" w:lineRule="auto"/>
              <w:jc w:val="both"/>
              <w:rPr>
                <w:rFonts w:ascii="Times New Roman" w:eastAsia="Times New Roman" w:hAnsi="Times New Roman" w:cs="Times New Roman"/>
                <w:sz w:val="20"/>
                <w:szCs w:val="20"/>
                <w:lang w:val="en-US" w:eastAsia="it-IT"/>
              </w:rPr>
            </w:pPr>
          </w:p>
        </w:tc>
        <w:tc>
          <w:tcPr>
            <w:tcW w:w="6662" w:type="dxa"/>
            <w:tcBorders>
              <w:top w:val="nil"/>
              <w:left w:val="nil"/>
              <w:bottom w:val="single" w:sz="4" w:space="0" w:color="auto"/>
              <w:right w:val="nil"/>
            </w:tcBorders>
            <w:shd w:val="clear" w:color="auto" w:fill="auto"/>
          </w:tcPr>
          <w:p w:rsidR="00074B72" w:rsidRPr="003260AF" w:rsidRDefault="00074B72" w:rsidP="004F4337">
            <w:pPr>
              <w:spacing w:after="0" w:line="240" w:lineRule="auto"/>
              <w:jc w:val="both"/>
              <w:rPr>
                <w:rFonts w:ascii="Times New Roman" w:eastAsia="Times New Roman" w:hAnsi="Times New Roman" w:cs="Times New Roman"/>
                <w:lang w:val="en-US" w:eastAsia="it-IT"/>
              </w:rPr>
            </w:pPr>
          </w:p>
        </w:tc>
      </w:tr>
      <w:tr w:rsidR="00CC7972" w:rsidRPr="008B46BB" w:rsidTr="00FD2F8A">
        <w:trPr>
          <w:trHeight w:val="31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E0429E" w:rsidP="004F4337">
            <w:pPr>
              <w:spacing w:after="0" w:line="240" w:lineRule="auto"/>
              <w:jc w:val="both"/>
              <w:rPr>
                <w:rFonts w:ascii="Times New Roman" w:eastAsia="Times New Roman" w:hAnsi="Times New Roman" w:cs="Times New Roman"/>
                <w:b/>
                <w:bCs/>
                <w:color w:val="000000"/>
                <w:sz w:val="24"/>
                <w:szCs w:val="24"/>
                <w:lang w:val="en-US" w:eastAsia="it-IT"/>
              </w:rPr>
            </w:pPr>
            <w:r w:rsidRPr="00B16571">
              <w:rPr>
                <w:rFonts w:ascii="Times New Roman" w:hAnsi="Times New Roman" w:cs="Times New Roman"/>
                <w:b/>
                <w:sz w:val="28"/>
                <w:lang w:val="en-US"/>
              </w:rPr>
              <w:t>Personal data and current address</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 </w:t>
            </w:r>
          </w:p>
        </w:tc>
      </w:tr>
      <w:tr w:rsidR="00CC7972" w:rsidRPr="008B46BB"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9B6707" w:rsidP="004F4337">
            <w:pPr>
              <w:spacing w:after="0" w:line="240" w:lineRule="auto"/>
              <w:jc w:val="both"/>
              <w:rPr>
                <w:rFonts w:ascii="Times New Roman" w:eastAsia="Times New Roman" w:hAnsi="Times New Roman" w:cs="Times New Roman"/>
                <w:b/>
                <w:bCs/>
                <w:color w:val="000000"/>
                <w:sz w:val="20"/>
                <w:szCs w:val="20"/>
                <w:lang w:val="en-US" w:eastAsia="it-IT"/>
              </w:rPr>
            </w:pPr>
            <w:r>
              <w:rPr>
                <w:rFonts w:ascii="Times New Roman" w:eastAsia="Times New Roman" w:hAnsi="Times New Roman" w:cs="Times New Roman"/>
                <w:b/>
                <w:bCs/>
                <w:color w:val="000000"/>
                <w:sz w:val="20"/>
                <w:szCs w:val="20"/>
                <w:lang w:val="en-US" w:eastAsia="it-IT"/>
              </w:rPr>
              <w:t>Public profile</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Default="00CC7972"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 </w:t>
            </w:r>
            <w:hyperlink r:id="rId10" w:history="1">
              <w:r w:rsidR="009B6707" w:rsidRPr="005452A3">
                <w:rPr>
                  <w:rStyle w:val="Collegamentoipertestuale"/>
                  <w:rFonts w:ascii="Times New Roman" w:eastAsia="Times New Roman" w:hAnsi="Times New Roman" w:cs="Times New Roman"/>
                  <w:lang w:val="en-US" w:eastAsia="it-IT"/>
                </w:rPr>
                <w:t>https://www.linkedin.com/in/paolo-magagna-1862043a?trk=nav_responsive_tab_profile_pic</w:t>
              </w:r>
            </w:hyperlink>
          </w:p>
          <w:p w:rsidR="009B6707" w:rsidRDefault="009B6707" w:rsidP="004F4337">
            <w:pPr>
              <w:spacing w:after="0" w:line="240" w:lineRule="auto"/>
              <w:jc w:val="both"/>
              <w:rPr>
                <w:rFonts w:ascii="Times New Roman" w:eastAsia="Times New Roman" w:hAnsi="Times New Roman" w:cs="Times New Roman"/>
                <w:color w:val="000000"/>
                <w:lang w:val="en-US" w:eastAsia="it-IT"/>
              </w:rPr>
            </w:pPr>
          </w:p>
          <w:p w:rsidR="009B6707" w:rsidRPr="003260AF" w:rsidRDefault="009B6707" w:rsidP="004F4337">
            <w:pPr>
              <w:spacing w:after="0" w:line="240" w:lineRule="auto"/>
              <w:jc w:val="both"/>
              <w:rPr>
                <w:rFonts w:ascii="Times New Roman" w:eastAsia="Times New Roman" w:hAnsi="Times New Roman" w:cs="Times New Roman"/>
                <w:color w:val="000000"/>
                <w:lang w:val="en-US" w:eastAsia="it-IT"/>
              </w:rPr>
            </w:pP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100027" w:rsidP="004F4337">
            <w:pPr>
              <w:spacing w:after="0" w:line="240" w:lineRule="auto"/>
              <w:jc w:val="both"/>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bCs/>
                <w:color w:val="000000"/>
                <w:sz w:val="28"/>
                <w:szCs w:val="28"/>
                <w:lang w:val="en-US" w:eastAsia="it-IT"/>
              </w:rPr>
              <w:t>Name</w:t>
            </w:r>
            <w:r w:rsidR="00CC7972" w:rsidRPr="00B16571">
              <w:rPr>
                <w:rFonts w:ascii="Times New Roman" w:eastAsia="Times New Roman" w:hAnsi="Times New Roman" w:cs="Times New Roman"/>
                <w:b/>
                <w:bCs/>
                <w:color w:val="000000"/>
                <w:sz w:val="28"/>
                <w:szCs w:val="28"/>
                <w:lang w:val="en-US" w:eastAsia="it-IT"/>
              </w:rPr>
              <w:t xml:space="preserve">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PAOLO MAGAGNA</w:t>
            </w:r>
          </w:p>
        </w:tc>
      </w:tr>
      <w:tr w:rsidR="00CC7972" w:rsidRPr="00B16571" w:rsidTr="00FD2F8A">
        <w:trPr>
          <w:trHeight w:val="948"/>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3023" w:rsidRPr="00B16571" w:rsidRDefault="00CD3023" w:rsidP="00FD5AC0">
            <w:pPr>
              <w:spacing w:after="0" w:line="240" w:lineRule="auto"/>
              <w:rPr>
                <w:rFonts w:ascii="Times New Roman" w:eastAsia="Times New Roman" w:hAnsi="Times New Roman" w:cs="Times New Roman"/>
                <w:b/>
                <w:bCs/>
                <w:color w:val="000000"/>
                <w:sz w:val="28"/>
                <w:szCs w:val="28"/>
                <w:lang w:val="en-US" w:eastAsia="it-IT"/>
              </w:rPr>
            </w:pPr>
          </w:p>
          <w:p w:rsidR="00CD3023" w:rsidRPr="00B16571" w:rsidRDefault="00CD3023" w:rsidP="00FD5AC0">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bCs/>
                <w:color w:val="000000"/>
                <w:sz w:val="28"/>
                <w:szCs w:val="28"/>
                <w:lang w:val="en-US" w:eastAsia="it-IT"/>
              </w:rPr>
              <w:t xml:space="preserve">Born </w:t>
            </w:r>
          </w:p>
          <w:p w:rsidR="00CD3023" w:rsidRPr="00B16571" w:rsidRDefault="00CD3023" w:rsidP="00FD5AC0">
            <w:pPr>
              <w:spacing w:after="0" w:line="240" w:lineRule="auto"/>
              <w:rPr>
                <w:rFonts w:ascii="Times New Roman" w:eastAsia="Times New Roman" w:hAnsi="Times New Roman" w:cs="Times New Roman"/>
                <w:b/>
                <w:bCs/>
                <w:color w:val="000000"/>
                <w:sz w:val="28"/>
                <w:szCs w:val="28"/>
                <w:lang w:val="en-US" w:eastAsia="it-IT"/>
              </w:rPr>
            </w:pPr>
          </w:p>
          <w:p w:rsidR="00CC7972" w:rsidRPr="00B16571" w:rsidRDefault="00CC7972" w:rsidP="00FD5AC0">
            <w:pPr>
              <w:spacing w:after="0" w:line="240" w:lineRule="auto"/>
              <w:rPr>
                <w:rFonts w:ascii="Times New Roman" w:eastAsia="Times New Roman" w:hAnsi="Times New Roman" w:cs="Times New Roman"/>
                <w:b/>
                <w:bCs/>
                <w:color w:val="000000"/>
                <w:sz w:val="28"/>
                <w:szCs w:val="28"/>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D3023" w:rsidRPr="003260AF" w:rsidRDefault="00CD3023" w:rsidP="004F4337">
            <w:pPr>
              <w:spacing w:after="0" w:line="240" w:lineRule="auto"/>
              <w:jc w:val="both"/>
              <w:rPr>
                <w:rFonts w:ascii="Times New Roman" w:eastAsia="Times New Roman" w:hAnsi="Times New Roman" w:cs="Times New Roman"/>
                <w:color w:val="000000"/>
                <w:lang w:val="en-US" w:eastAsia="it-IT"/>
              </w:rPr>
            </w:pPr>
          </w:p>
          <w:p w:rsidR="00CD3023" w:rsidRPr="003260AF" w:rsidRDefault="00CD3023"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22 September 1967</w:t>
            </w: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CC7972" w:rsidP="00FD5AC0">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bCs/>
                <w:color w:val="000000"/>
                <w:sz w:val="28"/>
                <w:szCs w:val="28"/>
                <w:lang w:val="en-US" w:eastAsia="it-IT"/>
              </w:rPr>
              <w:t> </w:t>
            </w:r>
            <w:r w:rsidR="00FD5AC0" w:rsidRPr="00B16571">
              <w:rPr>
                <w:rFonts w:ascii="Times New Roman" w:eastAsia="Times New Roman" w:hAnsi="Times New Roman" w:cs="Times New Roman"/>
                <w:b/>
                <w:bCs/>
                <w:color w:val="000000"/>
                <w:sz w:val="28"/>
                <w:szCs w:val="28"/>
                <w:lang w:val="en-US" w:eastAsia="it-IT"/>
              </w:rPr>
              <w:t>Address</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CD3023" w:rsidP="004F4337">
            <w:pPr>
              <w:spacing w:after="0" w:line="240" w:lineRule="auto"/>
              <w:jc w:val="both"/>
              <w:rPr>
                <w:rFonts w:ascii="Times New Roman" w:eastAsia="Times New Roman" w:hAnsi="Times New Roman" w:cs="Times New Roman"/>
                <w:color w:val="000000"/>
                <w:lang w:eastAsia="it-IT"/>
              </w:rPr>
            </w:pPr>
            <w:r w:rsidRPr="003260AF">
              <w:rPr>
                <w:rFonts w:ascii="Times New Roman" w:eastAsia="Times New Roman" w:hAnsi="Times New Roman" w:cs="Times New Roman"/>
                <w:color w:val="000000"/>
                <w:lang w:eastAsia="it-IT"/>
              </w:rPr>
              <w:t xml:space="preserve">Via Bonifacio 40 </w:t>
            </w:r>
            <w:r w:rsidR="00CC7972" w:rsidRPr="003260AF">
              <w:rPr>
                <w:rFonts w:ascii="Times New Roman" w:eastAsia="Times New Roman" w:hAnsi="Times New Roman" w:cs="Times New Roman"/>
                <w:color w:val="000000"/>
                <w:lang w:eastAsia="it-IT"/>
              </w:rPr>
              <w:t>36043 CAMISANO VICENTINO, VICENZA</w:t>
            </w:r>
            <w:r w:rsidR="00F33A3C" w:rsidRPr="003260AF">
              <w:rPr>
                <w:rFonts w:ascii="Times New Roman" w:eastAsia="Times New Roman" w:hAnsi="Times New Roman" w:cs="Times New Roman"/>
                <w:color w:val="000000"/>
                <w:lang w:eastAsia="it-IT"/>
              </w:rPr>
              <w:t xml:space="preserve"> Italy</w:t>
            </w: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100027" w:rsidP="00FD5AC0">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bCs/>
                <w:color w:val="000000"/>
                <w:sz w:val="28"/>
                <w:szCs w:val="28"/>
                <w:lang w:val="en-US" w:eastAsia="it-IT"/>
              </w:rPr>
              <w:t>Telephon</w:t>
            </w:r>
            <w:r w:rsidR="00F33A3C" w:rsidRPr="00B16571">
              <w:rPr>
                <w:rFonts w:ascii="Times New Roman" w:eastAsia="Times New Roman" w:hAnsi="Times New Roman" w:cs="Times New Roman"/>
                <w:b/>
                <w:bCs/>
                <w:color w:val="000000"/>
                <w:sz w:val="28"/>
                <w:szCs w:val="28"/>
                <w:lang w:val="en-US" w:eastAsia="it-IT"/>
              </w:rPr>
              <w:t>e</w:t>
            </w:r>
            <w:r w:rsidRPr="00B16571">
              <w:rPr>
                <w:rFonts w:ascii="Times New Roman" w:eastAsia="Times New Roman" w:hAnsi="Times New Roman" w:cs="Times New Roman"/>
                <w:b/>
                <w:bCs/>
                <w:color w:val="000000"/>
                <w:sz w:val="28"/>
                <w:szCs w:val="28"/>
                <w:lang w:val="en-US" w:eastAsia="it-IT"/>
              </w:rPr>
              <w:t xml:space="preserve"> n.</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+39 0444 752772</w:t>
            </w:r>
            <w:r w:rsidR="00FB154F">
              <w:rPr>
                <w:rFonts w:ascii="Times New Roman" w:eastAsia="Times New Roman" w:hAnsi="Times New Roman" w:cs="Times New Roman"/>
                <w:color w:val="000000"/>
                <w:lang w:val="en-US" w:eastAsia="it-IT"/>
              </w:rPr>
              <w:t xml:space="preserve">; </w:t>
            </w:r>
            <w:r w:rsidR="003260AF">
              <w:rPr>
                <w:rFonts w:ascii="Times New Roman" w:eastAsia="Times New Roman" w:hAnsi="Times New Roman" w:cs="Times New Roman"/>
                <w:color w:val="000000"/>
                <w:lang w:val="en-US" w:eastAsia="it-IT"/>
              </w:rPr>
              <w:t>mobile +39 3356592295</w:t>
            </w: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CC7972" w:rsidP="00FD5AC0">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bCs/>
                <w:color w:val="000000"/>
                <w:sz w:val="28"/>
                <w:szCs w:val="28"/>
                <w:lang w:val="en-US" w:eastAsia="it-IT"/>
              </w:rPr>
              <w:t>E-mail</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paolo.magagna@libero.it</w:t>
            </w: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F33A3C" w:rsidP="00FD5AC0">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bCs/>
                <w:color w:val="000000"/>
                <w:sz w:val="28"/>
                <w:szCs w:val="28"/>
                <w:lang w:val="en-US" w:eastAsia="it-IT"/>
              </w:rPr>
              <w:t>Nationality</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F33A3C"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Italy</w:t>
            </w:r>
          </w:p>
        </w:tc>
      </w:tr>
      <w:tr w:rsidR="00CC7972" w:rsidRPr="008B46BB" w:rsidTr="00FD2F8A">
        <w:trPr>
          <w:trHeight w:val="468"/>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6903D6" w:rsidP="00FD5AC0">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hAnsi="Times New Roman" w:cs="Times New Roman"/>
                <w:b/>
                <w:sz w:val="28"/>
                <w:szCs w:val="28"/>
                <w:lang w:val="en-US"/>
              </w:rPr>
              <w:t>University education and degrees</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6903D6"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hAnsi="Times New Roman" w:cs="Times New Roman"/>
                <w:lang w:val="en-US"/>
              </w:rPr>
              <w:t xml:space="preserve">M.B.B.ch Faculty of Medicine </w:t>
            </w:r>
            <w:r w:rsidR="004F4337" w:rsidRPr="003260AF">
              <w:rPr>
                <w:rFonts w:ascii="Times New Roman" w:hAnsi="Times New Roman" w:cs="Times New Roman"/>
                <w:lang w:val="en-US"/>
              </w:rPr>
              <w:t xml:space="preserve">University of Verona , Italy </w:t>
            </w:r>
            <w:r w:rsidRPr="003260AF">
              <w:rPr>
                <w:rFonts w:ascii="Times New Roman" w:hAnsi="Times New Roman" w:cs="Times New Roman"/>
                <w:lang w:val="en-US"/>
              </w:rPr>
              <w:t xml:space="preserve"> 1992</w:t>
            </w:r>
          </w:p>
        </w:tc>
      </w:tr>
      <w:tr w:rsidR="00CC7972" w:rsidRPr="008B46BB" w:rsidTr="00FD2F8A">
        <w:trPr>
          <w:trHeight w:val="67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CC7972" w:rsidP="00FD5AC0">
            <w:pPr>
              <w:spacing w:after="0" w:line="240" w:lineRule="auto"/>
              <w:rPr>
                <w:rFonts w:ascii="Times New Roman" w:eastAsia="Times New Roman" w:hAnsi="Times New Roman" w:cs="Times New Roman"/>
                <w:b/>
                <w:bCs/>
                <w:color w:val="000000"/>
                <w:sz w:val="28"/>
                <w:szCs w:val="28"/>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6903D6"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hAnsi="Times New Roman" w:cs="Times New Roman"/>
                <w:lang w:val="en-US"/>
              </w:rPr>
              <w:t>Postgraduate degree in Cardiac Surgery, Faculty of Medicine,</w:t>
            </w:r>
            <w:r w:rsidR="004F4337" w:rsidRPr="003260AF">
              <w:rPr>
                <w:rFonts w:ascii="Times New Roman" w:hAnsi="Times New Roman" w:cs="Times New Roman"/>
                <w:lang w:val="en-US"/>
              </w:rPr>
              <w:t xml:space="preserve"> </w:t>
            </w:r>
            <w:r w:rsidRPr="003260AF">
              <w:rPr>
                <w:rFonts w:ascii="Times New Roman" w:hAnsi="Times New Roman" w:cs="Times New Roman"/>
                <w:lang w:val="en-US"/>
              </w:rPr>
              <w:t>Univer</w:t>
            </w:r>
            <w:r w:rsidR="004F4337" w:rsidRPr="003260AF">
              <w:rPr>
                <w:rFonts w:ascii="Times New Roman" w:hAnsi="Times New Roman" w:cs="Times New Roman"/>
                <w:lang w:val="en-US"/>
              </w:rPr>
              <w:t xml:space="preserve">sity of </w:t>
            </w:r>
            <w:r w:rsidRPr="003260AF">
              <w:rPr>
                <w:rFonts w:ascii="Times New Roman" w:hAnsi="Times New Roman" w:cs="Times New Roman"/>
                <w:lang w:val="en-US"/>
              </w:rPr>
              <w:t xml:space="preserve">Verona , Italy 1998 </w:t>
            </w:r>
          </w:p>
        </w:tc>
      </w:tr>
      <w:tr w:rsidR="00CC7972" w:rsidRPr="00B16571" w:rsidTr="00FD2F8A">
        <w:trPr>
          <w:trHeight w:val="61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6903D6" w:rsidP="00FD5AC0">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hAnsi="Times New Roman" w:cs="Times New Roman"/>
                <w:b/>
                <w:sz w:val="28"/>
                <w:szCs w:val="28"/>
                <w:lang w:val="en-US"/>
              </w:rPr>
              <w:t>Membership of Institutes</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4F4337" w:rsidP="00FD2F8A">
            <w:pPr>
              <w:pStyle w:val="PreformattatoHTML"/>
              <w:shd w:val="clear" w:color="auto" w:fill="FFFFFF"/>
              <w:rPr>
                <w:rFonts w:ascii="Times New Roman" w:hAnsi="Times New Roman" w:cs="Times New Roman"/>
                <w:color w:val="000000"/>
                <w:sz w:val="22"/>
                <w:szCs w:val="22"/>
                <w:lang w:val="en-US"/>
              </w:rPr>
            </w:pPr>
            <w:r w:rsidRPr="003260AF">
              <w:rPr>
                <w:rFonts w:ascii="Times New Roman" w:hAnsi="Times New Roman" w:cs="Times New Roman"/>
                <w:color w:val="212121"/>
                <w:sz w:val="22"/>
                <w:szCs w:val="22"/>
                <w:lang w:val="en-US"/>
              </w:rPr>
              <w:t>registered medical practitioner</w:t>
            </w:r>
            <w:r w:rsidRPr="003260AF">
              <w:rPr>
                <w:rFonts w:ascii="Times New Roman" w:hAnsi="Times New Roman" w:cs="Times New Roman"/>
                <w:color w:val="000000"/>
                <w:sz w:val="22"/>
                <w:szCs w:val="22"/>
                <w:lang w:val="en-US"/>
              </w:rPr>
              <w:t xml:space="preserve"> </w:t>
            </w:r>
            <w:r w:rsidR="00CC7972" w:rsidRPr="003260AF">
              <w:rPr>
                <w:rFonts w:ascii="Times New Roman" w:hAnsi="Times New Roman" w:cs="Times New Roman"/>
                <w:color w:val="000000"/>
                <w:sz w:val="22"/>
                <w:szCs w:val="22"/>
                <w:lang w:val="en-US"/>
              </w:rPr>
              <w:t xml:space="preserve">Chirurghi e Odontoiatri </w:t>
            </w:r>
            <w:r w:rsidR="00FD2F8A" w:rsidRPr="003260AF">
              <w:rPr>
                <w:rFonts w:ascii="Times New Roman" w:hAnsi="Times New Roman" w:cs="Times New Roman"/>
                <w:color w:val="000000"/>
                <w:sz w:val="22"/>
                <w:szCs w:val="22"/>
                <w:lang w:val="en-US"/>
              </w:rPr>
              <w:t>of</w:t>
            </w:r>
            <w:r w:rsidR="003260AF">
              <w:rPr>
                <w:rFonts w:ascii="Times New Roman" w:hAnsi="Times New Roman" w:cs="Times New Roman"/>
                <w:color w:val="000000"/>
                <w:sz w:val="22"/>
                <w:szCs w:val="22"/>
                <w:lang w:val="en-US"/>
              </w:rPr>
              <w:t xml:space="preserve"> </w:t>
            </w:r>
            <w:r w:rsidR="00CC7972" w:rsidRPr="003260AF">
              <w:rPr>
                <w:rFonts w:ascii="Times New Roman" w:hAnsi="Times New Roman" w:cs="Times New Roman"/>
                <w:color w:val="000000"/>
                <w:sz w:val="22"/>
                <w:szCs w:val="22"/>
                <w:lang w:val="en-US"/>
              </w:rPr>
              <w:t xml:space="preserve">Verona </w:t>
            </w:r>
            <w:r w:rsidR="003260AF">
              <w:rPr>
                <w:rFonts w:ascii="Times New Roman" w:hAnsi="Times New Roman" w:cs="Times New Roman"/>
                <w:color w:val="000000"/>
                <w:sz w:val="22"/>
                <w:szCs w:val="22"/>
                <w:lang w:val="en-US"/>
              </w:rPr>
              <w:t xml:space="preserve">(Italy) </w:t>
            </w:r>
            <w:r w:rsidRPr="003260AF">
              <w:rPr>
                <w:rFonts w:ascii="Times New Roman" w:hAnsi="Times New Roman" w:cs="Times New Roman"/>
                <w:color w:val="000000"/>
                <w:sz w:val="22"/>
                <w:szCs w:val="22"/>
                <w:lang w:val="en-US"/>
              </w:rPr>
              <w:t>number 06150</w:t>
            </w:r>
            <w:r w:rsidR="003260AF">
              <w:rPr>
                <w:rFonts w:ascii="Times New Roman" w:hAnsi="Times New Roman" w:cs="Times New Roman"/>
                <w:color w:val="000000"/>
                <w:sz w:val="22"/>
                <w:szCs w:val="22"/>
                <w:lang w:val="en-US"/>
              </w:rPr>
              <w:t>;</w:t>
            </w:r>
            <w:r w:rsidRPr="003260AF">
              <w:rPr>
                <w:rFonts w:ascii="Times New Roman" w:hAnsi="Times New Roman" w:cs="Times New Roman"/>
                <w:color w:val="000000"/>
                <w:sz w:val="22"/>
                <w:szCs w:val="22"/>
                <w:lang w:val="en-US"/>
              </w:rPr>
              <w:t xml:space="preserve"> 22 February</w:t>
            </w:r>
            <w:r w:rsidR="00CC7972" w:rsidRPr="003260AF">
              <w:rPr>
                <w:rFonts w:ascii="Times New Roman" w:hAnsi="Times New Roman" w:cs="Times New Roman"/>
                <w:color w:val="000000"/>
                <w:sz w:val="22"/>
                <w:szCs w:val="22"/>
                <w:lang w:val="en-US"/>
              </w:rPr>
              <w:t xml:space="preserve"> 1993</w:t>
            </w: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D86B9D" w:rsidP="004F4337">
            <w:pPr>
              <w:spacing w:after="0" w:line="240" w:lineRule="auto"/>
              <w:jc w:val="both"/>
              <w:rPr>
                <w:rFonts w:ascii="Times New Roman" w:eastAsia="Times New Roman" w:hAnsi="Times New Roman" w:cs="Times New Roman"/>
                <w:b/>
                <w:bCs/>
                <w:i/>
                <w:iCs/>
                <w:color w:val="000000"/>
                <w:sz w:val="28"/>
                <w:szCs w:val="28"/>
                <w:lang w:val="en-US" w:eastAsia="it-IT"/>
              </w:rPr>
            </w:pPr>
            <w:hyperlink r:id="rId11" w:history="1">
              <w:r w:rsidR="00CD3023" w:rsidRPr="00B16571">
                <w:rPr>
                  <w:rStyle w:val="Collegamentoipertestuale"/>
                  <w:rFonts w:ascii="Times New Roman" w:hAnsi="Times New Roman" w:cs="Times New Roman"/>
                  <w:b/>
                  <w:color w:val="000000" w:themeColor="text1"/>
                  <w:sz w:val="28"/>
                  <w:szCs w:val="28"/>
                  <w:u w:val="none"/>
                  <w:shd w:val="clear" w:color="auto" w:fill="F6F6F9"/>
                  <w:lang w:val="en-US"/>
                </w:rPr>
                <w:t>N</w:t>
              </w:r>
              <w:r w:rsidR="00F33A3C" w:rsidRPr="00B16571">
                <w:rPr>
                  <w:rStyle w:val="Collegamentoipertestuale"/>
                  <w:rFonts w:ascii="Times New Roman" w:hAnsi="Times New Roman" w:cs="Times New Roman"/>
                  <w:b/>
                  <w:color w:val="000000" w:themeColor="text1"/>
                  <w:sz w:val="28"/>
                  <w:szCs w:val="28"/>
                  <w:u w:val="none"/>
                  <w:shd w:val="clear" w:color="auto" w:fill="F6F6F9"/>
                  <w:lang w:val="en-US"/>
                </w:rPr>
                <w:t>ative speaker</w:t>
              </w:r>
            </w:hyperlink>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F33A3C"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Italian</w:t>
            </w: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b/>
                <w:bCs/>
                <w:i/>
                <w:iCs/>
                <w:color w:val="000000"/>
                <w:sz w:val="28"/>
                <w:szCs w:val="28"/>
                <w:lang w:val="en-US" w:eastAsia="it-IT"/>
              </w:rPr>
            </w:pPr>
            <w:r w:rsidRPr="00B16571">
              <w:rPr>
                <w:rFonts w:ascii="Times New Roman" w:eastAsia="Times New Roman" w:hAnsi="Times New Roman" w:cs="Times New Roman"/>
                <w:b/>
                <w:bCs/>
                <w:i/>
                <w:iCs/>
                <w:color w:val="000000"/>
                <w:sz w:val="28"/>
                <w:szCs w:val="28"/>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CC7972"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 </w:t>
            </w:r>
          </w:p>
        </w:tc>
      </w:tr>
      <w:tr w:rsidR="00CC7972"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2B66" w:rsidRPr="00B16571" w:rsidRDefault="00432B66" w:rsidP="004F4337">
            <w:pPr>
              <w:pStyle w:val="PreformattatoHTML"/>
              <w:shd w:val="clear" w:color="auto" w:fill="FFFFFF"/>
              <w:jc w:val="both"/>
              <w:rPr>
                <w:rFonts w:ascii="Times New Roman" w:hAnsi="Times New Roman" w:cs="Times New Roman"/>
                <w:b/>
                <w:color w:val="212121"/>
                <w:sz w:val="28"/>
                <w:szCs w:val="28"/>
                <w:lang w:val="en-US"/>
              </w:rPr>
            </w:pPr>
            <w:r w:rsidRPr="00B16571">
              <w:rPr>
                <w:rFonts w:ascii="Times New Roman" w:hAnsi="Times New Roman" w:cs="Times New Roman"/>
                <w:b/>
                <w:color w:val="212121"/>
                <w:sz w:val="28"/>
                <w:szCs w:val="28"/>
                <w:lang w:val="en-US"/>
              </w:rPr>
              <w:t>other language</w:t>
            </w:r>
          </w:p>
          <w:p w:rsidR="00CC7972" w:rsidRPr="00B16571" w:rsidRDefault="00CC7972" w:rsidP="004F4337">
            <w:pPr>
              <w:spacing w:after="0" w:line="240" w:lineRule="auto"/>
              <w:jc w:val="both"/>
              <w:rPr>
                <w:rFonts w:ascii="Times New Roman" w:eastAsia="Times New Roman" w:hAnsi="Times New Roman" w:cs="Times New Roman"/>
                <w:b/>
                <w:bCs/>
                <w:i/>
                <w:iCs/>
                <w:color w:val="000000"/>
                <w:sz w:val="28"/>
                <w:szCs w:val="28"/>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3260AF" w:rsidRDefault="00F33A3C" w:rsidP="004F4337">
            <w:pPr>
              <w:spacing w:after="0" w:line="240" w:lineRule="auto"/>
              <w:jc w:val="both"/>
              <w:rPr>
                <w:rFonts w:ascii="Times New Roman" w:eastAsia="Times New Roman" w:hAnsi="Times New Roman" w:cs="Times New Roman"/>
                <w:color w:val="000000"/>
                <w:lang w:val="en-US" w:eastAsia="it-IT"/>
              </w:rPr>
            </w:pPr>
            <w:r w:rsidRPr="003260AF">
              <w:rPr>
                <w:rFonts w:ascii="Times New Roman" w:eastAsia="Times New Roman" w:hAnsi="Times New Roman" w:cs="Times New Roman"/>
                <w:color w:val="000000"/>
                <w:lang w:val="en-US" w:eastAsia="it-IT"/>
              </w:rPr>
              <w:t xml:space="preserve">English </w:t>
            </w:r>
          </w:p>
        </w:tc>
      </w:tr>
      <w:tr w:rsidR="00F33A3C"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F33A3C" w:rsidRPr="00B16571" w:rsidRDefault="00F33A3C" w:rsidP="004F4337">
            <w:pPr>
              <w:pStyle w:val="PreformattatoHTML"/>
              <w:shd w:val="clear" w:color="auto" w:fill="FFFFFF"/>
              <w:jc w:val="both"/>
              <w:rPr>
                <w:rFonts w:ascii="Times New Roman" w:hAnsi="Times New Roman" w:cs="Times New Roman"/>
                <w:b/>
                <w:color w:val="212121"/>
                <w:sz w:val="28"/>
                <w:szCs w:val="28"/>
                <w:lang w:val="en-US"/>
              </w:rPr>
            </w:pPr>
            <w:r w:rsidRPr="00B16571">
              <w:rPr>
                <w:rFonts w:ascii="Times New Roman" w:hAnsi="Times New Roman" w:cs="Times New Roman"/>
                <w:b/>
                <w:color w:val="212121"/>
                <w:sz w:val="28"/>
                <w:szCs w:val="28"/>
                <w:lang w:val="en-US"/>
              </w:rPr>
              <w:t>Reading ability</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F33A3C" w:rsidRPr="003260AF" w:rsidRDefault="00F33A3C" w:rsidP="004F4337">
            <w:pPr>
              <w:pStyle w:val="PreformattatoHTML"/>
              <w:shd w:val="clear" w:color="auto" w:fill="FFFFFF"/>
              <w:jc w:val="both"/>
              <w:rPr>
                <w:rFonts w:ascii="Times New Roman" w:hAnsi="Times New Roman" w:cs="Times New Roman"/>
                <w:color w:val="212121"/>
                <w:sz w:val="22"/>
                <w:szCs w:val="22"/>
                <w:lang w:val="en-US"/>
              </w:rPr>
            </w:pPr>
            <w:r w:rsidRPr="003260AF">
              <w:rPr>
                <w:rFonts w:ascii="Times New Roman" w:hAnsi="Times New Roman" w:cs="Times New Roman"/>
                <w:color w:val="212121"/>
                <w:sz w:val="22"/>
                <w:szCs w:val="22"/>
                <w:lang w:val="en-US"/>
              </w:rPr>
              <w:t>good</w:t>
            </w:r>
          </w:p>
        </w:tc>
      </w:tr>
      <w:tr w:rsidR="00F33A3C"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F33A3C" w:rsidRPr="00B16571" w:rsidRDefault="00F33A3C" w:rsidP="004F4337">
            <w:pPr>
              <w:pStyle w:val="PreformattatoHTML"/>
              <w:shd w:val="clear" w:color="auto" w:fill="FFFFFF"/>
              <w:jc w:val="both"/>
              <w:rPr>
                <w:rFonts w:ascii="Times New Roman" w:hAnsi="Times New Roman" w:cs="Times New Roman"/>
                <w:b/>
                <w:color w:val="212121"/>
                <w:sz w:val="28"/>
                <w:szCs w:val="28"/>
                <w:lang w:val="en-US"/>
              </w:rPr>
            </w:pPr>
            <w:r w:rsidRPr="00B16571">
              <w:rPr>
                <w:rFonts w:ascii="Times New Roman" w:hAnsi="Times New Roman" w:cs="Times New Roman"/>
                <w:b/>
                <w:color w:val="212121"/>
                <w:sz w:val="28"/>
                <w:szCs w:val="28"/>
                <w:lang w:val="en-US"/>
              </w:rPr>
              <w:t>• Writing skills</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F33A3C" w:rsidRPr="003260AF" w:rsidRDefault="00F33A3C" w:rsidP="004F4337">
            <w:pPr>
              <w:pStyle w:val="PreformattatoHTML"/>
              <w:shd w:val="clear" w:color="auto" w:fill="FFFFFF"/>
              <w:jc w:val="both"/>
              <w:rPr>
                <w:rFonts w:ascii="Times New Roman" w:hAnsi="Times New Roman" w:cs="Times New Roman"/>
                <w:color w:val="212121"/>
                <w:sz w:val="22"/>
                <w:szCs w:val="22"/>
                <w:lang w:val="en-US"/>
              </w:rPr>
            </w:pPr>
            <w:r w:rsidRPr="003260AF">
              <w:rPr>
                <w:rFonts w:ascii="Times New Roman" w:hAnsi="Times New Roman" w:cs="Times New Roman"/>
                <w:color w:val="212121"/>
                <w:sz w:val="22"/>
                <w:szCs w:val="22"/>
                <w:lang w:val="en-US"/>
              </w:rPr>
              <w:t>Elementary</w:t>
            </w:r>
          </w:p>
        </w:tc>
      </w:tr>
      <w:tr w:rsidR="00F33A3C" w:rsidRPr="00B16571" w:rsidTr="00FD2F8A">
        <w:trPr>
          <w:trHeight w:val="315"/>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F33A3C" w:rsidRPr="00B16571" w:rsidRDefault="00F33A3C" w:rsidP="004F4337">
            <w:pPr>
              <w:pStyle w:val="PreformattatoHTML"/>
              <w:shd w:val="clear" w:color="auto" w:fill="FFFFFF"/>
              <w:jc w:val="both"/>
              <w:rPr>
                <w:rFonts w:ascii="Times New Roman" w:hAnsi="Times New Roman" w:cs="Times New Roman"/>
                <w:b/>
                <w:color w:val="212121"/>
                <w:sz w:val="28"/>
                <w:szCs w:val="28"/>
                <w:lang w:val="en-US"/>
              </w:rPr>
            </w:pPr>
            <w:r w:rsidRPr="00B16571">
              <w:rPr>
                <w:rFonts w:ascii="Times New Roman" w:hAnsi="Times New Roman" w:cs="Times New Roman"/>
                <w:b/>
                <w:color w:val="212121"/>
                <w:sz w:val="28"/>
                <w:szCs w:val="28"/>
                <w:lang w:val="en-US"/>
              </w:rPr>
              <w:t>• Verbal skills</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F33A3C" w:rsidRPr="00B16571" w:rsidRDefault="00F33A3C" w:rsidP="004F4337">
            <w:pPr>
              <w:pStyle w:val="PreformattatoHTML"/>
              <w:shd w:val="clear" w:color="auto" w:fill="FFFFFF"/>
              <w:jc w:val="both"/>
              <w:rPr>
                <w:rFonts w:ascii="Times New Roman" w:hAnsi="Times New Roman" w:cs="Times New Roman"/>
                <w:color w:val="212121"/>
                <w:sz w:val="22"/>
                <w:lang w:val="en-US"/>
              </w:rPr>
            </w:pPr>
            <w:r w:rsidRPr="00B16571">
              <w:rPr>
                <w:rFonts w:ascii="Times New Roman" w:hAnsi="Times New Roman" w:cs="Times New Roman"/>
                <w:color w:val="212121"/>
                <w:sz w:val="22"/>
                <w:lang w:val="en-US"/>
              </w:rPr>
              <w:t>good</w:t>
            </w:r>
          </w:p>
        </w:tc>
      </w:tr>
      <w:tr w:rsidR="00CC7972" w:rsidRPr="00B16571" w:rsidTr="007F57C1">
        <w:trPr>
          <w:trHeight w:val="481"/>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7F57C1" w:rsidRDefault="007F57C1" w:rsidP="004F4337">
            <w:pPr>
              <w:spacing w:after="0" w:line="240" w:lineRule="auto"/>
              <w:jc w:val="both"/>
              <w:rPr>
                <w:rFonts w:ascii="Times New Roman" w:eastAsia="Times New Roman" w:hAnsi="Times New Roman" w:cs="Times New Roman"/>
                <w:b/>
                <w:color w:val="000000"/>
                <w:sz w:val="28"/>
                <w:szCs w:val="28"/>
                <w:lang w:val="en-US" w:eastAsia="it-IT"/>
              </w:rPr>
            </w:pPr>
            <w:r w:rsidRPr="007F57C1">
              <w:rPr>
                <w:rFonts w:ascii="Times New Roman" w:eastAsia="Times New Roman" w:hAnsi="Times New Roman" w:cs="Times New Roman"/>
                <w:b/>
                <w:color w:val="000000"/>
                <w:sz w:val="28"/>
                <w:szCs w:val="28"/>
                <w:lang w:val="en-US" w:eastAsia="it-IT"/>
              </w:rPr>
              <w:t>Religion Education</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B16571" w:rsidRDefault="007F57C1" w:rsidP="007F57C1">
            <w:pPr>
              <w:spacing w:line="240" w:lineRule="auto"/>
              <w:jc w:val="both"/>
              <w:rPr>
                <w:rFonts w:ascii="Times New Roman" w:eastAsia="Times New Roman" w:hAnsi="Times New Roman" w:cs="Times New Roman"/>
                <w:sz w:val="20"/>
                <w:szCs w:val="20"/>
                <w:lang w:val="en-US" w:eastAsia="it-IT"/>
              </w:rPr>
            </w:pPr>
            <w:r w:rsidRPr="007F57C1">
              <w:rPr>
                <w:rFonts w:ascii="Times New Roman" w:eastAsia="Times New Roman" w:hAnsi="Times New Roman" w:cs="Times New Roman"/>
                <w:szCs w:val="20"/>
                <w:lang w:val="en-US" w:eastAsia="it-IT"/>
              </w:rPr>
              <w:t xml:space="preserve">Catholic </w:t>
            </w:r>
          </w:p>
        </w:tc>
      </w:tr>
      <w:tr w:rsidR="00CC7972" w:rsidRPr="00D952AC" w:rsidTr="00020D75">
        <w:trPr>
          <w:trHeight w:val="333"/>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F33A3C" w:rsidP="00020D75">
            <w:pPr>
              <w:jc w:val="both"/>
              <w:rPr>
                <w:rFonts w:ascii="Times New Roman" w:eastAsia="Times New Roman" w:hAnsi="Times New Roman" w:cs="Times New Roman"/>
                <w:b/>
                <w:bCs/>
                <w:color w:val="000000"/>
                <w:sz w:val="20"/>
                <w:szCs w:val="20"/>
                <w:lang w:val="en-US" w:eastAsia="it-IT"/>
              </w:rPr>
            </w:pPr>
            <w:r w:rsidRPr="00B16571">
              <w:rPr>
                <w:rFonts w:ascii="Times New Roman" w:hAnsi="Times New Roman" w:cs="Times New Roman"/>
                <w:b/>
                <w:sz w:val="28"/>
                <w:lang w:val="en-US"/>
              </w:rPr>
              <w:t>Education:</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B16571" w:rsidRDefault="00BF7F43" w:rsidP="00F90CAF">
            <w:pPr>
              <w:pStyle w:val="Paragrafoelenco"/>
              <w:numPr>
                <w:ilvl w:val="0"/>
                <w:numId w:val="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from 1993</w:t>
            </w:r>
            <w:r w:rsidR="00267B32">
              <w:rPr>
                <w:rFonts w:ascii="Times New Roman" w:eastAsia="Times New Roman" w:hAnsi="Times New Roman" w:cs="Times New Roman"/>
                <w:color w:val="000000"/>
                <w:lang w:val="en-US" w:eastAsia="it-IT"/>
              </w:rPr>
              <w:t xml:space="preserve"> -</w:t>
            </w:r>
            <w:r w:rsidRPr="00B16571">
              <w:rPr>
                <w:rFonts w:ascii="Times New Roman" w:eastAsia="Times New Roman" w:hAnsi="Times New Roman" w:cs="Times New Roman"/>
                <w:color w:val="000000"/>
                <w:lang w:val="en-US" w:eastAsia="it-IT"/>
              </w:rPr>
              <w:t xml:space="preserve"> </w:t>
            </w:r>
            <w:r w:rsidR="00F80533" w:rsidRPr="00B16571">
              <w:rPr>
                <w:rFonts w:ascii="Times New Roman" w:eastAsia="Times New Roman" w:hAnsi="Times New Roman" w:cs="Times New Roman"/>
                <w:color w:val="000000"/>
                <w:lang w:val="en-US" w:eastAsia="it-IT"/>
              </w:rPr>
              <w:t>dept.</w:t>
            </w:r>
            <w:r w:rsidRPr="00B16571">
              <w:rPr>
                <w:rFonts w:ascii="Times New Roman" w:eastAsia="Times New Roman" w:hAnsi="Times New Roman" w:cs="Times New Roman"/>
                <w:color w:val="000000"/>
                <w:lang w:val="en-US" w:eastAsia="it-IT"/>
              </w:rPr>
              <w:t xml:space="preserve"> Cardiac surgery San Bortolo Hospital </w:t>
            </w:r>
          </w:p>
        </w:tc>
      </w:tr>
      <w:tr w:rsidR="00CC7972" w:rsidRPr="00D952AC" w:rsidTr="00FD2F8A">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B16571" w:rsidRDefault="00FD2F8A" w:rsidP="00F90CAF">
            <w:pPr>
              <w:pStyle w:val="Paragrafoelenco"/>
              <w:numPr>
                <w:ilvl w:val="0"/>
                <w:numId w:val="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August </w:t>
            </w:r>
            <w:r w:rsidR="00BF7F43" w:rsidRPr="00B16571">
              <w:rPr>
                <w:rFonts w:ascii="Times New Roman" w:eastAsia="Times New Roman" w:hAnsi="Times New Roman" w:cs="Times New Roman"/>
                <w:color w:val="000000"/>
                <w:lang w:val="en-US" w:eastAsia="it-IT"/>
              </w:rPr>
              <w:t xml:space="preserve">1998 September 1998 </w:t>
            </w:r>
            <w:r w:rsidR="00CC7972" w:rsidRPr="00B16571">
              <w:rPr>
                <w:rFonts w:ascii="Times New Roman" w:eastAsia="Times New Roman" w:hAnsi="Times New Roman" w:cs="Times New Roman"/>
                <w:color w:val="000000"/>
                <w:lang w:val="en-US" w:eastAsia="it-IT"/>
              </w:rPr>
              <w:t xml:space="preserve">stage </w:t>
            </w:r>
            <w:r w:rsidR="003260AF" w:rsidRPr="00B16571">
              <w:rPr>
                <w:rFonts w:ascii="Times New Roman" w:eastAsia="Times New Roman" w:hAnsi="Times New Roman" w:cs="Times New Roman"/>
                <w:color w:val="000000"/>
                <w:lang w:val="en-US" w:eastAsia="it-IT"/>
              </w:rPr>
              <w:t>Dept.</w:t>
            </w:r>
            <w:r w:rsidR="00BF7F43" w:rsidRPr="00B16571">
              <w:rPr>
                <w:rFonts w:ascii="Times New Roman" w:eastAsia="Times New Roman" w:hAnsi="Times New Roman" w:cs="Times New Roman"/>
                <w:color w:val="000000"/>
                <w:lang w:val="en-US" w:eastAsia="it-IT"/>
              </w:rPr>
              <w:t xml:space="preserve"> Cardio Thoracic Surgery </w:t>
            </w:r>
            <w:r w:rsidR="00CC7972" w:rsidRPr="00B16571">
              <w:rPr>
                <w:rFonts w:ascii="Times New Roman" w:eastAsia="Times New Roman" w:hAnsi="Times New Roman" w:cs="Times New Roman"/>
                <w:color w:val="000000"/>
                <w:lang w:val="en-US" w:eastAsia="it-IT"/>
              </w:rPr>
              <w:t xml:space="preserve">l </w:t>
            </w:r>
            <w:r w:rsidR="00020D75" w:rsidRPr="00B16571">
              <w:rPr>
                <w:rFonts w:ascii="Times New Roman" w:eastAsia="Times New Roman" w:hAnsi="Times New Roman" w:cs="Times New Roman"/>
                <w:color w:val="000000"/>
                <w:lang w:val="en-US" w:eastAsia="it-IT"/>
              </w:rPr>
              <w:t>Northern</w:t>
            </w:r>
            <w:r w:rsidR="00CC7972" w:rsidRPr="00B16571">
              <w:rPr>
                <w:rFonts w:ascii="Times New Roman" w:eastAsia="Times New Roman" w:hAnsi="Times New Roman" w:cs="Times New Roman"/>
                <w:color w:val="000000"/>
                <w:lang w:val="en-US" w:eastAsia="it-IT"/>
              </w:rPr>
              <w:t xml:space="preserve"> General Hospital  Sheffield (GB)</w:t>
            </w:r>
          </w:p>
        </w:tc>
      </w:tr>
      <w:tr w:rsidR="00CC7972" w:rsidRPr="00D952AC" w:rsidTr="00FD2F8A">
        <w:trPr>
          <w:trHeight w:val="60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B16571" w:rsidRDefault="00BF7F43" w:rsidP="00020D75">
            <w:pPr>
              <w:pStyle w:val="Paragrafoelenco"/>
              <w:numPr>
                <w:ilvl w:val="0"/>
                <w:numId w:val="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From 1998 to </w:t>
            </w:r>
            <w:r w:rsidR="00CC7972" w:rsidRPr="00B16571">
              <w:rPr>
                <w:rFonts w:ascii="Times New Roman" w:eastAsia="Times New Roman" w:hAnsi="Times New Roman" w:cs="Times New Roman"/>
                <w:color w:val="000000"/>
                <w:lang w:val="en-US" w:eastAsia="it-IT"/>
              </w:rPr>
              <w:t xml:space="preserve">2000 </w:t>
            </w:r>
            <w:r w:rsidR="003260AF" w:rsidRPr="00B16571">
              <w:rPr>
                <w:rFonts w:ascii="Times New Roman" w:eastAsia="Times New Roman" w:hAnsi="Times New Roman" w:cs="Times New Roman"/>
                <w:color w:val="000000"/>
                <w:lang w:val="en-US" w:eastAsia="it-IT"/>
              </w:rPr>
              <w:t>Dept.</w:t>
            </w:r>
            <w:r w:rsidRPr="00B16571">
              <w:rPr>
                <w:rFonts w:ascii="Times New Roman" w:eastAsia="Times New Roman" w:hAnsi="Times New Roman" w:cs="Times New Roman"/>
                <w:color w:val="000000"/>
                <w:lang w:val="en-US" w:eastAsia="it-IT"/>
              </w:rPr>
              <w:t xml:space="preserve"> Cardiac surgery San Bortolo Hospital </w:t>
            </w:r>
            <w:r w:rsidR="00CC7972" w:rsidRPr="00B16571">
              <w:rPr>
                <w:rFonts w:ascii="Times New Roman" w:eastAsia="Times New Roman" w:hAnsi="Times New Roman" w:cs="Times New Roman"/>
                <w:color w:val="000000"/>
                <w:lang w:val="en-US" w:eastAsia="it-IT"/>
              </w:rPr>
              <w:t>“</w:t>
            </w:r>
            <w:r w:rsidRPr="00B16571">
              <w:rPr>
                <w:rFonts w:ascii="Times New Roman" w:eastAsia="Times New Roman" w:hAnsi="Times New Roman" w:cs="Times New Roman"/>
                <w:color w:val="000000"/>
                <w:lang w:val="en-US" w:eastAsia="it-IT"/>
              </w:rPr>
              <w:t xml:space="preserve">Assistant Physician </w:t>
            </w:r>
            <w:r w:rsidR="00CC7972" w:rsidRPr="00B16571">
              <w:rPr>
                <w:rFonts w:ascii="Times New Roman" w:eastAsia="Times New Roman" w:hAnsi="Times New Roman" w:cs="Times New Roman"/>
                <w:color w:val="000000"/>
                <w:lang w:val="en-US" w:eastAsia="it-IT"/>
              </w:rPr>
              <w:t>”</w:t>
            </w:r>
          </w:p>
        </w:tc>
      </w:tr>
      <w:tr w:rsidR="00CC7972" w:rsidRPr="00D952AC" w:rsidTr="00FD2F8A">
        <w:trPr>
          <w:trHeight w:val="121"/>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972" w:rsidRPr="00B16571" w:rsidRDefault="00CC7972"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C7972" w:rsidRPr="00B16571" w:rsidRDefault="00CC7972" w:rsidP="00F90CAF">
            <w:pPr>
              <w:pStyle w:val="Paragrafoelenco"/>
              <w:numPr>
                <w:ilvl w:val="0"/>
                <w:numId w:val="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1999</w:t>
            </w:r>
            <w:r w:rsidR="00FD2F8A" w:rsidRPr="00B16571">
              <w:rPr>
                <w:rFonts w:ascii="Times New Roman" w:eastAsia="Times New Roman" w:hAnsi="Times New Roman" w:cs="Times New Roman"/>
                <w:color w:val="000000"/>
                <w:lang w:val="en-US" w:eastAsia="it-IT"/>
              </w:rPr>
              <w:t xml:space="preserve"> -</w:t>
            </w:r>
            <w:r w:rsidRPr="00B16571">
              <w:rPr>
                <w:rFonts w:ascii="Times New Roman" w:eastAsia="Times New Roman" w:hAnsi="Times New Roman" w:cs="Times New Roman"/>
                <w:color w:val="000000"/>
                <w:lang w:val="en-US" w:eastAsia="it-IT"/>
              </w:rPr>
              <w:t xml:space="preserve"> </w:t>
            </w:r>
            <w:r w:rsidR="00BF7F43" w:rsidRPr="00B16571">
              <w:rPr>
                <w:rFonts w:ascii="Times New Roman" w:eastAsia="Times New Roman" w:hAnsi="Times New Roman" w:cs="Times New Roman"/>
                <w:color w:val="000000"/>
                <w:lang w:val="en-US" w:eastAsia="it-IT"/>
              </w:rPr>
              <w:t xml:space="preserve">2000 stage </w:t>
            </w:r>
            <w:r w:rsidR="003260AF" w:rsidRPr="00B16571">
              <w:rPr>
                <w:rFonts w:ascii="Times New Roman" w:eastAsia="Times New Roman" w:hAnsi="Times New Roman" w:cs="Times New Roman"/>
                <w:color w:val="000000"/>
                <w:lang w:val="en-US" w:eastAsia="it-IT"/>
              </w:rPr>
              <w:t>Dept.</w:t>
            </w:r>
            <w:r w:rsidR="00BF7F43" w:rsidRPr="00B16571">
              <w:rPr>
                <w:rFonts w:ascii="Times New Roman" w:eastAsia="Times New Roman" w:hAnsi="Times New Roman" w:cs="Times New Roman"/>
                <w:color w:val="000000"/>
                <w:lang w:val="en-US" w:eastAsia="it-IT"/>
              </w:rPr>
              <w:t xml:space="preserve"> Cardio Thoracic Surgery </w:t>
            </w:r>
            <w:r w:rsidRPr="00B16571">
              <w:rPr>
                <w:rFonts w:ascii="Times New Roman" w:eastAsia="Times New Roman" w:hAnsi="Times New Roman" w:cs="Times New Roman"/>
                <w:color w:val="000000"/>
                <w:lang w:val="en-US" w:eastAsia="it-IT"/>
              </w:rPr>
              <w:t>Papworth Hospital Cambridge (GB)</w:t>
            </w:r>
          </w:p>
        </w:tc>
      </w:tr>
      <w:tr w:rsidR="00100027" w:rsidRPr="007D5CD6"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tcPr>
          <w:p w:rsidR="00100027" w:rsidRPr="00B16571" w:rsidRDefault="00020D75" w:rsidP="004F4337">
            <w:pPr>
              <w:jc w:val="both"/>
              <w:rPr>
                <w:rFonts w:ascii="Times New Roman" w:hAnsi="Times New Roman" w:cs="Times New Roman"/>
                <w:b/>
                <w:lang w:val="en-US"/>
              </w:rPr>
            </w:pPr>
            <w:r>
              <w:rPr>
                <w:rFonts w:ascii="Times New Roman" w:hAnsi="Times New Roman" w:cs="Times New Roman"/>
                <w:b/>
                <w:sz w:val="28"/>
                <w:lang w:val="en-US"/>
              </w:rPr>
              <w:lastRenderedPageBreak/>
              <w:t xml:space="preserve">Hospital Appointments: </w:t>
            </w:r>
            <w:r w:rsidR="00100027" w:rsidRPr="00B16571">
              <w:rPr>
                <w:rFonts w:ascii="Times New Roman" w:hAnsi="Times New Roman" w:cs="Times New Roman"/>
                <w:b/>
                <w:sz w:val="28"/>
                <w:lang w:val="en-US"/>
              </w:rPr>
              <w:t xml:space="preserve"> </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412C66" w:rsidRPr="00305456" w:rsidRDefault="00020D75" w:rsidP="00412C66">
            <w:pPr>
              <w:pStyle w:val="PreformattatoHTML"/>
              <w:shd w:val="clear" w:color="auto" w:fill="FFFFFF"/>
              <w:rPr>
                <w:rFonts w:ascii="Times New Roman" w:hAnsi="Times New Roman" w:cs="Times New Roman"/>
                <w:color w:val="212121"/>
                <w:sz w:val="22"/>
                <w:szCs w:val="22"/>
                <w:lang w:val="en-US"/>
              </w:rPr>
            </w:pPr>
            <w:r w:rsidRPr="00412C66">
              <w:rPr>
                <w:rFonts w:ascii="Times New Roman" w:hAnsi="Times New Roman" w:cs="Times New Roman"/>
                <w:color w:val="000000" w:themeColor="text1"/>
                <w:sz w:val="22"/>
                <w:szCs w:val="22"/>
                <w:lang w:val="en-US"/>
              </w:rPr>
              <w:t>2000</w:t>
            </w:r>
            <w:r w:rsidR="00FD2F8A" w:rsidRPr="00412C66">
              <w:rPr>
                <w:rFonts w:ascii="Times New Roman" w:hAnsi="Times New Roman" w:cs="Times New Roman"/>
                <w:color w:val="000000" w:themeColor="text1"/>
                <w:sz w:val="22"/>
                <w:szCs w:val="22"/>
                <w:lang w:val="en-US"/>
              </w:rPr>
              <w:t xml:space="preserve"> -  </w:t>
            </w:r>
            <w:r w:rsidR="007D5CD6">
              <w:rPr>
                <w:rFonts w:ascii="Times New Roman" w:hAnsi="Times New Roman" w:cs="Times New Roman"/>
                <w:color w:val="000000" w:themeColor="text1"/>
                <w:sz w:val="22"/>
                <w:szCs w:val="22"/>
                <w:lang w:val="en-US"/>
              </w:rPr>
              <w:t xml:space="preserve">Senior </w:t>
            </w:r>
            <w:r w:rsidR="00FD2F8A" w:rsidRPr="00412C66">
              <w:rPr>
                <w:rFonts w:ascii="Times New Roman" w:hAnsi="Times New Roman" w:cs="Times New Roman"/>
                <w:color w:val="000000" w:themeColor="text1"/>
                <w:sz w:val="22"/>
                <w:szCs w:val="22"/>
                <w:lang w:val="en-US"/>
              </w:rPr>
              <w:t>Consultant</w:t>
            </w:r>
            <w:r w:rsidR="00412C66">
              <w:rPr>
                <w:rFonts w:ascii="Times New Roman" w:hAnsi="Times New Roman" w:cs="Times New Roman"/>
                <w:color w:val="000000" w:themeColor="text1"/>
                <w:sz w:val="22"/>
                <w:szCs w:val="22"/>
                <w:lang w:val="en-US"/>
              </w:rPr>
              <w:t xml:space="preserve"> </w:t>
            </w:r>
            <w:r w:rsidR="00412C66" w:rsidRPr="00412C66">
              <w:rPr>
                <w:rFonts w:ascii="Times New Roman" w:hAnsi="Times New Roman" w:cs="Times New Roman"/>
                <w:color w:val="000000" w:themeColor="text1"/>
                <w:sz w:val="22"/>
                <w:szCs w:val="22"/>
                <w:lang w:val="en-US"/>
              </w:rPr>
              <w:t xml:space="preserve">Head of </w:t>
            </w:r>
            <w:r w:rsidR="00412C66">
              <w:rPr>
                <w:rFonts w:ascii="Times New Roman" w:hAnsi="Times New Roman" w:cs="Times New Roman"/>
                <w:color w:val="000000" w:themeColor="text1"/>
                <w:lang w:val="en-US"/>
              </w:rPr>
              <w:t xml:space="preserve"> </w:t>
            </w:r>
            <w:r w:rsidR="00412C66" w:rsidRPr="00305456">
              <w:rPr>
                <w:rFonts w:ascii="Times New Roman" w:hAnsi="Times New Roman" w:cs="Times New Roman"/>
                <w:color w:val="212121"/>
                <w:sz w:val="22"/>
                <w:szCs w:val="22"/>
                <w:lang w:val="en"/>
              </w:rPr>
              <w:t>Structural interventional</w:t>
            </w:r>
            <w:r w:rsidR="00412C66" w:rsidRPr="00305456">
              <w:rPr>
                <w:rFonts w:ascii="Times New Roman" w:hAnsi="Times New Roman" w:cs="Times New Roman"/>
                <w:sz w:val="22"/>
                <w:szCs w:val="22"/>
                <w:lang w:val="en-US"/>
              </w:rPr>
              <w:t xml:space="preserve"> cardiac surgery, endo-prosthetic corrective treatment for the thoracic aortic pathology </w:t>
            </w:r>
            <w:r w:rsidR="00412C66" w:rsidRPr="00305456">
              <w:rPr>
                <w:rFonts w:ascii="Times New Roman" w:hAnsi="Times New Roman" w:cs="Times New Roman"/>
                <w:color w:val="212121"/>
                <w:sz w:val="22"/>
                <w:szCs w:val="22"/>
                <w:lang w:val="en"/>
              </w:rPr>
              <w:t>and TAVI treatment for aortic valve disease,</w:t>
            </w:r>
            <w:r w:rsidR="00412C66" w:rsidRPr="00305456">
              <w:rPr>
                <w:rFonts w:ascii="Times New Roman" w:hAnsi="Times New Roman" w:cs="Times New Roman"/>
                <w:color w:val="000000" w:themeColor="text1"/>
                <w:sz w:val="22"/>
                <w:szCs w:val="22"/>
                <w:lang w:val="en-US"/>
              </w:rPr>
              <w:t xml:space="preserve"> </w:t>
            </w:r>
            <w:r w:rsidR="00FB154F">
              <w:rPr>
                <w:rFonts w:ascii="Times New Roman" w:hAnsi="Times New Roman" w:cs="Times New Roman"/>
                <w:color w:val="000000" w:themeColor="text1"/>
                <w:sz w:val="22"/>
                <w:szCs w:val="22"/>
                <w:lang w:val="en-US"/>
              </w:rPr>
              <w:t xml:space="preserve">at </w:t>
            </w:r>
            <w:r w:rsidR="00412C66" w:rsidRPr="00305456">
              <w:rPr>
                <w:rFonts w:ascii="Times New Roman" w:hAnsi="Times New Roman" w:cs="Times New Roman"/>
                <w:color w:val="000000" w:themeColor="text1"/>
                <w:sz w:val="22"/>
                <w:szCs w:val="22"/>
                <w:lang w:val="en-US"/>
              </w:rPr>
              <w:t>Dept. Cardio Vascular Surgery San Bortolo Hospital Vicenza</w:t>
            </w:r>
          </w:p>
          <w:p w:rsidR="00100027" w:rsidRPr="00412C66" w:rsidRDefault="00100027" w:rsidP="00412C66">
            <w:pPr>
              <w:rPr>
                <w:rFonts w:ascii="Times New Roman" w:hAnsi="Times New Roman" w:cs="Times New Roman"/>
                <w:lang w:val="en-US"/>
              </w:rPr>
            </w:pPr>
          </w:p>
        </w:tc>
      </w:tr>
      <w:tr w:rsidR="00094097" w:rsidRPr="007D5CD6"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094097" w:rsidRPr="00B16571" w:rsidRDefault="00094097" w:rsidP="00FD5AC0">
            <w:pPr>
              <w:spacing w:after="0" w:line="240" w:lineRule="auto"/>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094097" w:rsidRPr="00094097" w:rsidRDefault="00094097" w:rsidP="002B6CF0">
            <w:pPr>
              <w:pStyle w:val="Paragrafoelenco"/>
              <w:numPr>
                <w:ilvl w:val="0"/>
                <w:numId w:val="15"/>
              </w:numPr>
              <w:spacing w:after="0" w:line="240" w:lineRule="auto"/>
              <w:jc w:val="both"/>
              <w:rPr>
                <w:rFonts w:ascii="Times New Roman" w:hAnsi="Times New Roman" w:cs="Times New Roman"/>
                <w:lang w:val="en-US"/>
              </w:rPr>
            </w:pPr>
          </w:p>
        </w:tc>
      </w:tr>
      <w:tr w:rsidR="008F1FD0" w:rsidRPr="00B16571"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930A13" w:rsidP="00FD5AC0">
            <w:pPr>
              <w:spacing w:after="0" w:line="240" w:lineRule="auto"/>
              <w:rPr>
                <w:rFonts w:ascii="Times New Roman" w:eastAsia="Times New Roman" w:hAnsi="Times New Roman" w:cs="Times New Roman"/>
                <w:b/>
                <w:bCs/>
                <w:color w:val="000000"/>
                <w:sz w:val="20"/>
                <w:szCs w:val="20"/>
                <w:lang w:val="en-US" w:eastAsia="it-IT"/>
              </w:rPr>
            </w:pPr>
            <w:r>
              <w:rPr>
                <w:rFonts w:ascii="Times New Roman" w:hAnsi="Times New Roman" w:cs="Times New Roman"/>
                <w:b/>
                <w:sz w:val="28"/>
                <w:lang w:val="en-US"/>
              </w:rPr>
              <w:t>Surgical</w:t>
            </w:r>
            <w:r w:rsidR="008F1FD0" w:rsidRPr="00B16571">
              <w:rPr>
                <w:rFonts w:ascii="Times New Roman" w:hAnsi="Times New Roman" w:cs="Times New Roman"/>
                <w:b/>
                <w:sz w:val="28"/>
                <w:lang w:val="en-US"/>
              </w:rPr>
              <w:t xml:space="preserve"> experience</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8F1FD0" w:rsidRPr="00B16571" w:rsidRDefault="000A7D4F" w:rsidP="004F4337">
            <w:pPr>
              <w:spacing w:after="0" w:line="240" w:lineRule="auto"/>
              <w:jc w:val="both"/>
              <w:rPr>
                <w:rFonts w:ascii="Times New Roman" w:hAnsi="Times New Roman" w:cs="Times New Roman"/>
                <w:lang w:val="en-US"/>
              </w:rPr>
            </w:pPr>
            <w:r>
              <w:rPr>
                <w:rFonts w:ascii="Times New Roman" w:hAnsi="Times New Roman" w:cs="Times New Roman"/>
                <w:lang w:val="en-US"/>
              </w:rPr>
              <w:t>More than 16</w:t>
            </w:r>
            <w:r w:rsidR="0028674E">
              <w:rPr>
                <w:rFonts w:ascii="Times New Roman" w:hAnsi="Times New Roman" w:cs="Times New Roman"/>
                <w:lang w:val="en-US"/>
              </w:rPr>
              <w:t>2</w:t>
            </w:r>
            <w:r w:rsidR="00A73761">
              <w:rPr>
                <w:rFonts w:ascii="Times New Roman" w:hAnsi="Times New Roman" w:cs="Times New Roman"/>
                <w:lang w:val="en-US"/>
              </w:rPr>
              <w:t>2</w:t>
            </w:r>
            <w:r w:rsidR="0028674E">
              <w:rPr>
                <w:rFonts w:ascii="Times New Roman" w:hAnsi="Times New Roman" w:cs="Times New Roman"/>
                <w:lang w:val="en-US"/>
              </w:rPr>
              <w:t xml:space="preserve"> </w:t>
            </w:r>
            <w:r w:rsidR="008F1FD0" w:rsidRPr="00B16571">
              <w:rPr>
                <w:rFonts w:ascii="Times New Roman" w:hAnsi="Times New Roman" w:cs="Times New Roman"/>
                <w:lang w:val="en-US"/>
              </w:rPr>
              <w:t>cardiac operations for adult heart disease wi</w:t>
            </w:r>
            <w:r w:rsidR="00020D75">
              <w:rPr>
                <w:rFonts w:ascii="Times New Roman" w:hAnsi="Times New Roman" w:cs="Times New Roman"/>
                <w:lang w:val="en-US"/>
              </w:rPr>
              <w:t>th particular field of interest: (1 operator)</w:t>
            </w:r>
          </w:p>
          <w:p w:rsidR="008F1FD0" w:rsidRPr="003C4A9B" w:rsidRDefault="00FD5AC0" w:rsidP="00F624E9">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B16571">
              <w:rPr>
                <w:rFonts w:ascii="Times New Roman" w:hAnsi="Times New Roman" w:cs="Times New Roman"/>
                <w:lang w:val="en-US"/>
              </w:rPr>
              <w:t>S</w:t>
            </w:r>
            <w:r w:rsidR="008F1FD0" w:rsidRPr="00B16571">
              <w:rPr>
                <w:rFonts w:ascii="Times New Roman" w:hAnsi="Times New Roman" w:cs="Times New Roman"/>
                <w:lang w:val="en-US"/>
              </w:rPr>
              <w:t>tentless</w:t>
            </w:r>
            <w:r w:rsidRPr="00B16571">
              <w:rPr>
                <w:rFonts w:ascii="Times New Roman" w:hAnsi="Times New Roman" w:cs="Times New Roman"/>
                <w:lang w:val="en-US"/>
              </w:rPr>
              <w:t xml:space="preserve"> aortic </w:t>
            </w:r>
            <w:r w:rsidR="008F1FD0" w:rsidRPr="00B16571">
              <w:rPr>
                <w:rFonts w:ascii="Times New Roman" w:hAnsi="Times New Roman" w:cs="Times New Roman"/>
                <w:lang w:val="en-US"/>
              </w:rPr>
              <w:t>bioprosthesis</w:t>
            </w:r>
            <w:r w:rsidR="003C4A9B">
              <w:rPr>
                <w:rFonts w:ascii="Times New Roman" w:hAnsi="Times New Roman" w:cs="Times New Roman"/>
                <w:lang w:val="en-US"/>
              </w:rPr>
              <w:t>:</w:t>
            </w:r>
            <w:r w:rsidR="008F1FD0" w:rsidRPr="00B16571">
              <w:rPr>
                <w:rFonts w:ascii="Times New Roman" w:hAnsi="Times New Roman" w:cs="Times New Roman"/>
                <w:lang w:val="en-US"/>
              </w:rPr>
              <w:t xml:space="preserve"> </w:t>
            </w:r>
            <w:r w:rsidR="002D7275">
              <w:rPr>
                <w:rFonts w:ascii="Times New Roman" w:hAnsi="Times New Roman" w:cs="Times New Roman"/>
                <w:lang w:val="en-US"/>
              </w:rPr>
              <w:t>50</w:t>
            </w:r>
            <w:r w:rsidR="0028674E">
              <w:rPr>
                <w:rFonts w:ascii="Times New Roman" w:hAnsi="Times New Roman" w:cs="Times New Roman"/>
                <w:lang w:val="en-US"/>
              </w:rPr>
              <w:t>7</w:t>
            </w:r>
            <w:r w:rsidR="00D9283A">
              <w:rPr>
                <w:rFonts w:ascii="Times New Roman" w:hAnsi="Times New Roman" w:cs="Times New Roman"/>
                <w:lang w:val="en-US"/>
              </w:rPr>
              <w:t xml:space="preserve"> pts</w:t>
            </w:r>
          </w:p>
          <w:p w:rsidR="003C4A9B" w:rsidRPr="00B16571" w:rsidRDefault="000A7D4F" w:rsidP="00F624E9">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Pr>
                <w:rFonts w:ascii="Times New Roman" w:hAnsi="Times New Roman" w:cs="Times New Roman"/>
                <w:lang w:val="en-US"/>
              </w:rPr>
              <w:t>CABG: 603</w:t>
            </w:r>
            <w:r w:rsidR="00305456">
              <w:rPr>
                <w:rFonts w:ascii="Times New Roman" w:hAnsi="Times New Roman" w:cs="Times New Roman"/>
                <w:lang w:val="en-US"/>
              </w:rPr>
              <w:t xml:space="preserve"> pts</w:t>
            </w:r>
          </w:p>
          <w:p w:rsidR="008F1FD0" w:rsidRPr="00B16571" w:rsidRDefault="008F1FD0" w:rsidP="00F624E9">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B16571">
              <w:rPr>
                <w:rFonts w:ascii="Times New Roman" w:hAnsi="Times New Roman" w:cs="Times New Roman"/>
                <w:lang w:val="en-US"/>
              </w:rPr>
              <w:t>endovascular procedure; arch, descending aorta,</w:t>
            </w:r>
            <w:r w:rsidR="00FD5AC0" w:rsidRPr="00B16571">
              <w:rPr>
                <w:rFonts w:ascii="Times New Roman" w:hAnsi="Times New Roman" w:cs="Times New Roman"/>
                <w:lang w:val="en-US"/>
              </w:rPr>
              <w:t xml:space="preserve"> aorta dissection</w:t>
            </w:r>
            <w:r w:rsidR="003C4A9B">
              <w:rPr>
                <w:rFonts w:ascii="Times New Roman" w:hAnsi="Times New Roman" w:cs="Times New Roman"/>
                <w:lang w:val="en-US"/>
              </w:rPr>
              <w:t xml:space="preserve"> 15</w:t>
            </w:r>
            <w:r w:rsidR="00A73761">
              <w:rPr>
                <w:rFonts w:ascii="Times New Roman" w:hAnsi="Times New Roman" w:cs="Times New Roman"/>
                <w:lang w:val="en-US"/>
              </w:rPr>
              <w:t>1</w:t>
            </w:r>
            <w:r w:rsidR="003C4A9B">
              <w:rPr>
                <w:rFonts w:ascii="Times New Roman" w:hAnsi="Times New Roman" w:cs="Times New Roman"/>
                <w:lang w:val="en-US"/>
              </w:rPr>
              <w:t xml:space="preserve"> </w:t>
            </w:r>
            <w:r w:rsidR="00305456">
              <w:rPr>
                <w:rFonts w:ascii="Times New Roman" w:hAnsi="Times New Roman" w:cs="Times New Roman"/>
                <w:lang w:val="en-US"/>
              </w:rPr>
              <w:t>pts</w:t>
            </w:r>
          </w:p>
          <w:p w:rsidR="008F1FD0" w:rsidRPr="00B16571" w:rsidRDefault="008F1FD0" w:rsidP="00F624E9">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B16571">
              <w:rPr>
                <w:rFonts w:ascii="Times New Roman" w:hAnsi="Times New Roman" w:cs="Times New Roman"/>
                <w:lang w:val="en-US"/>
              </w:rPr>
              <w:t>debranching epiaortic vessels, Frozen elephant trunk (</w:t>
            </w:r>
            <w:r w:rsidR="003C4A9B" w:rsidRPr="00B16571">
              <w:rPr>
                <w:rFonts w:ascii="Times New Roman" w:hAnsi="Times New Roman" w:cs="Times New Roman"/>
                <w:lang w:val="en-US"/>
              </w:rPr>
              <w:t>experience</w:t>
            </w:r>
            <w:r w:rsidRPr="00B16571">
              <w:rPr>
                <w:rFonts w:ascii="Times New Roman" w:hAnsi="Times New Roman" w:cs="Times New Roman"/>
                <w:lang w:val="en-US"/>
              </w:rPr>
              <w:t xml:space="preserve"> with evita open plus)</w:t>
            </w:r>
            <w:r w:rsidR="00FD5AC0" w:rsidRPr="00B16571">
              <w:rPr>
                <w:rFonts w:ascii="Times New Roman" w:hAnsi="Times New Roman" w:cs="Times New Roman"/>
                <w:lang w:val="en-US"/>
              </w:rPr>
              <w:t xml:space="preserve"> hybrid procedure</w:t>
            </w:r>
            <w:r w:rsidR="00D9283A">
              <w:rPr>
                <w:rFonts w:ascii="Times New Roman" w:hAnsi="Times New Roman" w:cs="Times New Roman"/>
                <w:lang w:val="en-US"/>
              </w:rPr>
              <w:t>: 25</w:t>
            </w:r>
            <w:r w:rsidR="0028674E">
              <w:rPr>
                <w:rFonts w:ascii="Times New Roman" w:hAnsi="Times New Roman" w:cs="Times New Roman"/>
                <w:lang w:val="en-US"/>
              </w:rPr>
              <w:t>2</w:t>
            </w:r>
            <w:r w:rsidR="003260AF">
              <w:rPr>
                <w:rFonts w:ascii="Times New Roman" w:hAnsi="Times New Roman" w:cs="Times New Roman"/>
                <w:lang w:val="en-US"/>
              </w:rPr>
              <w:t xml:space="preserve"> pts</w:t>
            </w:r>
          </w:p>
          <w:p w:rsidR="008F1FD0" w:rsidRPr="002B6CF0" w:rsidRDefault="008F1FD0" w:rsidP="00F624E9">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B16571">
              <w:rPr>
                <w:rFonts w:ascii="Times New Roman" w:hAnsi="Times New Roman" w:cs="Times New Roman"/>
                <w:lang w:val="en-US"/>
              </w:rPr>
              <w:t xml:space="preserve">TAVI:  trans </w:t>
            </w:r>
            <w:r w:rsidRPr="002B6CF0">
              <w:rPr>
                <w:rFonts w:ascii="Times New Roman" w:hAnsi="Times New Roman" w:cs="Times New Roman"/>
                <w:lang w:val="en-US"/>
              </w:rPr>
              <w:t>femoral, trans axillary (percutaneous approach), trans apical</w:t>
            </w:r>
            <w:r w:rsidR="002D7275">
              <w:rPr>
                <w:rFonts w:ascii="Times New Roman" w:hAnsi="Times New Roman" w:cs="Times New Roman"/>
                <w:lang w:val="en-US"/>
              </w:rPr>
              <w:t>: 12</w:t>
            </w:r>
            <w:r w:rsidR="00AC0634">
              <w:rPr>
                <w:rFonts w:ascii="Times New Roman" w:hAnsi="Times New Roman" w:cs="Times New Roman"/>
                <w:lang w:val="en-US"/>
              </w:rPr>
              <w:t>8</w:t>
            </w:r>
            <w:r w:rsidR="00305456" w:rsidRPr="002B6CF0">
              <w:rPr>
                <w:rFonts w:ascii="Times New Roman" w:hAnsi="Times New Roman" w:cs="Times New Roman"/>
                <w:lang w:val="en-US"/>
              </w:rPr>
              <w:t xml:space="preserve"> pts</w:t>
            </w:r>
          </w:p>
          <w:p w:rsidR="00FD5AC0" w:rsidRPr="00CF4874" w:rsidRDefault="00FD5AC0" w:rsidP="00F624E9">
            <w:pPr>
              <w:pStyle w:val="Paragrafoelenco"/>
              <w:numPr>
                <w:ilvl w:val="0"/>
                <w:numId w:val="5"/>
              </w:numPr>
              <w:spacing w:after="0" w:line="240" w:lineRule="auto"/>
              <w:jc w:val="both"/>
              <w:rPr>
                <w:rFonts w:ascii="Times New Roman" w:eastAsia="Times New Roman" w:hAnsi="Times New Roman" w:cs="Times New Roman"/>
                <w:color w:val="000000"/>
                <w:lang w:eastAsia="it-IT"/>
              </w:rPr>
            </w:pPr>
            <w:r w:rsidRPr="00CF4874">
              <w:rPr>
                <w:rFonts w:ascii="Times New Roman" w:hAnsi="Times New Roman" w:cs="Times New Roman"/>
              </w:rPr>
              <w:t>V</w:t>
            </w:r>
            <w:r w:rsidR="00EC44EF" w:rsidRPr="00CF4874">
              <w:rPr>
                <w:rFonts w:ascii="Times New Roman" w:hAnsi="Times New Roman" w:cs="Times New Roman"/>
              </w:rPr>
              <w:t xml:space="preserve">alve in </w:t>
            </w:r>
            <w:r w:rsidRPr="00CF4874">
              <w:rPr>
                <w:rFonts w:ascii="Times New Roman" w:hAnsi="Times New Roman" w:cs="Times New Roman"/>
              </w:rPr>
              <w:t>V</w:t>
            </w:r>
            <w:r w:rsidR="00EC44EF" w:rsidRPr="00CF4874">
              <w:rPr>
                <w:rFonts w:ascii="Times New Roman" w:hAnsi="Times New Roman" w:cs="Times New Roman"/>
              </w:rPr>
              <w:t>alve procedure</w:t>
            </w:r>
            <w:r w:rsidR="003C4A9B" w:rsidRPr="00CF4874">
              <w:rPr>
                <w:rFonts w:ascii="Times New Roman" w:hAnsi="Times New Roman" w:cs="Times New Roman"/>
              </w:rPr>
              <w:t>:</w:t>
            </w:r>
            <w:r w:rsidRPr="00CF4874">
              <w:rPr>
                <w:rFonts w:ascii="Times New Roman" w:hAnsi="Times New Roman" w:cs="Times New Roman"/>
              </w:rPr>
              <w:t xml:space="preserve"> </w:t>
            </w:r>
            <w:r w:rsidR="002D7275">
              <w:rPr>
                <w:rFonts w:ascii="Times New Roman" w:hAnsi="Times New Roman" w:cs="Times New Roman"/>
              </w:rPr>
              <w:t>21</w:t>
            </w:r>
            <w:r w:rsidR="00305456" w:rsidRPr="00CF4874">
              <w:rPr>
                <w:rFonts w:ascii="Times New Roman" w:hAnsi="Times New Roman" w:cs="Times New Roman"/>
              </w:rPr>
              <w:t xml:space="preserve"> pts</w:t>
            </w:r>
          </w:p>
          <w:p w:rsidR="00020D75" w:rsidRPr="002B6CF0" w:rsidRDefault="00FD5AC0" w:rsidP="00020D75">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2B6CF0">
              <w:rPr>
                <w:rFonts w:ascii="Times New Roman" w:hAnsi="Times New Roman" w:cs="Times New Roman"/>
                <w:lang w:val="en-US"/>
              </w:rPr>
              <w:t>Mitraclip</w:t>
            </w:r>
            <w:r w:rsidR="00FD51C3">
              <w:rPr>
                <w:rFonts w:ascii="Times New Roman" w:hAnsi="Times New Roman" w:cs="Times New Roman"/>
                <w:lang w:val="en-US"/>
              </w:rPr>
              <w:t>: 13</w:t>
            </w:r>
            <w:r w:rsidR="00305456" w:rsidRPr="002B6CF0">
              <w:rPr>
                <w:rFonts w:ascii="Times New Roman" w:hAnsi="Times New Roman" w:cs="Times New Roman"/>
                <w:lang w:val="en-US"/>
              </w:rPr>
              <w:t xml:space="preserve"> pts</w:t>
            </w:r>
          </w:p>
          <w:p w:rsidR="002B6CF0" w:rsidRPr="002B6CF0" w:rsidRDefault="00DF0908" w:rsidP="002B6CF0">
            <w:pPr>
              <w:pStyle w:val="Paragrafoelenco"/>
              <w:numPr>
                <w:ilvl w:val="0"/>
                <w:numId w:val="15"/>
              </w:numPr>
              <w:spacing w:after="0" w:line="240" w:lineRule="auto"/>
              <w:jc w:val="both"/>
              <w:rPr>
                <w:rFonts w:ascii="Times New Roman" w:hAnsi="Times New Roman" w:cs="Times New Roman"/>
                <w:lang w:val="en-US"/>
              </w:rPr>
            </w:pPr>
            <w:r>
              <w:rPr>
                <w:rFonts w:ascii="Times New Roman" w:hAnsi="Times New Roman" w:cs="Times New Roman"/>
                <w:lang w:val="en-US"/>
              </w:rPr>
              <w:t>As 2 operator more 5</w:t>
            </w:r>
            <w:r w:rsidR="0028674E">
              <w:rPr>
                <w:rFonts w:ascii="Times New Roman" w:hAnsi="Times New Roman" w:cs="Times New Roman"/>
                <w:lang w:val="en-US"/>
              </w:rPr>
              <w:t>100</w:t>
            </w:r>
            <w:r w:rsidR="00020D75" w:rsidRPr="002B6CF0">
              <w:rPr>
                <w:rFonts w:ascii="Times New Roman" w:hAnsi="Times New Roman" w:cs="Times New Roman"/>
                <w:lang w:val="en-US"/>
              </w:rPr>
              <w:t xml:space="preserve"> procedure</w:t>
            </w:r>
          </w:p>
          <w:p w:rsidR="002B6CF0" w:rsidRPr="002B6CF0" w:rsidRDefault="002B6CF0" w:rsidP="002B6CF0">
            <w:pPr>
              <w:pStyle w:val="Paragrafoelenco"/>
              <w:spacing w:after="0" w:line="240" w:lineRule="auto"/>
              <w:jc w:val="both"/>
              <w:rPr>
                <w:rFonts w:ascii="Times New Roman" w:hAnsi="Times New Roman" w:cs="Times New Roman"/>
                <w:lang w:val="en-US"/>
              </w:rPr>
            </w:pPr>
          </w:p>
          <w:p w:rsidR="002B6CF0" w:rsidRPr="002B6CF0" w:rsidRDefault="002B6CF0" w:rsidP="002B6CF0">
            <w:pPr>
              <w:pStyle w:val="Paragrafoelenco"/>
              <w:numPr>
                <w:ilvl w:val="0"/>
                <w:numId w:val="15"/>
              </w:numPr>
              <w:spacing w:after="0" w:line="240" w:lineRule="auto"/>
              <w:jc w:val="both"/>
              <w:rPr>
                <w:rFonts w:ascii="Times New Roman" w:hAnsi="Times New Roman" w:cs="Times New Roman"/>
                <w:lang w:val="en-US"/>
              </w:rPr>
            </w:pPr>
            <w:r w:rsidRPr="002B6CF0">
              <w:rPr>
                <w:rFonts w:ascii="Times New Roman" w:hAnsi="Times New Roman" w:cs="Times New Roman"/>
                <w:color w:val="000000"/>
                <w:shd w:val="clear" w:color="auto" w:fill="FFFFFF"/>
                <w:lang w:val="en-US"/>
              </w:rPr>
              <w:t>ability to carry out team projects, gained through experience</w:t>
            </w:r>
          </w:p>
          <w:p w:rsidR="002B6CF0" w:rsidRPr="00CF4874" w:rsidRDefault="002B6CF0" w:rsidP="002B6CF0">
            <w:pPr>
              <w:pStyle w:val="Paragrafoelenco"/>
              <w:numPr>
                <w:ilvl w:val="0"/>
                <w:numId w:val="15"/>
              </w:numPr>
              <w:spacing w:after="0" w:line="240" w:lineRule="auto"/>
              <w:jc w:val="both"/>
              <w:rPr>
                <w:rFonts w:ascii="Times New Roman" w:eastAsia="Times New Roman" w:hAnsi="Times New Roman" w:cs="Times New Roman"/>
                <w:b/>
                <w:color w:val="000000"/>
                <w:lang w:val="en-US" w:eastAsia="it-IT"/>
              </w:rPr>
            </w:pPr>
            <w:r w:rsidRPr="00CF4874">
              <w:rPr>
                <w:rFonts w:ascii="Times New Roman" w:hAnsi="Times New Roman" w:cs="Times New Roman"/>
                <w:b/>
                <w:color w:val="333333"/>
                <w:shd w:val="clear" w:color="auto" w:fill="F0F0F0"/>
                <w:lang w:val="en-US"/>
              </w:rPr>
              <w:t xml:space="preserve">I </w:t>
            </w:r>
            <w:r w:rsidR="00EC44EF" w:rsidRPr="00CF4874">
              <w:rPr>
                <w:rFonts w:ascii="Times New Roman" w:hAnsi="Times New Roman" w:cs="Times New Roman"/>
                <w:b/>
                <w:color w:val="333333"/>
                <w:shd w:val="clear" w:color="auto" w:fill="F0F0F0"/>
                <w:lang w:val="en-US"/>
              </w:rPr>
              <w:t xml:space="preserve">belong </w:t>
            </w:r>
            <w:r w:rsidRPr="00CF4874">
              <w:rPr>
                <w:rFonts w:ascii="Times New Roman" w:hAnsi="Times New Roman" w:cs="Times New Roman"/>
                <w:b/>
                <w:color w:val="333333"/>
                <w:shd w:val="clear" w:color="auto" w:fill="F0F0F0"/>
                <w:lang w:val="en-US"/>
              </w:rPr>
              <w:t xml:space="preserve">of the local </w:t>
            </w:r>
            <w:r w:rsidR="00EC44EF" w:rsidRPr="00CF4874">
              <w:rPr>
                <w:rFonts w:ascii="Times New Roman" w:hAnsi="Times New Roman" w:cs="Times New Roman"/>
                <w:b/>
                <w:color w:val="333333"/>
                <w:shd w:val="clear" w:color="auto" w:fill="F0F0F0"/>
                <w:lang w:val="en-US"/>
              </w:rPr>
              <w:t xml:space="preserve">heart </w:t>
            </w:r>
            <w:r w:rsidRPr="00CF4874">
              <w:rPr>
                <w:rFonts w:ascii="Times New Roman" w:hAnsi="Times New Roman" w:cs="Times New Roman"/>
                <w:b/>
                <w:color w:val="333333"/>
                <w:shd w:val="clear" w:color="auto" w:fill="F0F0F0"/>
                <w:lang w:val="en-US"/>
              </w:rPr>
              <w:t>team for four years</w:t>
            </w:r>
          </w:p>
          <w:p w:rsidR="00020D75" w:rsidRPr="00020D75" w:rsidRDefault="002B6CF0" w:rsidP="002B6CF0">
            <w:pPr>
              <w:pStyle w:val="Paragrafoelenco"/>
              <w:numPr>
                <w:ilvl w:val="0"/>
                <w:numId w:val="15"/>
              </w:numPr>
              <w:spacing w:after="0" w:line="240" w:lineRule="auto"/>
              <w:jc w:val="both"/>
              <w:rPr>
                <w:rFonts w:ascii="Times New Roman" w:eastAsia="Times New Roman" w:hAnsi="Times New Roman" w:cs="Times New Roman"/>
                <w:color w:val="000000"/>
                <w:lang w:val="en-US" w:eastAsia="it-IT"/>
              </w:rPr>
            </w:pPr>
            <w:r w:rsidRPr="002B6CF0">
              <w:rPr>
                <w:rFonts w:ascii="Times New Roman" w:hAnsi="Times New Roman" w:cs="Times New Roman"/>
                <w:color w:val="000000"/>
                <w:shd w:val="clear" w:color="auto" w:fill="FFFFFF"/>
                <w:lang w:val="en-US"/>
              </w:rPr>
              <w:t>self-organized</w:t>
            </w:r>
          </w:p>
        </w:tc>
      </w:tr>
      <w:tr w:rsidR="00990357" w:rsidRPr="00990357" w:rsidTr="00FD2F8A">
        <w:trPr>
          <w:trHeight w:val="31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990357" w:rsidRPr="00B16571" w:rsidRDefault="00990357"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r w:rsidRPr="00B16571">
              <w:rPr>
                <w:rFonts w:ascii="Times New Roman" w:hAnsi="Times New Roman" w:cs="Times New Roman"/>
                <w:b/>
                <w:sz w:val="28"/>
                <w:lang w:val="en-US"/>
              </w:rPr>
              <w:t>Bibliography Original Articles:</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990357" w:rsidRPr="00990357" w:rsidRDefault="00990357" w:rsidP="00990357">
            <w:pPr>
              <w:pStyle w:val="Paragrafoelenco"/>
              <w:spacing w:after="0" w:line="240" w:lineRule="auto"/>
              <w:jc w:val="both"/>
              <w:rPr>
                <w:rFonts w:ascii="Times New Roman" w:eastAsia="Times New Roman" w:hAnsi="Times New Roman" w:cs="Times New Roman"/>
                <w:color w:val="000000"/>
                <w:lang w:val="en-US" w:eastAsia="it-IT"/>
              </w:rPr>
            </w:pPr>
          </w:p>
        </w:tc>
      </w:tr>
      <w:tr w:rsidR="008F1FD0" w:rsidRPr="00990357" w:rsidTr="00FD2F8A">
        <w:trPr>
          <w:trHeight w:val="31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F4337">
            <w:pPr>
              <w:spacing w:after="0" w:line="240" w:lineRule="auto"/>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9B6707" w:rsidRDefault="00990357" w:rsidP="00990357">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990357">
              <w:rPr>
                <w:rFonts w:ascii="Times New Roman" w:eastAsia="Times New Roman" w:hAnsi="Times New Roman" w:cs="Times New Roman"/>
                <w:color w:val="000000"/>
                <w:lang w:val="en-US" w:eastAsia="it-IT"/>
              </w:rPr>
              <w:t xml:space="preserve">Redo After Failure of Aortic Homografts With a Rapid Deployment Valve. Danesi TH, Minniti G, Cresce GD, Favaro A, </w:t>
            </w:r>
            <w:r w:rsidRPr="00990357">
              <w:rPr>
                <w:rFonts w:ascii="Times New Roman" w:eastAsia="Times New Roman" w:hAnsi="Times New Roman" w:cs="Times New Roman"/>
                <w:b/>
                <w:color w:val="000000"/>
                <w:u w:val="single"/>
                <w:lang w:val="en-US" w:eastAsia="it-IT"/>
              </w:rPr>
              <w:t>Magagna P</w:t>
            </w:r>
            <w:r w:rsidRPr="00990357">
              <w:rPr>
                <w:rFonts w:ascii="Times New Roman" w:eastAsia="Times New Roman" w:hAnsi="Times New Roman" w:cs="Times New Roman"/>
                <w:color w:val="000000"/>
                <w:lang w:val="en-US" w:eastAsia="it-IT"/>
              </w:rPr>
              <w:t>, Auriemma S, Micciolo M, Mirone S, Polesel E, Salvador L. Ann Thorac Surg. 2016 Oct;102(4):e281-2. doi: 10.1016/j.athoracsur.2016.02.048.</w:t>
            </w:r>
            <w:r>
              <w:rPr>
                <w:rFonts w:ascii="Times New Roman" w:eastAsia="Times New Roman" w:hAnsi="Times New Roman" w:cs="Times New Roman"/>
                <w:color w:val="000000"/>
                <w:lang w:val="en-US" w:eastAsia="it-IT"/>
              </w:rPr>
              <w:t xml:space="preserve"> </w:t>
            </w:r>
            <w:r w:rsidRPr="00990357">
              <w:rPr>
                <w:rFonts w:ascii="Times New Roman" w:eastAsia="Times New Roman" w:hAnsi="Times New Roman" w:cs="Times New Roman"/>
                <w:color w:val="000000"/>
                <w:lang w:val="en-US" w:eastAsia="it-IT"/>
              </w:rPr>
              <w:t>PMID: 27645962</w:t>
            </w:r>
            <w:r>
              <w:rPr>
                <w:rFonts w:ascii="Times New Roman" w:eastAsia="Times New Roman" w:hAnsi="Times New Roman" w:cs="Times New Roman"/>
                <w:color w:val="000000"/>
                <w:lang w:val="en-US" w:eastAsia="it-IT"/>
              </w:rPr>
              <w:t xml:space="preserve"> </w:t>
            </w:r>
          </w:p>
          <w:p w:rsidR="00990357" w:rsidRPr="00990357" w:rsidRDefault="00990357" w:rsidP="00990357">
            <w:pPr>
              <w:pStyle w:val="Paragrafoelenco"/>
              <w:spacing w:after="0" w:line="240" w:lineRule="auto"/>
              <w:jc w:val="both"/>
              <w:rPr>
                <w:rFonts w:ascii="Times New Roman" w:eastAsia="Times New Roman" w:hAnsi="Times New Roman" w:cs="Times New Roman"/>
                <w:color w:val="000000"/>
                <w:lang w:val="en-US" w:eastAsia="it-IT"/>
              </w:rPr>
            </w:pPr>
          </w:p>
        </w:tc>
      </w:tr>
      <w:tr w:rsidR="00990357" w:rsidRPr="008B46BB" w:rsidTr="00FD2F8A">
        <w:trPr>
          <w:trHeight w:val="31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990357" w:rsidRPr="00B16571" w:rsidRDefault="00990357" w:rsidP="004F4337">
            <w:pPr>
              <w:spacing w:after="0" w:line="240" w:lineRule="auto"/>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990357" w:rsidRPr="00990357" w:rsidRDefault="00990357" w:rsidP="00990357">
            <w:pPr>
              <w:pStyle w:val="Paragrafoelenco"/>
              <w:numPr>
                <w:ilvl w:val="0"/>
                <w:numId w:val="8"/>
              </w:numPr>
              <w:spacing w:after="0" w:line="240" w:lineRule="auto"/>
              <w:jc w:val="both"/>
              <w:rPr>
                <w:rStyle w:val="Collegamentoipertestuale"/>
                <w:rFonts w:ascii="Times New Roman" w:eastAsia="Times New Roman" w:hAnsi="Times New Roman" w:cs="Times New Roman"/>
                <w:color w:val="000000"/>
                <w:u w:val="none"/>
                <w:lang w:val="en-US" w:eastAsia="it-IT"/>
              </w:rPr>
            </w:pPr>
            <w:r w:rsidRPr="00B16571">
              <w:rPr>
                <w:rFonts w:ascii="Times New Roman" w:eastAsia="Times New Roman" w:hAnsi="Times New Roman" w:cs="Times New Roman"/>
                <w:color w:val="000000"/>
                <w:lang w:val="en-US" w:eastAsia="it-IT"/>
              </w:rPr>
              <w:t xml:space="preserve">Can the left subclavian artery revascularization during aortic arch surgery be managed using the in situ left internal mammary artery? </w:t>
            </w:r>
            <w:r w:rsidRPr="00B16571">
              <w:rPr>
                <w:rFonts w:ascii="Times New Roman" w:eastAsia="Times New Roman" w:hAnsi="Times New Roman" w:cs="Times New Roman"/>
                <w:b/>
                <w:color w:val="000000"/>
                <w:u w:val="single"/>
                <w:lang w:val="en-US" w:eastAsia="it-IT"/>
              </w:rPr>
              <w:t>Magagna P</w:t>
            </w:r>
            <w:r w:rsidRPr="00B16571">
              <w:rPr>
                <w:rFonts w:ascii="Times New Roman" w:eastAsia="Times New Roman" w:hAnsi="Times New Roman" w:cs="Times New Roman"/>
                <w:color w:val="000000"/>
                <w:lang w:val="en-US" w:eastAsia="it-IT"/>
              </w:rPr>
              <w:t>, Cresce GD, Auriemma S, Salvador L. Interact Cardiovasc Thorac Surg. 2016 Apr 7. pii: ivw098. [Epub ahead of print]</w:t>
            </w:r>
            <w:r w:rsidRPr="00094097">
              <w:rPr>
                <w:lang w:val="en-US"/>
              </w:rPr>
              <w:t xml:space="preserve"> </w:t>
            </w:r>
            <w:hyperlink r:id="rId12" w:history="1">
              <w:r w:rsidRPr="005452A3">
                <w:rPr>
                  <w:rStyle w:val="Collegamentoipertestuale"/>
                  <w:rFonts w:ascii="Times New Roman" w:eastAsia="Times New Roman" w:hAnsi="Times New Roman" w:cs="Times New Roman"/>
                  <w:lang w:val="en-US" w:eastAsia="it-IT"/>
                </w:rPr>
                <w:t>https://icvts.oxfordjournals.org/content/23/1/1</w:t>
              </w:r>
            </w:hyperlink>
          </w:p>
          <w:p w:rsidR="00990357" w:rsidRPr="00990357" w:rsidRDefault="00990357" w:rsidP="00990357">
            <w:pPr>
              <w:pStyle w:val="Paragrafoelenco"/>
              <w:spacing w:after="0" w:line="240" w:lineRule="auto"/>
              <w:jc w:val="both"/>
              <w:rPr>
                <w:rFonts w:ascii="Times New Roman" w:eastAsia="Times New Roman" w:hAnsi="Times New Roman" w:cs="Times New Roman"/>
                <w:color w:val="000000"/>
                <w:lang w:val="en-US" w:eastAsia="it-IT"/>
              </w:rPr>
            </w:pPr>
          </w:p>
        </w:tc>
      </w:tr>
      <w:tr w:rsidR="008F1FD0" w:rsidRPr="00B16571" w:rsidTr="004378B6">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F4337">
            <w:pPr>
              <w:spacing w:after="0" w:line="240" w:lineRule="auto"/>
              <w:jc w:val="both"/>
              <w:rPr>
                <w:rFonts w:ascii="Times New Roman" w:eastAsia="Times New Roman" w:hAnsi="Times New Roman" w:cs="Times New Roman"/>
                <w:color w:val="00000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412C66" w:rsidRDefault="008F1FD0" w:rsidP="008F1FD0">
            <w:pPr>
              <w:pStyle w:val="Paragrafoelenco"/>
              <w:numPr>
                <w:ilvl w:val="0"/>
                <w:numId w:val="8"/>
              </w:numPr>
              <w:spacing w:after="0" w:line="240" w:lineRule="auto"/>
              <w:jc w:val="both"/>
              <w:rPr>
                <w:rFonts w:ascii="Times New Roman" w:eastAsia="Times New Roman" w:hAnsi="Times New Roman" w:cs="Times New Roman"/>
                <w:sz w:val="20"/>
                <w:szCs w:val="20"/>
                <w:lang w:eastAsia="it-IT"/>
              </w:rPr>
            </w:pPr>
            <w:r w:rsidRPr="00B16571">
              <w:rPr>
                <w:rFonts w:ascii="Times New Roman" w:eastAsia="Times New Roman" w:hAnsi="Times New Roman" w:cs="Times New Roman"/>
                <w:color w:val="000000"/>
                <w:lang w:val="en-US" w:eastAsia="it-IT"/>
              </w:rPr>
              <w:t xml:space="preserve">Results of surgical aortic valve replacement and transapical transcatheter aortic valve replacement in patients with previous coronary artery bypass grafting. </w:t>
            </w:r>
            <w:r w:rsidRPr="00412C66">
              <w:rPr>
                <w:rFonts w:ascii="Times New Roman" w:eastAsia="Times New Roman" w:hAnsi="Times New Roman" w:cs="Times New Roman"/>
                <w:color w:val="000000"/>
                <w:lang w:eastAsia="it-IT"/>
              </w:rPr>
              <w:t xml:space="preserve">Onorati F, D'Onofrio A, Biancari F, Salizzoni S, De Feo M, Agrifoglio M, Mariscalco G, Lucchetti V, Messina A, Musumeci F, Santarpino G, Esposito G, Santini F, </w:t>
            </w:r>
            <w:r w:rsidRPr="00412C66">
              <w:rPr>
                <w:rFonts w:ascii="Times New Roman" w:eastAsia="Times New Roman" w:hAnsi="Times New Roman" w:cs="Times New Roman"/>
                <w:b/>
                <w:bCs/>
                <w:color w:val="000000"/>
                <w:lang w:eastAsia="it-IT"/>
              </w:rPr>
              <w:t>Magagna P</w:t>
            </w:r>
            <w:r w:rsidRPr="00412C66">
              <w:rPr>
                <w:rFonts w:ascii="Times New Roman" w:eastAsia="Times New Roman" w:hAnsi="Times New Roman" w:cs="Times New Roman"/>
                <w:color w:val="000000"/>
                <w:lang w:eastAsia="it-IT"/>
              </w:rPr>
              <w:t>, Beghi C, Aiello M, Ratta ED, Savini C, Troise G, Cassese M, Fischlein T, Glauber M, Passerone G, Punta G, Juvonen T, Alfieri O, Gabbieri D, Mangino D, Agostinelli A, Livi U, Di Gregorio O, Minati A, Rinaldi M, Gerosa G, Faggian G; RECORD- &amp; ITA-investigators. Interact Cardiovasc Thorac Surg. 2016 Jun;22(6):806-12. doi: 10.1093/icvts/ivw049. Epub 2016 Mar 14</w:t>
            </w:r>
          </w:p>
        </w:tc>
      </w:tr>
      <w:tr w:rsidR="008F1FD0" w:rsidRPr="00B16571" w:rsidTr="004378B6">
        <w:trPr>
          <w:trHeight w:val="759"/>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412C66" w:rsidRDefault="008F1FD0" w:rsidP="004F4337">
            <w:pPr>
              <w:spacing w:after="0" w:line="240" w:lineRule="auto"/>
              <w:jc w:val="both"/>
              <w:rPr>
                <w:rFonts w:ascii="Times New Roman" w:eastAsia="Times New Roman" w:hAnsi="Times New Roman" w:cs="Times New Roman"/>
                <w:b/>
                <w:b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4378B6" w:rsidP="008F1FD0">
            <w:pPr>
              <w:pStyle w:val="Paragrafoelenco"/>
              <w:numPr>
                <w:ilvl w:val="0"/>
                <w:numId w:val="8"/>
              </w:numPr>
              <w:spacing w:after="0" w:line="240" w:lineRule="auto"/>
              <w:jc w:val="both"/>
              <w:rPr>
                <w:rFonts w:ascii="Times New Roman" w:eastAsia="Times New Roman" w:hAnsi="Times New Roman" w:cs="Times New Roman"/>
                <w:sz w:val="20"/>
                <w:szCs w:val="20"/>
                <w:lang w:val="en-US" w:eastAsia="it-IT"/>
              </w:rPr>
            </w:pPr>
            <w:r w:rsidRPr="00412C66">
              <w:rPr>
                <w:rFonts w:ascii="Times New Roman" w:eastAsia="Times New Roman" w:hAnsi="Times New Roman" w:cs="Times New Roman"/>
                <w:b/>
                <w:bCs/>
                <w:color w:val="000000"/>
                <w:lang w:eastAsia="it-IT"/>
              </w:rPr>
              <w:t xml:space="preserve">Book. </w:t>
            </w:r>
            <w:r w:rsidR="008F1FD0" w:rsidRPr="00412C66">
              <w:rPr>
                <w:rFonts w:ascii="Times New Roman" w:eastAsia="Times New Roman" w:hAnsi="Times New Roman" w:cs="Times New Roman"/>
                <w:b/>
                <w:bCs/>
                <w:color w:val="000000"/>
                <w:lang w:eastAsia="it-IT"/>
              </w:rPr>
              <w:t>Paolo Magagna</w:t>
            </w:r>
            <w:r w:rsidR="008F1FD0" w:rsidRPr="00412C66">
              <w:rPr>
                <w:rFonts w:ascii="Times New Roman" w:eastAsia="Times New Roman" w:hAnsi="Times New Roman" w:cs="Times New Roman"/>
                <w:color w:val="000000"/>
                <w:lang w:eastAsia="it-IT"/>
              </w:rPr>
              <w:t xml:space="preserve">, Virginia Casarotto.  L’aorta l’autostrada del cuore. Edizioni Antilia. </w:t>
            </w:r>
            <w:r w:rsidR="008F1FD0" w:rsidRPr="00B16571">
              <w:rPr>
                <w:rFonts w:ascii="Times New Roman" w:eastAsia="Times New Roman" w:hAnsi="Times New Roman" w:cs="Times New Roman"/>
                <w:color w:val="000000"/>
                <w:lang w:val="en-US" w:eastAsia="it-IT"/>
              </w:rPr>
              <w:t>Gennaio 2016. ISBN 978-88-97336-38-9</w:t>
            </w:r>
          </w:p>
        </w:tc>
      </w:tr>
      <w:tr w:rsidR="008F1FD0" w:rsidRPr="00B16571" w:rsidTr="004378B6">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F1FD0" w:rsidRPr="00B16571" w:rsidRDefault="008F1FD0" w:rsidP="004F4337">
            <w:pPr>
              <w:spacing w:after="0" w:line="240" w:lineRule="auto"/>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When does transapical aortic valve replacement become a futile procedure? An analysis from a national registry. D'Onofrio A, Salizzoni S, Agrifoglio M, Lucchetti V, Musumeci F, Esposito G, </w:t>
            </w:r>
            <w:r w:rsidRPr="00B16571">
              <w:rPr>
                <w:rFonts w:ascii="Times New Roman" w:eastAsia="Times New Roman" w:hAnsi="Times New Roman" w:cs="Times New Roman"/>
                <w:b/>
                <w:color w:val="000000"/>
                <w:u w:val="single"/>
                <w:lang w:val="en-US" w:eastAsia="it-IT"/>
              </w:rPr>
              <w:t>Magagna P</w:t>
            </w:r>
            <w:r w:rsidRPr="00B16571">
              <w:rPr>
                <w:rFonts w:ascii="Times New Roman" w:eastAsia="Times New Roman" w:hAnsi="Times New Roman" w:cs="Times New Roman"/>
                <w:color w:val="000000"/>
                <w:lang w:val="en-US" w:eastAsia="it-IT"/>
              </w:rPr>
              <w:t>, Aiello M, Savini C, Cassese M, Glauber M, Punta G, Alfieri O, Gabbieri D, Mangino D, Agostinelli A, Livi U, Di Gregorio O, Minati A, Faggian G, Filippini C, Rinaldi M, Gerosa G. J Thorac Cardiovasc Surg. 2014 Sep;148(3):973-9; discussion 979-80. doi: 10.1016/j.jtcvs.2014.06.015. Epub 2014 Jun 13.</w:t>
            </w:r>
          </w:p>
        </w:tc>
      </w:tr>
      <w:tr w:rsidR="008F1FD0" w:rsidRPr="00B16571" w:rsidTr="004378B6">
        <w:trPr>
          <w:trHeight w:val="955"/>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F1FD0" w:rsidRPr="00B16571" w:rsidRDefault="008F1FD0" w:rsidP="004F4337">
            <w:pPr>
              <w:spacing w:after="0" w:line="240" w:lineRule="auto"/>
              <w:jc w:val="both"/>
              <w:rPr>
                <w:rFonts w:ascii="Times New Roman" w:eastAsia="Times New Roman" w:hAnsi="Times New Roman" w:cs="Times New Roman"/>
                <w:b/>
                <w:bCs/>
                <w:color w:val="000000"/>
                <w:lang w:val="en-US" w:eastAsia="it-IT"/>
              </w:rPr>
            </w:pPr>
            <w:r w:rsidRPr="00B16571">
              <w:rPr>
                <w:rFonts w:ascii="Times New Roman" w:eastAsia="Times New Roman" w:hAnsi="Times New Roman" w:cs="Times New Roman"/>
                <w:b/>
                <w:bCs/>
                <w:color w:val="00000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4378B6" w:rsidP="004378B6">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color w:val="000000"/>
                <w:lang w:eastAsia="it-IT"/>
              </w:rPr>
              <w:t>Book</w:t>
            </w:r>
            <w:r w:rsidR="008F1FD0" w:rsidRPr="00412C66">
              <w:rPr>
                <w:rFonts w:ascii="Times New Roman" w:eastAsia="Times New Roman" w:hAnsi="Times New Roman" w:cs="Times New Roman"/>
                <w:b/>
                <w:color w:val="000000"/>
                <w:lang w:eastAsia="it-IT"/>
              </w:rPr>
              <w:t xml:space="preserve"> </w:t>
            </w:r>
            <w:r w:rsidR="008F1FD0" w:rsidRPr="00412C66">
              <w:rPr>
                <w:rFonts w:ascii="Times New Roman" w:eastAsia="Times New Roman" w:hAnsi="Times New Roman" w:cs="Times New Roman"/>
                <w:color w:val="000000"/>
                <w:lang w:eastAsia="it-IT"/>
              </w:rPr>
              <w:t xml:space="preserve">“Patologia dell'aorta toracica: Trattamento chirurgico ed endovascolare” edizioni Piccin a cura di </w:t>
            </w:r>
            <w:r w:rsidR="008F1FD0" w:rsidRPr="00412C66">
              <w:rPr>
                <w:rFonts w:ascii="Times New Roman" w:eastAsia="Times New Roman" w:hAnsi="Times New Roman" w:cs="Times New Roman"/>
                <w:b/>
                <w:bCs/>
                <w:color w:val="000000"/>
                <w:lang w:eastAsia="it-IT"/>
              </w:rPr>
              <w:t>Paolo Magagna.</w:t>
            </w:r>
            <w:r w:rsidR="008F1FD0" w:rsidRPr="00412C66">
              <w:rPr>
                <w:rFonts w:ascii="Times New Roman" w:eastAsia="Times New Roman" w:hAnsi="Times New Roman" w:cs="Times New Roman"/>
                <w:color w:val="000000"/>
                <w:lang w:eastAsia="it-IT"/>
              </w:rPr>
              <w:t xml:space="preserve"> </w:t>
            </w:r>
            <w:r w:rsidR="008F1FD0" w:rsidRPr="00B16571">
              <w:rPr>
                <w:rFonts w:ascii="Times New Roman" w:eastAsia="Times New Roman" w:hAnsi="Times New Roman" w:cs="Times New Roman"/>
                <w:color w:val="000000"/>
                <w:lang w:val="en-US" w:eastAsia="it-IT"/>
              </w:rPr>
              <w:t>Dicem</w:t>
            </w:r>
            <w:r w:rsidRPr="00B16571">
              <w:rPr>
                <w:rFonts w:ascii="Times New Roman" w:eastAsia="Times New Roman" w:hAnsi="Times New Roman" w:cs="Times New Roman"/>
                <w:color w:val="000000"/>
                <w:lang w:val="en-US" w:eastAsia="it-IT"/>
              </w:rPr>
              <w:t>bre 2012. IBSN 978-88-299-299</w:t>
            </w:r>
          </w:p>
        </w:tc>
      </w:tr>
      <w:tr w:rsidR="008F1FD0"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F1FD0" w:rsidRPr="00B16571" w:rsidRDefault="008F1FD0" w:rsidP="004F4337">
            <w:pPr>
              <w:spacing w:after="0" w:line="240" w:lineRule="auto"/>
              <w:jc w:val="both"/>
              <w:rPr>
                <w:rFonts w:ascii="Times New Roman" w:eastAsia="Times New Roman" w:hAnsi="Times New Roman" w:cs="Times New Roman"/>
                <w:b/>
                <w:bCs/>
                <w:color w:val="000000"/>
                <w:lang w:val="en-US" w:eastAsia="it-IT"/>
              </w:rPr>
            </w:pPr>
            <w:r w:rsidRPr="00B16571">
              <w:rPr>
                <w:rFonts w:ascii="Times New Roman" w:eastAsia="Times New Roman" w:hAnsi="Times New Roman" w:cs="Times New Roman"/>
                <w:b/>
                <w:bCs/>
                <w:color w:val="00000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412C66"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eastAsia="it-IT"/>
              </w:rPr>
            </w:pPr>
            <w:r w:rsidRPr="00B16571">
              <w:rPr>
                <w:rFonts w:ascii="Times New Roman" w:eastAsia="Times New Roman" w:hAnsi="Times New Roman" w:cs="Times New Roman"/>
                <w:color w:val="000000"/>
                <w:lang w:val="en-US" w:eastAsia="it-IT"/>
              </w:rPr>
              <w:t xml:space="preserve">Clinical and hemodynamic outcomes after aortic valve replacement with stented and stentless pericardial xenografts: a propensity-matched analysis. </w:t>
            </w:r>
            <w:r w:rsidRPr="00412C66">
              <w:rPr>
                <w:rFonts w:ascii="Times New Roman" w:eastAsia="Times New Roman" w:hAnsi="Times New Roman" w:cs="Times New Roman"/>
                <w:color w:val="000000"/>
                <w:lang w:eastAsia="it-IT"/>
              </w:rPr>
              <w:t>D'Onofrio A, Cresce GD, Bolgan I</w:t>
            </w:r>
            <w:r w:rsidRPr="00412C66">
              <w:rPr>
                <w:rFonts w:ascii="Times New Roman" w:eastAsia="Times New Roman" w:hAnsi="Times New Roman" w:cs="Times New Roman"/>
                <w:b/>
                <w:color w:val="000000"/>
                <w:u w:val="single"/>
                <w:lang w:eastAsia="it-IT"/>
              </w:rPr>
              <w:t>, Magagna P</w:t>
            </w:r>
            <w:r w:rsidRPr="00412C66">
              <w:rPr>
                <w:rFonts w:ascii="Times New Roman" w:eastAsia="Times New Roman" w:hAnsi="Times New Roman" w:cs="Times New Roman"/>
                <w:color w:val="000000"/>
                <w:lang w:eastAsia="it-IT"/>
              </w:rPr>
              <w:t>, Piccin C, Auriemma S, Fabbri A. J Heart Valve Dis. 2011 May;20(3):319-25; discussion 326.</w:t>
            </w:r>
          </w:p>
        </w:tc>
      </w:tr>
      <w:tr w:rsidR="008F1FD0" w:rsidRPr="008B46BB" w:rsidTr="004378B6">
        <w:trPr>
          <w:trHeight w:val="1273"/>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412C66" w:rsidRDefault="008F1FD0" w:rsidP="004F4337">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Post-traumatic rupture of the anterolateral papillary muscle. Cresce GD, Favaro A, D'Onofrio A, Piccin C</w:t>
            </w:r>
            <w:r w:rsidRPr="00B16571">
              <w:rPr>
                <w:rFonts w:ascii="Times New Roman" w:eastAsia="Times New Roman" w:hAnsi="Times New Roman" w:cs="Times New Roman"/>
                <w:b/>
                <w:color w:val="000000"/>
                <w:u w:val="single"/>
                <w:lang w:val="en-US" w:eastAsia="it-IT"/>
              </w:rPr>
              <w:t>, Magagna P</w:t>
            </w:r>
            <w:r w:rsidRPr="00B16571">
              <w:rPr>
                <w:rFonts w:ascii="Times New Roman" w:eastAsia="Times New Roman" w:hAnsi="Times New Roman" w:cs="Times New Roman"/>
                <w:color w:val="000000"/>
                <w:lang w:val="en-US" w:eastAsia="it-IT"/>
              </w:rPr>
              <w:t>, Spanghero M, Fabbri A. Ann Thorac Surg. 2009 Nov;88(5):1664-6. doi: 10.1016/j.athoracsur.2009.03.064.</w:t>
            </w:r>
          </w:p>
        </w:tc>
      </w:tr>
      <w:tr w:rsidR="008F1FD0" w:rsidRPr="008B46BB"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Endovascular treatment of aberrant right subclavian (lusorian) artery to oesophagus fistula: a case report</w:t>
            </w:r>
            <w:r w:rsidRPr="00B16571">
              <w:rPr>
                <w:rFonts w:ascii="Times New Roman" w:eastAsia="Times New Roman" w:hAnsi="Times New Roman" w:cs="Times New Roman"/>
                <w:b/>
                <w:color w:val="000000"/>
                <w:u w:val="single"/>
                <w:lang w:val="en-US" w:eastAsia="it-IT"/>
              </w:rPr>
              <w:t>. Magagna P,</w:t>
            </w:r>
            <w:r w:rsidRPr="00B16571">
              <w:rPr>
                <w:rFonts w:ascii="Times New Roman" w:eastAsia="Times New Roman" w:hAnsi="Times New Roman" w:cs="Times New Roman"/>
                <w:color w:val="000000"/>
                <w:lang w:val="en-US" w:eastAsia="it-IT"/>
              </w:rPr>
              <w:t xml:space="preserve"> Abbiate N, Mansi G, D'Onofrio A, Auriemma S, Piccin C, Savastano S, Fabbri A. Vasc Endovascular Surg. 2008 Aug-Sep;42(4):394-6. doi: 10.1177/1538574408315993.</w:t>
            </w:r>
          </w:p>
        </w:tc>
      </w:tr>
      <w:tr w:rsidR="008F1FD0" w:rsidRPr="008B46BB" w:rsidTr="004378B6">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Intraoperative coronary angiography in postinfarction ventricular free wall rupture: how technology can change diagnostic and therapeutic timing. D'Onofrio A, Abbiate N, </w:t>
            </w:r>
            <w:r w:rsidRPr="00B16571">
              <w:rPr>
                <w:rFonts w:ascii="Times New Roman" w:eastAsia="Times New Roman" w:hAnsi="Times New Roman" w:cs="Times New Roman"/>
                <w:b/>
                <w:color w:val="000000"/>
                <w:u w:val="single"/>
                <w:lang w:val="en-US" w:eastAsia="it-IT"/>
              </w:rPr>
              <w:t>Magagna P</w:t>
            </w:r>
            <w:r w:rsidRPr="00B16571">
              <w:rPr>
                <w:rFonts w:ascii="Times New Roman" w:eastAsia="Times New Roman" w:hAnsi="Times New Roman" w:cs="Times New Roman"/>
                <w:color w:val="000000"/>
                <w:lang w:val="en-US" w:eastAsia="it-IT"/>
              </w:rPr>
              <w:t xml:space="preserve">, Fabbri A. Interact Cardiovasc Thorac Surg. 2008 Aug;7(4):733-5. doi: 10.1510/icvts.2008.174904. </w:t>
            </w:r>
          </w:p>
        </w:tc>
      </w:tr>
      <w:tr w:rsidR="00CF6F30" w:rsidRPr="00B16571" w:rsidTr="004378B6">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CF6F30" w:rsidRPr="00B16571" w:rsidRDefault="00CF6F30" w:rsidP="004F4337">
            <w:pPr>
              <w:spacing w:after="0" w:line="240" w:lineRule="auto"/>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CF6F30" w:rsidRPr="00CF6F30" w:rsidRDefault="00CF6F30" w:rsidP="00CF6F30">
            <w:pPr>
              <w:pStyle w:val="Paragrafoelenco"/>
              <w:numPr>
                <w:ilvl w:val="0"/>
                <w:numId w:val="8"/>
              </w:numPr>
              <w:spacing w:after="0" w:line="240" w:lineRule="auto"/>
              <w:ind w:left="780" w:hanging="425"/>
              <w:jc w:val="both"/>
              <w:rPr>
                <w:rFonts w:ascii="Times New Roman" w:hAnsi="Times New Roman" w:cs="Times New Roman"/>
                <w:color w:val="000000"/>
                <w:sz w:val="24"/>
                <w:szCs w:val="24"/>
                <w:lang w:val="en-US" w:eastAsia="it-IT"/>
              </w:rPr>
            </w:pPr>
            <w:r w:rsidRPr="00CF6F30">
              <w:rPr>
                <w:rFonts w:ascii="Times New Roman" w:hAnsi="Times New Roman" w:cs="Times New Roman"/>
                <w:color w:val="000000"/>
                <w:sz w:val="24"/>
                <w:szCs w:val="24"/>
                <w:lang w:val="en-US" w:eastAsia="it-IT"/>
              </w:rPr>
              <w:t xml:space="preserve">The inclusion Tecnique reduces ischemia after stentless aortic root replacement. </w:t>
            </w:r>
            <w:r w:rsidRPr="00CF6F30">
              <w:rPr>
                <w:rFonts w:ascii="Times New Roman" w:hAnsi="Times New Roman" w:cs="Times New Roman"/>
                <w:color w:val="000000"/>
                <w:sz w:val="24"/>
                <w:szCs w:val="24"/>
                <w:lang w:eastAsia="it-IT"/>
              </w:rPr>
              <w:t xml:space="preserve">A. D’Onofrio, S. Auriemma, P. Magagna, N. Abbiate, A. Fabbri. </w:t>
            </w:r>
            <w:r w:rsidRPr="00CF6F30">
              <w:rPr>
                <w:rFonts w:ascii="Times New Roman" w:hAnsi="Times New Roman" w:cs="Times New Roman"/>
                <w:color w:val="000000"/>
                <w:sz w:val="24"/>
                <w:szCs w:val="24"/>
                <w:lang w:val="en-US" w:eastAsia="it-IT"/>
              </w:rPr>
              <w:t>Ann Thorac Surg. 2008;85: 1138-46</w:t>
            </w:r>
          </w:p>
        </w:tc>
      </w:tr>
      <w:tr w:rsidR="008F1FD0" w:rsidRPr="00B16571" w:rsidTr="004378B6">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The inclusion technique reduces ischemia after stentless aortic root replacement. D'Onofrio A, Auriemma S</w:t>
            </w:r>
            <w:r w:rsidRPr="00B16571">
              <w:rPr>
                <w:rFonts w:ascii="Times New Roman" w:eastAsia="Times New Roman" w:hAnsi="Times New Roman" w:cs="Times New Roman"/>
                <w:b/>
                <w:color w:val="000000"/>
                <w:u w:val="single"/>
                <w:lang w:val="en-US" w:eastAsia="it-IT"/>
              </w:rPr>
              <w:t>, Magagna P</w:t>
            </w:r>
            <w:r w:rsidRPr="00B16571">
              <w:rPr>
                <w:rFonts w:ascii="Times New Roman" w:eastAsia="Times New Roman" w:hAnsi="Times New Roman" w:cs="Times New Roman"/>
                <w:color w:val="000000"/>
                <w:lang w:val="en-US" w:eastAsia="it-IT"/>
              </w:rPr>
              <w:t>, Abbiate N, Fabbri A. Ann Thorac Surg. 2008 Mar;85(3):1143-4; author reply 1144-5. doi: 10.1016/j.athoracsur.2007.06.094. No abstract available.</w:t>
            </w:r>
          </w:p>
        </w:tc>
      </w:tr>
      <w:tr w:rsidR="008F1FD0" w:rsidRPr="00B16571" w:rsidTr="004378B6">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F4337">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412C66"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eastAsia="it-IT"/>
              </w:rPr>
            </w:pPr>
            <w:r w:rsidRPr="00B16571">
              <w:rPr>
                <w:rFonts w:ascii="Times New Roman" w:eastAsia="Times New Roman" w:hAnsi="Times New Roman" w:cs="Times New Roman"/>
                <w:color w:val="000000"/>
                <w:lang w:val="en-US" w:eastAsia="it-IT"/>
              </w:rPr>
              <w:t xml:space="preserve">Aortic valve replacement with the Sorin Pericarbon Freedom stentless prosthesis: 7 years' experience in 130 patients. </w:t>
            </w:r>
            <w:r w:rsidRPr="00412C66">
              <w:rPr>
                <w:rFonts w:ascii="Times New Roman" w:eastAsia="Times New Roman" w:hAnsi="Times New Roman" w:cs="Times New Roman"/>
                <w:color w:val="000000"/>
                <w:lang w:eastAsia="it-IT"/>
              </w:rPr>
              <w:t xml:space="preserve">D'Onofrio A, Auriemma S, </w:t>
            </w:r>
            <w:r w:rsidRPr="00412C66">
              <w:rPr>
                <w:rFonts w:ascii="Times New Roman" w:eastAsia="Times New Roman" w:hAnsi="Times New Roman" w:cs="Times New Roman"/>
                <w:b/>
                <w:color w:val="000000"/>
                <w:u w:val="single"/>
                <w:lang w:eastAsia="it-IT"/>
              </w:rPr>
              <w:t>Magagna P</w:t>
            </w:r>
            <w:r w:rsidRPr="00412C66">
              <w:rPr>
                <w:rFonts w:ascii="Times New Roman" w:eastAsia="Times New Roman" w:hAnsi="Times New Roman" w:cs="Times New Roman"/>
                <w:color w:val="000000"/>
                <w:lang w:eastAsia="it-IT"/>
              </w:rPr>
              <w:t>, Favaro A, Cannarella A, Piccin C, Bilotta M, Abbiate N, Lamascese N, Fabbri A. J Thorac Cardiovasc Surg. 2007 Aug;134(2):491-5.</w:t>
            </w:r>
          </w:p>
        </w:tc>
      </w:tr>
      <w:tr w:rsidR="008F1FD0" w:rsidRPr="00B16571" w:rsidTr="004378B6">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412C66" w:rsidRDefault="008F1FD0" w:rsidP="004F4337">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412C66"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eastAsia="it-IT"/>
              </w:rPr>
            </w:pPr>
            <w:r w:rsidRPr="00B16571">
              <w:rPr>
                <w:rFonts w:ascii="Times New Roman" w:eastAsia="Times New Roman" w:hAnsi="Times New Roman" w:cs="Times New Roman"/>
                <w:color w:val="000000"/>
                <w:lang w:val="en-US" w:eastAsia="it-IT"/>
              </w:rPr>
              <w:t xml:space="preserve">Long-term results of aortic valve replacement with Edwards Prima Plus stentless bioprosthesis: eleven years' follow up. </w:t>
            </w:r>
            <w:r w:rsidRPr="00412C66">
              <w:rPr>
                <w:rFonts w:ascii="Times New Roman" w:eastAsia="Times New Roman" w:hAnsi="Times New Roman" w:cs="Times New Roman"/>
                <w:color w:val="000000"/>
                <w:lang w:eastAsia="it-IT"/>
              </w:rPr>
              <w:t>Auriemma S, D'Onofrio A, Brunelli M</w:t>
            </w:r>
            <w:r w:rsidRPr="00412C66">
              <w:rPr>
                <w:rFonts w:ascii="Times New Roman" w:eastAsia="Times New Roman" w:hAnsi="Times New Roman" w:cs="Times New Roman"/>
                <w:b/>
                <w:color w:val="000000"/>
                <w:u w:val="single"/>
                <w:lang w:eastAsia="it-IT"/>
              </w:rPr>
              <w:t>, Magagna P</w:t>
            </w:r>
            <w:r w:rsidRPr="00412C66">
              <w:rPr>
                <w:rFonts w:ascii="Times New Roman" w:eastAsia="Times New Roman" w:hAnsi="Times New Roman" w:cs="Times New Roman"/>
                <w:color w:val="000000"/>
                <w:lang w:eastAsia="it-IT"/>
              </w:rPr>
              <w:t xml:space="preserve">, Paccanaro M, Rulfo F, Fabbri A. J Heart Valve Dis. 2006 Sep;15(5):691-5; discussion 695. </w:t>
            </w:r>
          </w:p>
        </w:tc>
      </w:tr>
      <w:tr w:rsidR="008F1FD0" w:rsidRPr="00B16571" w:rsidTr="004378B6">
        <w:trPr>
          <w:trHeight w:val="968"/>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412C66" w:rsidRDefault="008F1FD0" w:rsidP="004F4337">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412C66"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eastAsia="it-IT"/>
              </w:rPr>
            </w:pPr>
            <w:r w:rsidRPr="00B16571">
              <w:rPr>
                <w:rFonts w:ascii="Times New Roman" w:eastAsia="Times New Roman" w:hAnsi="Times New Roman" w:cs="Times New Roman"/>
                <w:color w:val="000000"/>
                <w:lang w:val="en-US" w:eastAsia="it-IT"/>
              </w:rPr>
              <w:t xml:space="preserve">Repair of ascending aorta pseudoaneurysm without circulatory arrest in redo patient. </w:t>
            </w:r>
            <w:r w:rsidRPr="00412C66">
              <w:rPr>
                <w:rFonts w:ascii="Times New Roman" w:eastAsia="Times New Roman" w:hAnsi="Times New Roman" w:cs="Times New Roman"/>
                <w:color w:val="000000"/>
                <w:lang w:eastAsia="it-IT"/>
              </w:rPr>
              <w:t xml:space="preserve">Auriemma S, Magagna P, Sallam A, Lamascese N, Fabbri A. World J Emerg Surg. 2006 Mar 24;1:2. </w:t>
            </w:r>
          </w:p>
        </w:tc>
      </w:tr>
      <w:tr w:rsidR="008F1FD0" w:rsidRPr="00B27DAE" w:rsidTr="004378B6">
        <w:trPr>
          <w:trHeight w:val="1422"/>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412C66" w:rsidRDefault="008F1FD0" w:rsidP="004F4337">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lastRenderedPageBreak/>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B27DAE" w:rsidRPr="00412C66" w:rsidRDefault="008F1FD0" w:rsidP="008F4C01">
            <w:pPr>
              <w:pStyle w:val="Paragrafoelenco"/>
              <w:numPr>
                <w:ilvl w:val="0"/>
                <w:numId w:val="8"/>
              </w:numPr>
              <w:spacing w:after="0" w:line="240" w:lineRule="auto"/>
              <w:jc w:val="both"/>
              <w:rPr>
                <w:rFonts w:ascii="Times New Roman" w:eastAsia="Times New Roman" w:hAnsi="Times New Roman" w:cs="Times New Roman"/>
                <w:color w:val="000000"/>
                <w:lang w:eastAsia="it-IT"/>
              </w:rPr>
            </w:pPr>
            <w:r w:rsidRPr="008F4C01">
              <w:rPr>
                <w:rFonts w:ascii="Times New Roman" w:eastAsia="Times New Roman" w:hAnsi="Times New Roman" w:cs="Times New Roman"/>
                <w:color w:val="000000"/>
                <w:lang w:val="en-US" w:eastAsia="it-IT"/>
              </w:rPr>
              <w:t xml:space="preserve">Suitability of stentless bioprostheses for combined replacement of the aortic valve and ascending aorta. </w:t>
            </w:r>
            <w:r w:rsidRPr="00412C66">
              <w:rPr>
                <w:rFonts w:ascii="Times New Roman" w:eastAsia="Times New Roman" w:hAnsi="Times New Roman" w:cs="Times New Roman"/>
                <w:color w:val="000000"/>
                <w:lang w:eastAsia="it-IT"/>
              </w:rPr>
              <w:t xml:space="preserve">Auriemma S, Bortolotti U, Piccin C, Brunelli M, </w:t>
            </w:r>
            <w:r w:rsidRPr="00412C66">
              <w:rPr>
                <w:rFonts w:ascii="Times New Roman" w:eastAsia="Times New Roman" w:hAnsi="Times New Roman" w:cs="Times New Roman"/>
                <w:b/>
                <w:color w:val="000000"/>
                <w:u w:val="single"/>
                <w:lang w:eastAsia="it-IT"/>
              </w:rPr>
              <w:t>Magagna P</w:t>
            </w:r>
            <w:r w:rsidRPr="00412C66">
              <w:rPr>
                <w:rFonts w:ascii="Times New Roman" w:eastAsia="Times New Roman" w:hAnsi="Times New Roman" w:cs="Times New Roman"/>
                <w:color w:val="000000"/>
                <w:lang w:eastAsia="it-IT"/>
              </w:rPr>
              <w:t xml:space="preserve">, Lamascese N, Paccanaro M, Fabbri A. Ital Heart J. 2004 Sep;5(9):673-7. </w:t>
            </w:r>
          </w:p>
        </w:tc>
      </w:tr>
      <w:tr w:rsidR="008F4C01" w:rsidRPr="00B27DAE" w:rsidTr="004378B6">
        <w:trPr>
          <w:trHeight w:val="1422"/>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F4C01" w:rsidRPr="00412C66" w:rsidRDefault="008F4C01" w:rsidP="004F4337">
            <w:pPr>
              <w:spacing w:after="0" w:line="240" w:lineRule="auto"/>
              <w:jc w:val="both"/>
              <w:rPr>
                <w:rFonts w:ascii="Times New Roman" w:eastAsia="Times New Roman" w:hAnsi="Times New Roman" w:cs="Times New Roman"/>
                <w:b/>
                <w:b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8F4C01" w:rsidRPr="008F4C01" w:rsidRDefault="008F4C01" w:rsidP="008F1FD0">
            <w:pPr>
              <w:pStyle w:val="Paragrafoelenco"/>
              <w:numPr>
                <w:ilvl w:val="0"/>
                <w:numId w:val="8"/>
              </w:numPr>
              <w:spacing w:after="0" w:line="240" w:lineRule="auto"/>
              <w:jc w:val="both"/>
              <w:rPr>
                <w:rFonts w:ascii="Times New Roman" w:eastAsia="Times New Roman" w:hAnsi="Times New Roman" w:cs="Times New Roman"/>
                <w:color w:val="000000"/>
                <w:lang w:eastAsia="it-IT"/>
              </w:rPr>
            </w:pPr>
            <w:r w:rsidRPr="008F4C01">
              <w:rPr>
                <w:rFonts w:ascii="Times New Roman" w:hAnsi="Times New Roman" w:cs="Times New Roman"/>
              </w:rPr>
              <w:t xml:space="preserve">Indagine sulle strutture cardiochirurgiche italiane 2003 RAPPORTO PRELIMINARE GENERALE IN OCCASIONE DEL XXII CONGRESSO DELLA SOCIETÀ ITALIANA DI CHIRURGIA. A cura di: Alessandro Fabbri, Irene Bolgan, </w:t>
            </w:r>
            <w:r w:rsidRPr="008F4C01">
              <w:rPr>
                <w:rFonts w:ascii="Times New Roman" w:hAnsi="Times New Roman" w:cs="Times New Roman"/>
                <w:b/>
              </w:rPr>
              <w:t>Paolo Magagna</w:t>
            </w:r>
            <w:r w:rsidRPr="008F4C01">
              <w:rPr>
                <w:rFonts w:ascii="Times New Roman" w:hAnsi="Times New Roman" w:cs="Times New Roman"/>
              </w:rPr>
              <w:t>, Zeno Dal Sacco</w:t>
            </w:r>
          </w:p>
        </w:tc>
      </w:tr>
      <w:tr w:rsidR="008F1FD0" w:rsidRPr="008B46BB" w:rsidTr="004378B6">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27DAE" w:rsidRDefault="008F1FD0" w:rsidP="004F4337">
            <w:pPr>
              <w:spacing w:after="0" w:line="240" w:lineRule="auto"/>
              <w:jc w:val="both"/>
              <w:rPr>
                <w:rFonts w:ascii="Times New Roman" w:eastAsia="Times New Roman" w:hAnsi="Times New Roman" w:cs="Times New Roman"/>
                <w:b/>
                <w:bCs/>
                <w:color w:val="000000"/>
                <w:sz w:val="20"/>
                <w:szCs w:val="20"/>
                <w:lang w:eastAsia="it-IT"/>
              </w:rPr>
            </w:pPr>
            <w:r w:rsidRPr="00B27DAE">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Heparin-coated circuits for high-risk patients: a multicenter, prospective, randomized trial. Ranucci M, Mazzucco A, Pessotto R, Grillone G, Casati V, Porreca L, Maugeri R, Meli M, </w:t>
            </w:r>
            <w:r w:rsidRPr="00B16571">
              <w:rPr>
                <w:rFonts w:ascii="Times New Roman" w:eastAsia="Times New Roman" w:hAnsi="Times New Roman" w:cs="Times New Roman"/>
                <w:b/>
                <w:color w:val="000000"/>
                <w:u w:val="single"/>
                <w:lang w:val="en-US" w:eastAsia="it-IT"/>
              </w:rPr>
              <w:t>Magagna P</w:t>
            </w:r>
            <w:r w:rsidRPr="00B16571">
              <w:rPr>
                <w:rFonts w:ascii="Times New Roman" w:eastAsia="Times New Roman" w:hAnsi="Times New Roman" w:cs="Times New Roman"/>
                <w:color w:val="000000"/>
                <w:lang w:val="en-US" w:eastAsia="it-IT"/>
              </w:rPr>
              <w:t xml:space="preserve">, Cirri S, Giomarelli P, Lorusso R, de Jong A. Ann Thorac Surg. 1999 Apr;67(4):994-1000. </w:t>
            </w:r>
          </w:p>
        </w:tc>
      </w:tr>
      <w:tr w:rsidR="008F1FD0" w:rsidRPr="00B16571"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F4337">
            <w:pPr>
              <w:spacing w:after="0" w:line="240" w:lineRule="auto"/>
              <w:jc w:val="both"/>
              <w:rPr>
                <w:rFonts w:ascii="Times New Roman" w:eastAsia="Times New Roman" w:hAnsi="Times New Roman" w:cs="Times New Roman"/>
                <w:b/>
                <w:bCs/>
                <w:color w:val="000000"/>
                <w:lang w:val="en-US" w:eastAsia="it-IT"/>
              </w:rPr>
            </w:pPr>
            <w:r w:rsidRPr="00B16571">
              <w:rPr>
                <w:rFonts w:ascii="Times New Roman" w:eastAsia="Times New Roman" w:hAnsi="Times New Roman" w:cs="Times New Roman"/>
                <w:b/>
                <w:bCs/>
                <w:color w:val="00000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412C66" w:rsidRDefault="008F1FD0" w:rsidP="008F1FD0">
            <w:pPr>
              <w:pStyle w:val="Paragrafoelenco"/>
              <w:numPr>
                <w:ilvl w:val="0"/>
                <w:numId w:val="8"/>
              </w:numPr>
              <w:spacing w:after="0" w:line="240" w:lineRule="auto"/>
              <w:jc w:val="both"/>
              <w:rPr>
                <w:rFonts w:ascii="Times New Roman" w:eastAsia="Times New Roman" w:hAnsi="Times New Roman" w:cs="Times New Roman"/>
                <w:color w:val="000000"/>
                <w:lang w:eastAsia="it-IT"/>
              </w:rPr>
            </w:pPr>
            <w:r w:rsidRPr="00B16571">
              <w:rPr>
                <w:rFonts w:ascii="Times New Roman" w:eastAsia="Times New Roman" w:hAnsi="Times New Roman" w:cs="Times New Roman"/>
                <w:color w:val="000000"/>
                <w:lang w:val="en-US" w:eastAsia="it-IT"/>
              </w:rPr>
              <w:t xml:space="preserve">Evaluation of valve-related complications in patients with Sorin Bicarbon prosthesis: a seven-year experience. </w:t>
            </w:r>
            <w:r w:rsidRPr="00412C66">
              <w:rPr>
                <w:rFonts w:ascii="Times New Roman" w:eastAsia="Times New Roman" w:hAnsi="Times New Roman" w:cs="Times New Roman"/>
                <w:color w:val="000000"/>
                <w:lang w:eastAsia="it-IT"/>
              </w:rPr>
              <w:t>Bortolotti U, Milano A, D'Alfonso A, Piccin C, Mecozzi G, </w:t>
            </w:r>
            <w:r w:rsidRPr="00412C66">
              <w:rPr>
                <w:rFonts w:ascii="Times New Roman" w:eastAsia="Times New Roman" w:hAnsi="Times New Roman" w:cs="Times New Roman"/>
                <w:b/>
                <w:color w:val="000000"/>
                <w:u w:val="single"/>
                <w:lang w:eastAsia="it-IT"/>
              </w:rPr>
              <w:t>Magagna P</w:t>
            </w:r>
            <w:r w:rsidRPr="00412C66">
              <w:rPr>
                <w:rFonts w:ascii="Times New Roman" w:eastAsia="Times New Roman" w:hAnsi="Times New Roman" w:cs="Times New Roman"/>
                <w:color w:val="000000"/>
                <w:lang w:eastAsia="it-IT"/>
              </w:rPr>
              <w:t>, Fabbri A, Mazzucco A. J Heart Valve Dis. 2001 Nov;10(6):795-801.</w:t>
            </w:r>
          </w:p>
        </w:tc>
      </w:tr>
      <w:tr w:rsidR="008F1FD0" w:rsidRPr="00FB154F" w:rsidTr="008F1FD0">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8F1FD0" w:rsidP="004378B6">
            <w:pPr>
              <w:spacing w:after="0" w:line="240" w:lineRule="auto"/>
              <w:rPr>
                <w:rFonts w:ascii="Times New Roman" w:eastAsia="Times New Roman" w:hAnsi="Times New Roman" w:cs="Times New Roman"/>
                <w:b/>
                <w:bCs/>
                <w:color w:val="000000"/>
                <w:sz w:val="28"/>
                <w:szCs w:val="28"/>
                <w:lang w:val="en-US" w:eastAsia="it-IT"/>
              </w:rPr>
            </w:pPr>
            <w:r w:rsidRPr="00412C66">
              <w:rPr>
                <w:rFonts w:ascii="Times New Roman" w:eastAsia="Times New Roman" w:hAnsi="Times New Roman" w:cs="Times New Roman"/>
                <w:b/>
                <w:bCs/>
                <w:color w:val="000000"/>
                <w:sz w:val="28"/>
                <w:szCs w:val="28"/>
                <w:lang w:eastAsia="it-IT"/>
              </w:rPr>
              <w:t>  </w:t>
            </w:r>
            <w:bookmarkStart w:id="1" w:name="RANGE!A60:B61"/>
            <w:r w:rsidRPr="00B16571">
              <w:rPr>
                <w:rFonts w:ascii="Times New Roman" w:eastAsia="Times New Roman" w:hAnsi="Times New Roman" w:cs="Times New Roman"/>
                <w:b/>
                <w:bCs/>
                <w:color w:val="000000"/>
                <w:sz w:val="28"/>
                <w:szCs w:val="28"/>
                <w:lang w:val="en-US" w:eastAsia="it-IT"/>
              </w:rPr>
              <w:t>Video CTSNET</w:t>
            </w:r>
            <w:bookmarkEnd w:id="1"/>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E52B7" w:rsidRPr="00D9283A" w:rsidRDefault="008F1FD0" w:rsidP="004E52B7">
            <w:pPr>
              <w:pStyle w:val="Paragrafoelenco"/>
              <w:numPr>
                <w:ilvl w:val="0"/>
                <w:numId w:val="1"/>
              </w:numPr>
              <w:spacing w:after="0" w:line="240" w:lineRule="auto"/>
              <w:jc w:val="both"/>
              <w:rPr>
                <w:rFonts w:ascii="Times New Roman" w:eastAsia="Times New Roman" w:hAnsi="Times New Roman" w:cs="Times New Roman"/>
                <w:color w:val="000000"/>
                <w:lang w:eastAsia="it-IT"/>
              </w:rPr>
            </w:pPr>
            <w:r w:rsidRPr="00B16571">
              <w:rPr>
                <w:rFonts w:ascii="Times New Roman" w:eastAsia="Times New Roman" w:hAnsi="Times New Roman" w:cs="Times New Roman"/>
                <w:b/>
                <w:bCs/>
                <w:color w:val="000000"/>
                <w:lang w:val="en-US" w:eastAsia="it-IT"/>
              </w:rPr>
              <w:t>Paolo Magagna</w:t>
            </w:r>
            <w:r w:rsidRPr="00B16571">
              <w:rPr>
                <w:rFonts w:ascii="Times New Roman" w:eastAsia="Times New Roman" w:hAnsi="Times New Roman" w:cs="Times New Roman"/>
                <w:color w:val="000000"/>
                <w:lang w:val="en-US" w:eastAsia="it-IT"/>
              </w:rPr>
              <w:t xml:space="preserve">. Aortic Arch Debranching Technique: Total Aortic Reconstruction from the Aortic Valve to the Aortic Arch. </w:t>
            </w:r>
            <w:hyperlink r:id="rId13" w:history="1">
              <w:r w:rsidR="004E52B7" w:rsidRPr="00D9283A">
                <w:rPr>
                  <w:rStyle w:val="Collegamentoipertestuale"/>
                </w:rPr>
                <w:t>http://www.ctsnet.org/article/aortic-arch-debranching-technique-total-aortic-reconstruction-aortic-valve-aortic-arch</w:t>
              </w:r>
            </w:hyperlink>
          </w:p>
          <w:p w:rsidR="008F1FD0" w:rsidRPr="00094097" w:rsidRDefault="004378B6" w:rsidP="004E52B7">
            <w:pPr>
              <w:pStyle w:val="Paragrafoelenco"/>
              <w:numPr>
                <w:ilvl w:val="0"/>
                <w:numId w:val="1"/>
              </w:numPr>
              <w:spacing w:after="0" w:line="240" w:lineRule="auto"/>
              <w:jc w:val="both"/>
              <w:rPr>
                <w:rFonts w:ascii="Times New Roman" w:eastAsia="Times New Roman" w:hAnsi="Times New Roman" w:cs="Times New Roman"/>
                <w:color w:val="000000"/>
                <w:lang w:eastAsia="it-IT"/>
              </w:rPr>
            </w:pPr>
            <w:r w:rsidRPr="00B16571">
              <w:rPr>
                <w:rFonts w:ascii="Times New Roman" w:eastAsia="Times New Roman" w:hAnsi="Times New Roman" w:cs="Times New Roman"/>
                <w:b/>
                <w:bCs/>
                <w:color w:val="000000"/>
                <w:lang w:val="en-US" w:eastAsia="it-IT"/>
              </w:rPr>
              <w:t>Paolo Magagna</w:t>
            </w:r>
            <w:r w:rsidRPr="00B16571">
              <w:rPr>
                <w:rFonts w:ascii="Times New Roman" w:eastAsia="Times New Roman" w:hAnsi="Times New Roman" w:cs="Times New Roman"/>
                <w:color w:val="000000"/>
                <w:lang w:val="en-US" w:eastAsia="it-IT"/>
              </w:rPr>
              <w:t xml:space="preserve">. Valve-Sparing Aortic Root, Ascending Aorta, and Aortic Arch Replacement. </w:t>
            </w:r>
            <w:hyperlink r:id="rId14" w:history="1">
              <w:r w:rsidR="00FB154F" w:rsidRPr="00094097">
                <w:rPr>
                  <w:rStyle w:val="Collegamentoipertestuale"/>
                  <w:rFonts w:ascii="Times New Roman" w:eastAsia="Times New Roman" w:hAnsi="Times New Roman" w:cs="Times New Roman"/>
                  <w:lang w:eastAsia="it-IT"/>
                </w:rPr>
                <w:t>http://www.ctsnet.org/article/valve-sparing-aortic-root-ascending-aorta-and-aortic-arch-replacement</w:t>
              </w:r>
            </w:hyperlink>
          </w:p>
          <w:p w:rsidR="00FB154F" w:rsidRPr="00094097" w:rsidRDefault="00FB154F" w:rsidP="00FB154F">
            <w:pPr>
              <w:pStyle w:val="Paragrafoelenco"/>
              <w:spacing w:after="0" w:line="240" w:lineRule="auto"/>
              <w:jc w:val="both"/>
              <w:rPr>
                <w:rFonts w:ascii="Times New Roman" w:eastAsia="Times New Roman" w:hAnsi="Times New Roman" w:cs="Times New Roman"/>
                <w:color w:val="000000"/>
                <w:lang w:eastAsia="it-IT"/>
              </w:rPr>
            </w:pPr>
          </w:p>
        </w:tc>
      </w:tr>
      <w:tr w:rsidR="008F1FD0" w:rsidRPr="00B16571" w:rsidTr="005F7658">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B16571" w:rsidP="004378B6">
            <w:pPr>
              <w:spacing w:after="0" w:line="240" w:lineRule="auto"/>
              <w:rPr>
                <w:rFonts w:ascii="Times New Roman" w:eastAsia="Times New Roman" w:hAnsi="Times New Roman" w:cs="Times New Roman"/>
                <w:b/>
                <w:bCs/>
                <w:color w:val="000000"/>
                <w:sz w:val="28"/>
                <w:szCs w:val="28"/>
                <w:lang w:val="en-US" w:eastAsia="it-IT"/>
              </w:rPr>
            </w:pPr>
            <w:r>
              <w:rPr>
                <w:rFonts w:ascii="Times New Roman" w:eastAsia="Times New Roman" w:hAnsi="Times New Roman" w:cs="Times New Roman"/>
                <w:b/>
                <w:bCs/>
                <w:color w:val="000000"/>
                <w:sz w:val="28"/>
                <w:szCs w:val="28"/>
                <w:lang w:val="en-US" w:eastAsia="it-IT"/>
              </w:rPr>
              <w:t>Protocol</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8F1FD0" w:rsidRPr="00B16571" w:rsidRDefault="008F1FD0" w:rsidP="004F4337">
            <w:pPr>
              <w:spacing w:after="0" w:line="240" w:lineRule="auto"/>
              <w:ind w:firstLine="27"/>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Protocollo condiviso radiologie provincia di Vicenza e Cardiochirurgia di Vicenza dal titolo. “Tecnica di esecuzione dell'Angio-TC nei Pazienti con sospetta sindrome aortica</w:t>
            </w:r>
            <w:r w:rsidRPr="00412C66">
              <w:rPr>
                <w:rFonts w:ascii="Times New Roman" w:eastAsia="Times New Roman" w:hAnsi="Times New Roman" w:cs="Times New Roman"/>
                <w:b/>
                <w:bCs/>
                <w:color w:val="000000"/>
                <w:lang w:eastAsia="it-IT"/>
              </w:rPr>
              <w:t xml:space="preserve">” Paolo Magagna </w:t>
            </w:r>
            <w:r w:rsidR="00B16571" w:rsidRPr="00412C66">
              <w:rPr>
                <w:rFonts w:ascii="Times New Roman" w:eastAsia="Times New Roman" w:hAnsi="Times New Roman" w:cs="Times New Roman"/>
                <w:color w:val="000000"/>
                <w:lang w:eastAsia="it-IT"/>
              </w:rPr>
              <w:t>scientific manager</w:t>
            </w:r>
            <w:r w:rsidRPr="00412C66">
              <w:rPr>
                <w:rFonts w:ascii="Times New Roman" w:eastAsia="Times New Roman" w:hAnsi="Times New Roman" w:cs="Times New Roman"/>
                <w:color w:val="000000"/>
                <w:lang w:eastAsia="it-IT"/>
              </w:rPr>
              <w:t xml:space="preserve">. </w:t>
            </w:r>
            <w:r w:rsidRPr="00B16571">
              <w:rPr>
                <w:rFonts w:ascii="Times New Roman" w:eastAsia="Times New Roman" w:hAnsi="Times New Roman" w:cs="Times New Roman"/>
                <w:color w:val="000000"/>
                <w:lang w:val="en-US" w:eastAsia="it-IT"/>
              </w:rPr>
              <w:t>Vicenza 01/10/2010</w:t>
            </w:r>
          </w:p>
        </w:tc>
      </w:tr>
      <w:tr w:rsidR="008F1FD0" w:rsidRPr="00DF0908" w:rsidTr="005F7658">
        <w:trPr>
          <w:trHeight w:val="121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FD0" w:rsidRPr="00B16571" w:rsidRDefault="005F7658" w:rsidP="004378B6">
            <w:pPr>
              <w:pStyle w:val="Paragrafoelenco"/>
              <w:spacing w:after="0" w:line="240" w:lineRule="auto"/>
              <w:ind w:left="0"/>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color w:val="212121"/>
                <w:sz w:val="28"/>
                <w:szCs w:val="28"/>
                <w:lang w:val="en-US" w:eastAsia="it-IT"/>
              </w:rPr>
              <w:t>Organization of Training Course</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5F7658" w:rsidRPr="00B16571" w:rsidRDefault="008F1FD0" w:rsidP="005F7658">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“VAD  2° parte” </w:t>
            </w:r>
            <w:r w:rsidRPr="00B16571">
              <w:rPr>
                <w:rFonts w:ascii="Times New Roman" w:eastAsia="Times New Roman" w:hAnsi="Times New Roman" w:cs="Times New Roman"/>
                <w:b/>
                <w:bCs/>
                <w:color w:val="000000"/>
                <w:lang w:val="en-US" w:eastAsia="it-IT"/>
              </w:rPr>
              <w:t xml:space="preserve">Paolo Magagna </w:t>
            </w:r>
            <w:r w:rsidRPr="00B16571">
              <w:rPr>
                <w:rFonts w:ascii="Times New Roman" w:eastAsia="Times New Roman" w:hAnsi="Times New Roman" w:cs="Times New Roman"/>
                <w:color w:val="000000"/>
                <w:lang w:val="en-US" w:eastAsia="it-IT"/>
              </w:rPr>
              <w:t>scientific manager and speaker. Vicenza October December 2010</w:t>
            </w:r>
          </w:p>
          <w:p w:rsidR="005F7658" w:rsidRPr="00412C66" w:rsidRDefault="005F7658" w:rsidP="005F7658">
            <w:pPr>
              <w:pStyle w:val="Paragrafoelenco"/>
              <w:numPr>
                <w:ilvl w:val="0"/>
                <w:numId w:val="5"/>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Meeting “PATOLOGIE SPECIALISTICHE DI INTERESSE DELLA MEDICINA GENERALE: IL PAZIENTE CARDIOCHIRURGICO” </w:t>
            </w:r>
            <w:r w:rsidRPr="00412C66">
              <w:rPr>
                <w:rFonts w:ascii="Times New Roman" w:eastAsia="Times New Roman" w:hAnsi="Times New Roman" w:cs="Times New Roman"/>
                <w:b/>
                <w:bCs/>
                <w:color w:val="000000"/>
                <w:lang w:eastAsia="it-IT"/>
              </w:rPr>
              <w:t>Paolo Magagna</w:t>
            </w:r>
            <w:r w:rsidRPr="00412C66">
              <w:rPr>
                <w:rFonts w:ascii="Times New Roman" w:eastAsia="Times New Roman" w:hAnsi="Times New Roman" w:cs="Times New Roman"/>
                <w:color w:val="000000"/>
                <w:lang w:eastAsia="it-IT"/>
              </w:rPr>
              <w:t xml:space="preserve"> scientific manager. Centro Studi Ordine dei Medici, Via Fusinieri  - Bolzano Vicentino. 27/01/ 2011 prima edizione; 03/02/2011 seconda edizione </w:t>
            </w:r>
          </w:p>
          <w:p w:rsidR="008F1FD0" w:rsidRDefault="005F7658" w:rsidP="005F7658">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Meeting “PATOLOGIA DELL'AORTA TORACICA: TRATTAMENTO CHIRURGICO ED ENDOVASCOLARE” </w:t>
            </w:r>
            <w:r w:rsidRPr="00412C66">
              <w:rPr>
                <w:rFonts w:ascii="Times New Roman" w:eastAsia="Times New Roman" w:hAnsi="Times New Roman" w:cs="Times New Roman"/>
                <w:b/>
                <w:bCs/>
                <w:color w:val="000000"/>
                <w:lang w:eastAsia="it-IT"/>
              </w:rPr>
              <w:t>Paolo Magagna</w:t>
            </w:r>
            <w:r w:rsidRPr="00412C66">
              <w:rPr>
                <w:rFonts w:ascii="Times New Roman" w:eastAsia="Times New Roman" w:hAnsi="Times New Roman" w:cs="Times New Roman"/>
                <w:color w:val="000000"/>
                <w:lang w:eastAsia="it-IT"/>
              </w:rPr>
              <w:t xml:space="preserve"> scientific manager. </w:t>
            </w:r>
            <w:r w:rsidRPr="00B16571">
              <w:rPr>
                <w:rFonts w:ascii="Times New Roman" w:eastAsia="Times New Roman" w:hAnsi="Times New Roman" w:cs="Times New Roman"/>
                <w:color w:val="000000"/>
                <w:lang w:val="en-US" w:eastAsia="it-IT"/>
              </w:rPr>
              <w:t>Camisano Vicentino (Vicenza) 2 February 2013</w:t>
            </w:r>
          </w:p>
          <w:p w:rsidR="00DF0908" w:rsidRDefault="00DF0908" w:rsidP="00DF0908">
            <w:pPr>
              <w:pStyle w:val="Paragrafoelenco"/>
              <w:spacing w:after="0" w:line="240" w:lineRule="auto"/>
              <w:jc w:val="both"/>
              <w:rPr>
                <w:rFonts w:ascii="Times New Roman" w:eastAsia="Times New Roman" w:hAnsi="Times New Roman" w:cs="Times New Roman"/>
                <w:color w:val="000000"/>
                <w:lang w:val="en-US" w:eastAsia="it-IT"/>
              </w:rPr>
            </w:pPr>
          </w:p>
          <w:p w:rsidR="00DF0908" w:rsidRDefault="00DF0908" w:rsidP="005F7658">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Pr>
                <w:rFonts w:ascii="Times New Roman" w:eastAsia="Times New Roman" w:hAnsi="Times New Roman" w:cs="Times New Roman"/>
                <w:color w:val="000000"/>
                <w:lang w:val="en-US" w:eastAsia="it-IT"/>
              </w:rPr>
              <w:t>Meeting</w:t>
            </w:r>
            <w:r w:rsidRPr="00DF0908">
              <w:rPr>
                <w:rFonts w:ascii="Times New Roman" w:eastAsia="Times New Roman" w:hAnsi="Times New Roman" w:cs="Times New Roman"/>
                <w:b/>
                <w:color w:val="000000"/>
                <w:lang w:val="en-US" w:eastAsia="it-IT"/>
              </w:rPr>
              <w:t>. Paolo Magagna.</w:t>
            </w:r>
            <w:r>
              <w:rPr>
                <w:rFonts w:ascii="Times New Roman" w:eastAsia="Times New Roman" w:hAnsi="Times New Roman" w:cs="Times New Roman"/>
                <w:color w:val="000000"/>
                <w:lang w:val="en-US" w:eastAsia="it-IT"/>
              </w:rPr>
              <w:t xml:space="preserve"> Tooday is a good day. Vicenza 19 September 2016</w:t>
            </w:r>
          </w:p>
          <w:p w:rsidR="00DF0908" w:rsidRPr="00B16571" w:rsidRDefault="00DF0908" w:rsidP="00DF0908">
            <w:pPr>
              <w:pStyle w:val="Paragrafoelenco"/>
              <w:spacing w:after="0" w:line="240" w:lineRule="auto"/>
              <w:jc w:val="both"/>
              <w:rPr>
                <w:rFonts w:ascii="Times New Roman" w:eastAsia="Times New Roman" w:hAnsi="Times New Roman" w:cs="Times New Roman"/>
                <w:color w:val="000000"/>
                <w:lang w:val="en-US" w:eastAsia="it-IT"/>
              </w:rPr>
            </w:pPr>
          </w:p>
        </w:tc>
      </w:tr>
      <w:tr w:rsidR="004378B6" w:rsidRPr="008B46BB"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rPr>
                <w:rFonts w:ascii="Times New Roman" w:eastAsia="Times New Roman" w:hAnsi="Times New Roman" w:cs="Times New Roman"/>
                <w:b/>
                <w:bCs/>
                <w:color w:val="000000"/>
                <w:sz w:val="28"/>
                <w:szCs w:val="28"/>
                <w:lang w:val="en-US" w:eastAsia="it-IT"/>
              </w:rPr>
            </w:pPr>
            <w:r w:rsidRPr="00B16571">
              <w:rPr>
                <w:rFonts w:ascii="Times New Roman" w:eastAsia="Times New Roman" w:hAnsi="Times New Roman" w:cs="Times New Roman"/>
                <w:b/>
                <w:bCs/>
                <w:color w:val="000000"/>
                <w:sz w:val="28"/>
                <w:szCs w:val="28"/>
                <w:lang w:val="en-US" w:eastAsia="it-IT"/>
              </w:rPr>
              <w:t>APP Developed</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094097" w:rsidRDefault="004378B6" w:rsidP="00FB154F">
            <w:pPr>
              <w:pStyle w:val="Paragrafoelenco"/>
              <w:numPr>
                <w:ilvl w:val="0"/>
                <w:numId w:val="5"/>
              </w:numPr>
              <w:spacing w:after="0" w:line="240" w:lineRule="auto"/>
              <w:jc w:val="both"/>
              <w:rPr>
                <w:rFonts w:ascii="Times New Roman" w:eastAsia="Lucida Sans Unicode" w:hAnsi="Times New Roman" w:cs="Times New Roman"/>
                <w:color w:val="000000"/>
              </w:rPr>
            </w:pPr>
            <w:r w:rsidRPr="00B16571">
              <w:rPr>
                <w:rFonts w:ascii="Times New Roman" w:eastAsia="Times New Roman" w:hAnsi="Times New Roman" w:cs="Times New Roman"/>
                <w:b/>
                <w:bCs/>
                <w:color w:val="000000"/>
                <w:lang w:val="en-US" w:eastAsia="it-IT"/>
              </w:rPr>
              <w:t>AORTA INDICATOR 1.1</w:t>
            </w:r>
            <w:r w:rsidRPr="00B16571">
              <w:rPr>
                <w:rFonts w:ascii="Times New Roman" w:eastAsia="Times New Roman" w:hAnsi="Times New Roman" w:cs="Times New Roman"/>
                <w:color w:val="000000"/>
                <w:lang w:val="en-US" w:eastAsia="it-IT"/>
              </w:rPr>
              <w:t xml:space="preserve">. </w:t>
            </w:r>
            <w:r w:rsidRPr="00B16571">
              <w:rPr>
                <w:rFonts w:ascii="Times New Roman" w:eastAsia="Lucida Sans Unicode" w:hAnsi="Times New Roman" w:cs="Times New Roman"/>
                <w:color w:val="000000"/>
                <w:lang w:val="en-US"/>
              </w:rPr>
              <w:t>available for all Android operative systems</w:t>
            </w:r>
            <w:r w:rsidR="00FB154F">
              <w:rPr>
                <w:rFonts w:ascii="Times New Roman" w:eastAsia="Lucida Sans Unicode" w:hAnsi="Times New Roman" w:cs="Times New Roman"/>
                <w:color w:val="000000"/>
                <w:lang w:val="en-US"/>
              </w:rPr>
              <w:t xml:space="preserve">. </w:t>
            </w:r>
            <w:hyperlink r:id="rId15" w:history="1">
              <w:r w:rsidR="00FB154F" w:rsidRPr="00094097">
                <w:rPr>
                  <w:rStyle w:val="Collegamentoipertestuale"/>
                  <w:rFonts w:ascii="Times New Roman" w:eastAsia="Lucida Sans Unicode" w:hAnsi="Times New Roman" w:cs="Times New Roman"/>
                </w:rPr>
                <w:t>https://play.google.com/store/apps/details?id=com.irrlicht.aortaprediction</w:t>
              </w:r>
            </w:hyperlink>
          </w:p>
          <w:p w:rsidR="00FB154F" w:rsidRPr="00094097" w:rsidRDefault="00FB154F" w:rsidP="00FB154F">
            <w:pPr>
              <w:pStyle w:val="Paragrafoelenco"/>
              <w:spacing w:after="0" w:line="240" w:lineRule="auto"/>
              <w:jc w:val="both"/>
              <w:rPr>
                <w:rFonts w:ascii="Times New Roman" w:eastAsia="Lucida Sans Unicode" w:hAnsi="Times New Roman" w:cs="Times New Roman"/>
                <w:color w:val="000000"/>
              </w:rPr>
            </w:pPr>
          </w:p>
          <w:p w:rsidR="00FB154F" w:rsidRDefault="004378B6" w:rsidP="00FB154F">
            <w:pPr>
              <w:pStyle w:val="Paragrafoelenco"/>
              <w:numPr>
                <w:ilvl w:val="0"/>
                <w:numId w:val="5"/>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b/>
                <w:bCs/>
                <w:color w:val="000000"/>
                <w:lang w:val="en-US" w:eastAsia="it-IT"/>
              </w:rPr>
              <w:t>AORTA TEVAR INDICATOR 1.2</w:t>
            </w:r>
            <w:r w:rsidRPr="00B16571">
              <w:rPr>
                <w:rFonts w:ascii="Times New Roman" w:eastAsia="Times New Roman" w:hAnsi="Times New Roman" w:cs="Times New Roman"/>
                <w:color w:val="000000"/>
                <w:lang w:val="en-US" w:eastAsia="it-IT"/>
              </w:rPr>
              <w:t xml:space="preserve"> </w:t>
            </w:r>
            <w:r w:rsidRPr="00B16571">
              <w:rPr>
                <w:rFonts w:ascii="Times New Roman" w:eastAsia="Lucida Sans Unicode" w:hAnsi="Times New Roman" w:cs="Times New Roman"/>
                <w:color w:val="000000"/>
                <w:lang w:val="en-US"/>
              </w:rPr>
              <w:t>available for all Android operative systems</w:t>
            </w:r>
            <w:r w:rsidRPr="00B16571">
              <w:rPr>
                <w:rFonts w:ascii="Times New Roman" w:eastAsia="Times New Roman" w:hAnsi="Times New Roman" w:cs="Times New Roman"/>
                <w:color w:val="000000"/>
                <w:lang w:val="en-US" w:eastAsia="it-IT"/>
              </w:rPr>
              <w:t xml:space="preserve"> android IOS e WEB APP. </w:t>
            </w:r>
            <w:r w:rsidRPr="00B16571">
              <w:rPr>
                <w:rFonts w:ascii="Times New Roman" w:hAnsi="Times New Roman" w:cs="Times New Roman"/>
                <w:b/>
                <w:lang w:val="en-US"/>
              </w:rPr>
              <w:t>AortaTevarIndicator</w:t>
            </w:r>
            <w:r w:rsidRPr="00B16571">
              <w:rPr>
                <w:rFonts w:ascii="Times New Roman" w:hAnsi="Times New Roman" w:cs="Times New Roman"/>
                <w:lang w:val="en-US"/>
              </w:rPr>
              <w:t xml:space="preserve"> is an application created for the planning of the endo-prosthetic corrective treatment for the thoracic aortic </w:t>
            </w:r>
            <w:r w:rsidRPr="00B16571">
              <w:rPr>
                <w:rFonts w:ascii="Times New Roman" w:hAnsi="Times New Roman" w:cs="Times New Roman"/>
                <w:lang w:val="en-US"/>
              </w:rPr>
              <w:lastRenderedPageBreak/>
              <w:t>pathology, and t</w:t>
            </w:r>
            <w:r w:rsidRPr="00B16571">
              <w:rPr>
                <w:rFonts w:ascii="Times New Roman" w:eastAsia="Lucida Sans Unicode" w:hAnsi="Times New Roman" w:cs="Times New Roman"/>
                <w:color w:val="000000"/>
                <w:lang w:val="en-US"/>
              </w:rPr>
              <w:t>his application, which is based on well-defined parameters, calculates automatically</w:t>
            </w:r>
            <w:r w:rsidR="00FB154F" w:rsidRPr="00FB154F">
              <w:rPr>
                <w:rFonts w:ascii="Times New Roman" w:eastAsia="Times New Roman" w:hAnsi="Times New Roman" w:cs="Times New Roman"/>
                <w:color w:val="000000"/>
                <w:lang w:val="en-US" w:eastAsia="it-IT"/>
              </w:rPr>
              <w:t>.</w:t>
            </w:r>
            <w:r w:rsidR="00FB154F">
              <w:rPr>
                <w:rFonts w:ascii="Times New Roman" w:eastAsia="Times New Roman" w:hAnsi="Times New Roman" w:cs="Times New Roman"/>
                <w:color w:val="000000"/>
                <w:lang w:val="en-US" w:eastAsia="it-IT"/>
              </w:rPr>
              <w:t xml:space="preserve">  </w:t>
            </w:r>
          </w:p>
          <w:p w:rsidR="004378B6" w:rsidRPr="00B16571" w:rsidRDefault="00FB154F" w:rsidP="00FB154F">
            <w:pPr>
              <w:pStyle w:val="Paragrafoelenco"/>
              <w:spacing w:after="0" w:line="240" w:lineRule="auto"/>
              <w:jc w:val="both"/>
              <w:rPr>
                <w:rFonts w:ascii="Times New Roman" w:eastAsia="Times New Roman" w:hAnsi="Times New Roman" w:cs="Times New Roman"/>
                <w:color w:val="000000"/>
                <w:lang w:val="en-US" w:eastAsia="it-IT"/>
              </w:rPr>
            </w:pPr>
            <w:r>
              <w:rPr>
                <w:rFonts w:ascii="Times New Roman" w:eastAsia="Times New Roman" w:hAnsi="Times New Roman" w:cs="Times New Roman"/>
                <w:color w:val="000000"/>
                <w:lang w:val="en-US" w:eastAsia="it-IT"/>
              </w:rPr>
              <w:t xml:space="preserve"> </w:t>
            </w:r>
            <w:hyperlink r:id="rId16" w:history="1">
              <w:r w:rsidRPr="005452A3">
                <w:rPr>
                  <w:rStyle w:val="Collegamentoipertestuale"/>
                  <w:rFonts w:ascii="Times New Roman" w:eastAsia="Times New Roman" w:hAnsi="Times New Roman" w:cs="Times New Roman"/>
                  <w:lang w:val="en-US" w:eastAsia="it-IT"/>
                </w:rPr>
                <w:t>https://play.google.com/store/apps/details?id=com.irrlicht.aortatevarindicator</w:t>
              </w:r>
            </w:hyperlink>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CF4874" w:rsidP="004378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Cs w:val="20"/>
                <w:lang w:val="en-US" w:eastAsia="it-IT"/>
              </w:rPr>
            </w:pPr>
            <w:r w:rsidRPr="00B16571">
              <w:rPr>
                <w:rFonts w:ascii="Times New Roman" w:eastAsia="Times New Roman" w:hAnsi="Times New Roman" w:cs="Times New Roman"/>
                <w:b/>
                <w:color w:val="212121"/>
                <w:sz w:val="28"/>
                <w:szCs w:val="20"/>
                <w:lang w:val="en-US" w:eastAsia="it-IT"/>
              </w:rPr>
              <w:lastRenderedPageBreak/>
              <w:t xml:space="preserve">Meeting </w:t>
            </w:r>
            <w:r w:rsidR="004378B6" w:rsidRPr="00B16571">
              <w:rPr>
                <w:rFonts w:ascii="Times New Roman" w:eastAsia="Times New Roman" w:hAnsi="Times New Roman" w:cs="Times New Roman"/>
                <w:b/>
                <w:color w:val="212121"/>
                <w:sz w:val="28"/>
                <w:szCs w:val="20"/>
                <w:lang w:val="en-US" w:eastAsia="it-IT"/>
              </w:rPr>
              <w:t xml:space="preserve">Participation </w:t>
            </w:r>
          </w:p>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“International Society for Heart and Lung Transplantation”Venezia, Marzo 1994</w:t>
            </w:r>
          </w:p>
        </w:tc>
      </w:tr>
      <w:tr w:rsidR="004378B6" w:rsidRPr="00B16571" w:rsidTr="004378B6">
        <w:trPr>
          <w:trHeight w:val="747"/>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B16571" w:rsidRDefault="004378B6" w:rsidP="004378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“Prima giornata di studio sulla cardiomioplastica dinamica”Milano, Aprile 1994</w:t>
            </w:r>
          </w:p>
        </w:tc>
      </w:tr>
      <w:tr w:rsidR="004378B6" w:rsidRPr="00B16571" w:rsidTr="004378B6">
        <w:trPr>
          <w:trHeight w:val="701"/>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4378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Cs w:val="20"/>
                <w:lang w:eastAsia="it-IT"/>
              </w:rPr>
            </w:pPr>
          </w:p>
          <w:p w:rsidR="004378B6" w:rsidRPr="00412C66" w:rsidRDefault="004378B6" w:rsidP="004378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spacing w:after="0" w:line="240" w:lineRule="auto"/>
              <w:jc w:val="both"/>
              <w:rPr>
                <w:rFonts w:ascii="Times New Roman" w:eastAsia="Times New Roman" w:hAnsi="Times New Roman" w:cs="Times New Roman"/>
                <w:sz w:val="20"/>
                <w:szCs w:val="20"/>
                <w:lang w:eastAsia="it-IT"/>
              </w:rPr>
            </w:pPr>
            <w:r w:rsidRPr="00412C66">
              <w:rPr>
                <w:rFonts w:ascii="Times New Roman" w:eastAsia="Times New Roman" w:hAnsi="Times New Roman" w:cs="Times New Roman"/>
                <w:color w:val="000000"/>
                <w:lang w:eastAsia="it-IT"/>
              </w:rPr>
              <w:t>“Riunione veneta di cardiologia: casi clinici”Piove di Sacco, Novembre 1994</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4378B6">
            <w:pPr>
              <w:spacing w:after="0" w:line="240" w:lineRule="auto"/>
              <w:jc w:val="both"/>
              <w:rPr>
                <w:rFonts w:ascii="Times New Roman" w:eastAsia="Times New Roman" w:hAnsi="Times New Roman" w:cs="Times New Roman"/>
                <w:b/>
                <w:bCs/>
                <w:color w:val="00000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“L’indispensabile, l’utile, il superfluo: analisi critica del chirurgo al proprio lavoro” Verona, Gennaio 1996</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4378B6">
            <w:p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“Nuove opzioni per la chirurgia della valvola aortica” Verona, Settembre 1996</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4378B6">
            <w:p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“Ricerca scientifica finalizzata: incidenza di valvola aortica bicuspide nella popolazione scolastica dell’ULSS n. 5” Arzignano, Aprile 1997</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4378B6">
            <w:pPr>
              <w:spacing w:after="0" w:line="240" w:lineRule="auto"/>
              <w:jc w:val="both"/>
              <w:rPr>
                <w:rFonts w:ascii="Times New Roman" w:eastAsia="Times New Roman" w:hAnsi="Times New Roman" w:cs="Times New Roman"/>
                <w:b/>
                <w:bCs/>
                <w:color w:val="000000"/>
                <w:lang w:eastAsia="it-IT"/>
              </w:rPr>
            </w:pPr>
            <w:r w:rsidRPr="00412C66">
              <w:rPr>
                <w:rFonts w:ascii="Times New Roman" w:eastAsia="Times New Roman" w:hAnsi="Times New Roman" w:cs="Times New Roman"/>
                <w:b/>
                <w:bCs/>
                <w:color w:val="00000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“Anomalie dell’efflusso ventricolare sinistro: difetto del setto interventricolare” Verona, Settembre 1997</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4378B6">
            <w:pPr>
              <w:spacing w:after="0" w:line="240" w:lineRule="auto"/>
              <w:jc w:val="both"/>
              <w:rPr>
                <w:rFonts w:ascii="Times New Roman" w:eastAsia="Times New Roman" w:hAnsi="Times New Roman" w:cs="Times New Roman"/>
                <w:b/>
                <w:bCs/>
                <w:color w:val="000000"/>
                <w:lang w:eastAsia="it-IT"/>
              </w:rPr>
            </w:pPr>
            <w:r w:rsidRPr="00412C66">
              <w:rPr>
                <w:rFonts w:ascii="Times New Roman" w:eastAsia="Times New Roman" w:hAnsi="Times New Roman" w:cs="Times New Roman"/>
                <w:b/>
                <w:bCs/>
                <w:color w:val="00000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Organizzazione della lista di attesa e quantificazione del rischio operatorio in cardiochirurgia” Verona, Ottobre 1997</w:t>
            </w:r>
          </w:p>
        </w:tc>
      </w:tr>
      <w:tr w:rsidR="004378B6" w:rsidRPr="00B16571"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Back to school: evento didattico cardiologico nazionale” Milano, 5-7 maggio 1999</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13</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Annual Meeting of the European Association fo Cardio-Thoracic Surgery” 5-8 September 1999, Glasgow, Scotland</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“3°Riunione del II° studio Multicentrico Italian Working Group on Heparin Coated Extracorporeal Circulation Circuits”Perugia, 01.10.1999</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“Corso di Formazione in Materia di Protezione dalle Radiazioni ”20 dicembre 1999 Ospedale Civile San Bortolo, Vicenza</w:t>
            </w:r>
          </w:p>
        </w:tc>
      </w:tr>
      <w:tr w:rsidR="004378B6" w:rsidRPr="00B16571" w:rsidTr="004378B6">
        <w:trPr>
          <w:trHeight w:val="6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“Rivascolarizzazione coronarica completa con condotti aretriosi senza circolazione extracorporea. </w:t>
            </w:r>
            <w:r w:rsidRPr="00B16571">
              <w:rPr>
                <w:rFonts w:ascii="Times New Roman" w:eastAsia="Times New Roman" w:hAnsi="Times New Roman" w:cs="Times New Roman"/>
                <w:color w:val="000000"/>
                <w:lang w:val="en-US" w:eastAsia="it-IT"/>
              </w:rPr>
              <w:t>Chi quando, perchè....e come” Milano 5 giugno 2000</w:t>
            </w:r>
          </w:p>
        </w:tc>
      </w:tr>
      <w:tr w:rsidR="004378B6" w:rsidRPr="00B16571"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Incontro Triveneto Casi Clinici ANMCO 23 Novembre 2001 Thiene</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“14° Annual meeting EACTS” Francoforte 7-11 October 2000  </w:t>
            </w:r>
          </w:p>
        </w:tc>
      </w:tr>
      <w:tr w:rsidR="004378B6" w:rsidRPr="00B16571"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“L'assistenza di circolo prolungata: il controllo di qualità dei materiali; il processo, le norme, i ruoli CEC VACUUM ASSISTED” Verona 27 novembre 2000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The European Association Cardio- Thoracic Surgery” Lisbona 19 September 2001 </w:t>
            </w:r>
          </w:p>
        </w:tc>
      </w:tr>
      <w:tr w:rsidR="004378B6" w:rsidRPr="00B16571" w:rsidTr="004378B6">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“Adults with congenital heart disease” San Donato Milanese, 26 Ottobre 2001, V° Palazzo Uffici Eni </w:t>
            </w:r>
          </w:p>
        </w:tc>
      </w:tr>
      <w:tr w:rsidR="004378B6" w:rsidRPr="00B16571"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“La responsabilità Professionale del medico nelle strutture ospedaliere pubbliche e private” 16-17 Novembre 2001 Villa Mondragone Monteporzio Catone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lastRenderedPageBreak/>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“L’infarto Miocardico dalla Prevenzione alla Terapia passando attraverso il laboratorio” Convegno Triveneto di Cardiologia Legnaro 13 Aprile 2002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La Pianificazione strategica nella direzione generale e nel dipartimento delle malattie dell’apparato cardiocircolatorio” (ECM 10) Verona 19-20 Aprile 2002</w:t>
            </w:r>
          </w:p>
        </w:tc>
      </w:tr>
      <w:tr w:rsidR="004378B6" w:rsidRPr="00B16571" w:rsidTr="006D0B77">
        <w:trPr>
          <w:trHeight w:val="704"/>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Rivascolarizzazione Miocardica “Off pump vs On pump“ Caserta 14 Giugno 2002 (ECM 4)</w:t>
            </w:r>
          </w:p>
        </w:tc>
      </w:tr>
      <w:tr w:rsidR="004378B6" w:rsidRPr="00B16571" w:rsidTr="006D0B77">
        <w:trPr>
          <w:trHeight w:val="789"/>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“XXI Congresso nazionale della Società Italiana di Chirurgia Cardiaca” Roma 23-27 Novembre 2002 (ECM 29)  </w:t>
            </w:r>
          </w:p>
        </w:tc>
      </w:tr>
      <w:tr w:rsidR="004378B6" w:rsidRPr="008B46BB" w:rsidTr="006D0B77">
        <w:trPr>
          <w:trHeight w:val="716"/>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Challenging Procedures in Cardiac Surgery: coronary, mitral and atrial fibrillations” Bologna 10-11 February 2003</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 La comunicazione organizzativa ed il lavoro di squadra per la gestione del team cardiochirurgico” Milano SDA Bocconi 6-7 Giugno 2003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2</w:t>
            </w:r>
            <w:r w:rsidRPr="00B16571">
              <w:rPr>
                <w:rFonts w:ascii="Times New Roman" w:eastAsia="Times New Roman" w:hAnsi="Times New Roman" w:cs="Times New Roman"/>
                <w:color w:val="000000"/>
                <w:vertAlign w:val="superscript"/>
                <w:lang w:val="en-US" w:eastAsia="it-IT"/>
              </w:rPr>
              <w:t>nd</w:t>
            </w:r>
            <w:r w:rsidRPr="00B16571">
              <w:rPr>
                <w:rFonts w:ascii="Times New Roman" w:eastAsia="Times New Roman" w:hAnsi="Times New Roman" w:cs="Times New Roman"/>
                <w:color w:val="000000"/>
                <w:lang w:val="en-US" w:eastAsia="it-IT"/>
              </w:rPr>
              <w:t xml:space="preserve"> EACTS/ESTS Join meeting Vienna  October 15  2003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fr-FR" w:eastAsia="it-IT"/>
              </w:rPr>
            </w:pPr>
            <w:r w:rsidRPr="00412C66">
              <w:rPr>
                <w:rFonts w:ascii="Times New Roman" w:eastAsia="Times New Roman" w:hAnsi="Times New Roman" w:cs="Times New Roman"/>
                <w:color w:val="000000"/>
                <w:lang w:val="fr-FR" w:eastAsia="it-IT"/>
              </w:rPr>
              <w:t>“Cours superieur de technique chirurgicale”  Parigi 3-5 dicembre 2003</w:t>
            </w:r>
          </w:p>
        </w:tc>
      </w:tr>
      <w:tr w:rsidR="004378B6" w:rsidRPr="00B16571"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val="fr-FR" w:eastAsia="it-IT"/>
              </w:rPr>
            </w:pPr>
            <w:r w:rsidRPr="00412C66">
              <w:rPr>
                <w:rFonts w:ascii="Times New Roman" w:eastAsia="Times New Roman" w:hAnsi="Times New Roman" w:cs="Times New Roman"/>
                <w:b/>
                <w:bCs/>
                <w:color w:val="000000"/>
                <w:sz w:val="20"/>
                <w:szCs w:val="20"/>
                <w:lang w:val="fr-FR"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Aortic Live Surgery Trattamento endovascolare dell’aorta” Centro Cardiologico Monzino Milano 5 Marzo 2004</w:t>
            </w:r>
          </w:p>
        </w:tc>
      </w:tr>
      <w:tr w:rsidR="004378B6" w:rsidRPr="008B46BB" w:rsidTr="004378B6">
        <w:trPr>
          <w:trHeight w:val="3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“3 f aortic bioprosthesis Surgeon’s training meeting “ Amsterdam 3-4 April 2004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The 12 Annual Meeting of the Asian Society for cardiovascular Surgery Istanbul 18-22 April 2004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5° Corso di aggiornamento in cardiologia Caprile Belluno 17-19 settembre 2004</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“Visited the department of cardiovascular ad thoracic surgery of the OLV clinic Aalst ( Belgium) 26 -28 October 2004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“XXII congresso nazionale della società di chirurgia cardiaca” Bologna 6-9 novembre 2004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“Il trattamento endovascolare della dissezione aortica” sesto San Giovanni 24 novembre 2004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“3f aortic bioprosthesis surgeon’s training meeting” 10-may 2005 Bologna Italy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“85</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Annual Meeting of the American Association for thoracic surgery” 10-13 April 2005 San Francisco California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Adults Cardiac Surgery Symposium, 85</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Annual Meeting of the American Association for thoracic surgery” 10-13 April 2005 San Francisco California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“IV congresso Nazionale SICVE” 28-1 ottobre 2005 L’Aquila “XXXVII convegno interregionale Società Italiana di Angiologia e patologia Vascolare “. </w:t>
            </w:r>
            <w:r w:rsidRPr="00B16571">
              <w:rPr>
                <w:rFonts w:ascii="Times New Roman" w:eastAsia="Times New Roman" w:hAnsi="Times New Roman" w:cs="Times New Roman"/>
                <w:color w:val="000000"/>
                <w:lang w:val="en-US" w:eastAsia="it-IT"/>
              </w:rPr>
              <w:t>Vicenza 28 aprile 2006.</w:t>
            </w:r>
          </w:p>
        </w:tc>
      </w:tr>
      <w:tr w:rsidR="004378B6" w:rsidRPr="00B16571" w:rsidTr="004378B6">
        <w:trPr>
          <w:trHeight w:val="6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Aggiornamento in cardiologia clinica e preventiva 2006” Vicenza, 27 maggio 2006  </w:t>
            </w:r>
          </w:p>
        </w:tc>
      </w:tr>
      <w:tr w:rsidR="004378B6" w:rsidRPr="00B16571" w:rsidTr="006D0B77">
        <w:trPr>
          <w:trHeight w:val="762"/>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“Le scienze forensi di supporto alle indagini- Il consenso informato” Vicenza 21 ottobre 2006  </w:t>
            </w:r>
          </w:p>
        </w:tc>
      </w:tr>
      <w:tr w:rsidR="004378B6" w:rsidRPr="00B16571" w:rsidTr="006D0B77">
        <w:trPr>
          <w:trHeight w:val="689"/>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“Corso avanzato teorico sul trattamento endovascolare delle dissecazione tipo B” Bologna 24 ottobre 2006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lastRenderedPageBreak/>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“Diagnostica e monitorizzazione ecocardiografica nella chirurgia conservativa della mitrale” Vicenza 25 maggio 2007</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“Diagnostica e monitorizzazione ecografica nella chirurgia dell’aorta toracica e nell’uso delle endoprotesi” Vicenza 16 aprile 2007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“Diagnostica e monitorizzazione ecocardiografica delle endocardite batteriche” Vicenza 26 giugno 2007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“Corso di formazione. “Utilizzo delle tecniche diagnostiche con ultrasuoni nelle patologie cardiovascolari: dalla diagnosi alla monitorizzazione” Vicenza dal 7-8 maggio 2007</w:t>
            </w:r>
          </w:p>
        </w:tc>
      </w:tr>
      <w:tr w:rsidR="004378B6" w:rsidRPr="00B16571" w:rsidTr="004378B6">
        <w:trPr>
          <w:trHeight w:val="671"/>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“Convegno casi clinici” ANMCO (relatore) Montebelluna 9 novembre 2007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 Pillole di ….Chirurgia Mitralica”  Vicenza 4 dicembre 2007 </w:t>
            </w:r>
          </w:p>
        </w:tc>
      </w:tr>
      <w:tr w:rsidR="004378B6" w:rsidRPr="00B16571" w:rsidTr="004378B6">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La tutela del trattamento dei dati personali in sanità” Vicenza 16 gennaio 2008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i/>
                <w:iCs/>
                <w:color w:val="000000"/>
                <w:sz w:val="20"/>
                <w:szCs w:val="20"/>
                <w:lang w:eastAsia="it-IT"/>
              </w:rPr>
            </w:pPr>
            <w:r w:rsidRPr="00412C66">
              <w:rPr>
                <w:rFonts w:ascii="Times New Roman" w:eastAsia="Times New Roman" w:hAnsi="Times New Roman" w:cs="Times New Roman"/>
                <w:b/>
                <w:bCs/>
                <w:i/>
                <w:i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“Migliorare la qualità della relazione con l'utente (paziente e famigliari) per migliorare la qualità del servizio” Vicenza 14 marzo 2008</w:t>
            </w:r>
          </w:p>
        </w:tc>
      </w:tr>
      <w:tr w:rsidR="004378B6" w:rsidRPr="008B46BB" w:rsidTr="004378B6">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i/>
                <w:iCs/>
                <w:color w:val="000000"/>
                <w:sz w:val="20"/>
                <w:szCs w:val="20"/>
                <w:lang w:eastAsia="it-IT"/>
              </w:rPr>
            </w:pPr>
            <w:r w:rsidRPr="00412C66">
              <w:rPr>
                <w:rFonts w:ascii="Times New Roman" w:eastAsia="Times New Roman" w:hAnsi="Times New Roman" w:cs="Times New Roman"/>
                <w:b/>
                <w:bCs/>
                <w:i/>
                <w:i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“GORE advanced Thoracic workshop” Milano 19-20 Maggio 2008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“XXIV Congresso Società Italiana di Chirurgica Cardiaca” Roma 8-11 Novembre 2008  </w:t>
            </w:r>
          </w:p>
        </w:tc>
      </w:tr>
      <w:tr w:rsidR="004378B6" w:rsidRPr="00B16571" w:rsidTr="004378B6">
        <w:trPr>
          <w:trHeight w:val="64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i/>
                <w:iCs/>
                <w:color w:val="000000"/>
                <w:sz w:val="20"/>
                <w:szCs w:val="20"/>
                <w:lang w:eastAsia="it-IT"/>
              </w:rPr>
            </w:pPr>
            <w:r w:rsidRPr="00412C66">
              <w:rPr>
                <w:rFonts w:ascii="Times New Roman" w:eastAsia="Times New Roman" w:hAnsi="Times New Roman" w:cs="Times New Roman"/>
                <w:b/>
                <w:bCs/>
                <w:i/>
                <w:i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“Endoprotesi toraciche: esperienze acquisite e prospettive future” Genova 16-17 gennaio 2009.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i/>
                <w:iCs/>
                <w:color w:val="000000"/>
                <w:sz w:val="20"/>
                <w:szCs w:val="20"/>
                <w:lang w:eastAsia="it-IT"/>
              </w:rPr>
            </w:pPr>
            <w:r w:rsidRPr="00412C66">
              <w:rPr>
                <w:rFonts w:ascii="Times New Roman" w:eastAsia="Times New Roman" w:hAnsi="Times New Roman" w:cs="Times New Roman"/>
                <w:b/>
                <w:bCs/>
                <w:i/>
                <w:i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“Ritardo evitabile: salvare il miocardio dei pazienti con sindromi coronariche acute ottimizzando I tempi e le modalità di soccorso e intervento medico” Padova 27 febbraio 2009</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color w:val="000000"/>
                <w:sz w:val="20"/>
                <w:szCs w:val="20"/>
                <w:lang w:eastAsia="it-IT"/>
              </w:rPr>
            </w:pPr>
            <w:r w:rsidRPr="00412C66">
              <w:rPr>
                <w:rFonts w:ascii="Times New Roman" w:eastAsia="Times New Roman" w:hAnsi="Times New Roman" w:cs="Times New Roman"/>
                <w:b/>
                <w:b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"From Concpet to practice training program Transcatheter heart valve procedure” Rouen 1-2 October 2009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”ATLANTIS Kck-off meeting” Bologna 28 October 2009 </w:t>
            </w:r>
          </w:p>
        </w:tc>
      </w:tr>
      <w:tr w:rsidR="004378B6" w:rsidRPr="008B46BB" w:rsidTr="004378B6">
        <w:trPr>
          <w:trHeight w:val="445"/>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B16571" w:rsidRDefault="004378B6" w:rsidP="004378B6">
            <w:pPr>
              <w:spacing w:after="0" w:line="240" w:lineRule="auto"/>
              <w:jc w:val="both"/>
              <w:rPr>
                <w:rFonts w:ascii="Times New Roman" w:eastAsia="Times New Roman" w:hAnsi="Times New Roman" w:cs="Times New Roman"/>
                <w:b/>
                <w:bCs/>
                <w:color w:val="000000"/>
                <w:lang w:val="en-US" w:eastAsia="it-IT"/>
              </w:rPr>
            </w:pPr>
            <w:r w:rsidRPr="00B16571">
              <w:rPr>
                <w:rFonts w:ascii="Times New Roman" w:eastAsia="Times New Roman" w:hAnsi="Times New Roman" w:cs="Times New Roman"/>
                <w:b/>
                <w:bCs/>
                <w:color w:val="00000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“VEITH symposium” New York 18-22 November 2009 </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“40 anni di chirurgia valvolare a Padova dalla prima bioprotesi alla valvola trans-apicale” Padova 10 dicembre 2009 </w:t>
            </w:r>
          </w:p>
        </w:tc>
      </w:tr>
      <w:tr w:rsidR="004378B6" w:rsidRPr="00B16571" w:rsidTr="004378B6">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i/>
                <w:iCs/>
                <w:color w:val="000000"/>
                <w:sz w:val="20"/>
                <w:szCs w:val="20"/>
                <w:lang w:eastAsia="it-IT"/>
              </w:rPr>
            </w:pPr>
            <w:r w:rsidRPr="00412C66">
              <w:rPr>
                <w:rFonts w:ascii="Times New Roman" w:eastAsia="Times New Roman" w:hAnsi="Times New Roman" w:cs="Times New Roman"/>
                <w:b/>
                <w:bCs/>
                <w:i/>
                <w:i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“Studio osservazionale per la valutazione di appropriatezza, efficienza, ed efficacia delle procedure AVR-TAVI nel trattamento della stenosi aortica” Istituto Superiore di Sanità Roma 10 febbraio 2010</w:t>
            </w:r>
          </w:p>
        </w:tc>
      </w:tr>
      <w:tr w:rsidR="004378B6" w:rsidRPr="00B16571" w:rsidTr="004378B6">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i/>
                <w:iCs/>
                <w:color w:val="000000"/>
                <w:sz w:val="20"/>
                <w:szCs w:val="20"/>
                <w:lang w:eastAsia="it-IT"/>
              </w:rPr>
            </w:pPr>
            <w:r w:rsidRPr="00412C66">
              <w:rPr>
                <w:rFonts w:ascii="Times New Roman" w:eastAsia="Times New Roman" w:hAnsi="Times New Roman" w:cs="Times New Roman"/>
                <w:b/>
                <w:bCs/>
                <w:i/>
                <w:i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“Simposio Nazionale Edwards TAVI” 25 febbraio 2010 Milano </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4378B6">
            <w:pPr>
              <w:spacing w:after="0" w:line="240" w:lineRule="auto"/>
              <w:jc w:val="both"/>
              <w:rPr>
                <w:rFonts w:ascii="Times New Roman" w:eastAsia="Times New Roman" w:hAnsi="Times New Roman" w:cs="Times New Roman"/>
                <w:b/>
                <w:bCs/>
                <w:i/>
                <w:iCs/>
                <w:color w:val="000000"/>
                <w:sz w:val="20"/>
                <w:szCs w:val="20"/>
                <w:lang w:eastAsia="it-IT"/>
              </w:rPr>
            </w:pPr>
            <w:r w:rsidRPr="00412C66">
              <w:rPr>
                <w:rFonts w:ascii="Times New Roman" w:eastAsia="Times New Roman" w:hAnsi="Times New Roman" w:cs="Times New Roman"/>
                <w:b/>
                <w:bCs/>
                <w:i/>
                <w:iCs/>
                <w:color w:val="000000"/>
                <w:sz w:val="20"/>
                <w:szCs w:val="20"/>
                <w:lang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”Basic course on the endovascular treatment of thoracic aortic disease” Napoli 26- 27 Febbraio 2010</w:t>
            </w:r>
          </w:p>
        </w:tc>
      </w:tr>
      <w:tr w:rsidR="004378B6" w:rsidRPr="008B46BB" w:rsidTr="004378B6">
        <w:trPr>
          <w:trHeight w:val="523"/>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“Thoracic aortic Masterclass 2010” 3 September 2010 London</w:t>
            </w:r>
          </w:p>
        </w:tc>
      </w:tr>
      <w:tr w:rsidR="004378B6" w:rsidRPr="00B16571" w:rsidTr="004378B6">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B16571" w:rsidRDefault="004378B6" w:rsidP="004378B6">
            <w:pPr>
              <w:spacing w:after="0" w:line="240" w:lineRule="auto"/>
              <w:jc w:val="both"/>
              <w:rPr>
                <w:rFonts w:ascii="Times New Roman" w:eastAsia="Times New Roman" w:hAnsi="Times New Roman" w:cs="Times New Roman"/>
                <w:b/>
                <w:bCs/>
                <w:color w:val="000000"/>
                <w:lang w:val="en-US" w:eastAsia="it-IT"/>
              </w:rPr>
            </w:pPr>
            <w:r w:rsidRPr="00B16571">
              <w:rPr>
                <w:rFonts w:ascii="Times New Roman" w:eastAsia="Times New Roman" w:hAnsi="Times New Roman" w:cs="Times New Roman"/>
                <w:b/>
                <w:bCs/>
                <w:color w:val="00000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Workshop Teorico-Pratico sulle Endoprotesi E-Vita Open. </w:t>
            </w:r>
            <w:r w:rsidRPr="00B16571">
              <w:rPr>
                <w:rFonts w:ascii="Times New Roman" w:eastAsia="Times New Roman" w:hAnsi="Times New Roman" w:cs="Times New Roman"/>
                <w:color w:val="000000"/>
                <w:lang w:val="en-US" w:eastAsia="it-IT"/>
              </w:rPr>
              <w:t>Relazione frozen elephant trunk</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color w:val="000000"/>
                <w:sz w:val="20"/>
                <w:szCs w:val="20"/>
                <w:lang w:val="en-US" w:eastAsia="it-IT"/>
              </w:rPr>
            </w:pPr>
            <w:r w:rsidRPr="00B16571">
              <w:rPr>
                <w:rFonts w:ascii="Times New Roman" w:eastAsia="Times New Roman" w:hAnsi="Times New Roman" w:cs="Times New Roman"/>
                <w:b/>
                <w:b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Certificate of Attendance “Percutaneous Mitral Valve Repair Program” Brussels 23-24 October 2012</w:t>
            </w:r>
          </w:p>
        </w:tc>
      </w:tr>
      <w:tr w:rsidR="004378B6" w:rsidRPr="00B16571" w:rsidTr="004378B6">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B16571" w:rsidRDefault="004378B6" w:rsidP="004378B6">
            <w:pPr>
              <w:spacing w:after="0" w:line="240" w:lineRule="auto"/>
              <w:jc w:val="both"/>
              <w:rPr>
                <w:rFonts w:ascii="Times New Roman" w:eastAsia="Times New Roman" w:hAnsi="Times New Roman" w:cs="Times New Roman"/>
                <w:b/>
                <w:bCs/>
                <w:color w:val="000000"/>
                <w:lang w:val="en-US" w:eastAsia="it-IT"/>
              </w:rPr>
            </w:pPr>
            <w:r w:rsidRPr="00B16571">
              <w:rPr>
                <w:rFonts w:ascii="Times New Roman" w:eastAsia="Times New Roman" w:hAnsi="Times New Roman" w:cs="Times New Roman"/>
                <w:b/>
                <w:bCs/>
                <w:color w:val="00000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5° international Congress: aortic surgery and anesthesia: how to do it. Milano 13-15 dicembre 2012</w:t>
            </w:r>
          </w:p>
        </w:tc>
      </w:tr>
      <w:tr w:rsidR="004378B6" w:rsidRPr="00B16571"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Attended the Gore Advanced Thoracic Symposium. Milano 22 ottobre 2013</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lastRenderedPageBreak/>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VEITH symposium 2013. New York 19-23 November 2013</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VEITH symposium 2014. New York 18-22 November 2014</w:t>
            </w:r>
          </w:p>
        </w:tc>
      </w:tr>
      <w:tr w:rsidR="004378B6" w:rsidRPr="008B46BB" w:rsidTr="004378B6">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VEITH symposium 2015. New York 17-21 November 2015</w:t>
            </w:r>
          </w:p>
        </w:tc>
      </w:tr>
      <w:tr w:rsidR="004378B6"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4378B6">
            <w:pPr>
              <w:spacing w:after="0" w:line="240" w:lineRule="auto"/>
              <w:jc w:val="both"/>
              <w:rPr>
                <w:rFonts w:ascii="Times New Roman" w:eastAsia="Times New Roman" w:hAnsi="Times New Roman" w:cs="Times New Roman"/>
                <w:b/>
                <w:bCs/>
                <w:i/>
                <w:iCs/>
                <w:color w:val="000000"/>
                <w:sz w:val="20"/>
                <w:szCs w:val="20"/>
                <w:lang w:val="en-US" w:eastAsia="it-IT"/>
              </w:rPr>
            </w:pPr>
            <w:r w:rsidRPr="00B16571">
              <w:rPr>
                <w:rFonts w:ascii="Times New Roman" w:eastAsia="Times New Roman" w:hAnsi="Times New Roman" w:cs="Times New Roman"/>
                <w:b/>
                <w:bCs/>
                <w:i/>
                <w:iCs/>
                <w:color w:val="000000"/>
                <w:sz w:val="20"/>
                <w:szCs w:val="20"/>
                <w:lang w:val="en-US" w:eastAsia="it-IT"/>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ATTS Aortic Symposium 2016. May 12-13 may .New York</w:t>
            </w:r>
          </w:p>
          <w:p w:rsidR="004378B6" w:rsidRPr="00B16571" w:rsidRDefault="004378B6" w:rsidP="004378B6">
            <w:pPr>
              <w:pStyle w:val="Paragrafoelenco"/>
              <w:tabs>
                <w:tab w:val="left" w:pos="5976"/>
              </w:tabs>
              <w:spacing w:after="0" w:line="240" w:lineRule="auto"/>
              <w:jc w:val="both"/>
              <w:rPr>
                <w:rFonts w:ascii="Times New Roman" w:eastAsia="Times New Roman" w:hAnsi="Times New Roman" w:cs="Times New Roman"/>
                <w:color w:val="000000"/>
                <w:lang w:val="en-US" w:eastAsia="it-IT"/>
              </w:rPr>
            </w:pPr>
          </w:p>
          <w:p w:rsidR="004378B6" w:rsidRPr="00B16571" w:rsidRDefault="004378B6" w:rsidP="004378B6">
            <w:pPr>
              <w:pStyle w:val="Paragrafoelenco"/>
              <w:numPr>
                <w:ilvl w:val="0"/>
                <w:numId w:val="9"/>
              </w:numPr>
              <w:tabs>
                <w:tab w:val="left" w:pos="5976"/>
              </w:tabs>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96 th Annual meeting of the American association for thoracic surgery. May 14-18 2016. Baltimore</w:t>
            </w:r>
          </w:p>
        </w:tc>
      </w:tr>
      <w:tr w:rsidR="00FD2F8A"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FD2F8A" w:rsidRPr="00B16571" w:rsidRDefault="00FD2F8A" w:rsidP="004378B6">
            <w:pPr>
              <w:spacing w:after="0" w:line="240" w:lineRule="auto"/>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D2F8A" w:rsidRPr="00B16571" w:rsidRDefault="00FD2F8A" w:rsidP="00FD2F8A">
            <w:pPr>
              <w:tabs>
                <w:tab w:val="left" w:pos="5976"/>
              </w:tabs>
              <w:spacing w:after="0" w:line="240" w:lineRule="auto"/>
              <w:ind w:left="360"/>
              <w:jc w:val="both"/>
              <w:rPr>
                <w:rFonts w:ascii="Times New Roman" w:eastAsia="Times New Roman" w:hAnsi="Times New Roman" w:cs="Times New Roman"/>
                <w:color w:val="000000"/>
                <w:lang w:val="en-US" w:eastAsia="it-IT"/>
              </w:rPr>
            </w:pPr>
          </w:p>
        </w:tc>
      </w:tr>
      <w:tr w:rsidR="004378B6" w:rsidRPr="00B16571" w:rsidTr="00FD2F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CF4874" w:rsidRDefault="00FD2F8A" w:rsidP="00FD2F8A">
            <w:pPr>
              <w:spacing w:after="0" w:line="240" w:lineRule="auto"/>
              <w:ind w:left="360"/>
              <w:jc w:val="both"/>
              <w:rPr>
                <w:rFonts w:ascii="Times New Roman" w:eastAsia="Times New Roman" w:hAnsi="Times New Roman" w:cs="Times New Roman"/>
                <w:b/>
                <w:bCs/>
                <w:color w:val="000000"/>
                <w:sz w:val="20"/>
                <w:szCs w:val="20"/>
                <w:lang w:eastAsia="it-IT"/>
              </w:rPr>
            </w:pPr>
            <w:r w:rsidRPr="00CF4874">
              <w:rPr>
                <w:rFonts w:ascii="Times New Roman" w:eastAsia="Times New Roman" w:hAnsi="Times New Roman" w:cs="Times New Roman"/>
                <w:b/>
                <w:bCs/>
                <w:color w:val="000000"/>
                <w:sz w:val="28"/>
                <w:szCs w:val="20"/>
                <w:lang w:eastAsia="it-IT"/>
              </w:rPr>
              <w:t>Abstract</w:t>
            </w:r>
            <w:r w:rsidR="00CF4874">
              <w:rPr>
                <w:rFonts w:ascii="Times New Roman" w:eastAsia="Times New Roman" w:hAnsi="Times New Roman" w:cs="Times New Roman"/>
                <w:b/>
                <w:bCs/>
                <w:color w:val="000000"/>
                <w:sz w:val="28"/>
                <w:szCs w:val="20"/>
                <w:lang w:eastAsia="it-IT"/>
              </w:rPr>
              <w:t>/</w:t>
            </w:r>
            <w:r w:rsidRPr="00CF4874">
              <w:rPr>
                <w:rFonts w:ascii="Times New Roman" w:eastAsia="Times New Roman" w:hAnsi="Times New Roman" w:cs="Times New Roman"/>
                <w:b/>
                <w:bCs/>
                <w:color w:val="000000"/>
                <w:sz w:val="28"/>
                <w:szCs w:val="20"/>
                <w:lang w:eastAsia="it-IT"/>
              </w:rPr>
              <w:t xml:space="preserve"> Speakers</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tabs>
                <w:tab w:val="left" w:pos="5976"/>
              </w:tabs>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 Motta, A. Negri, E. Tappainer, F. Rulfo, P. Pugliese, M. Zanini,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E. Barbieri, A. Mazzucco: “Rivascolarizzazione miocardica d’urgenza dopo fallimento di PTCA” 20 anni di Attività Cardiochirurgica al nuovo Policlinico di Napoli. </w:t>
            </w:r>
            <w:r w:rsidRPr="00B16571">
              <w:rPr>
                <w:rFonts w:ascii="Times New Roman" w:eastAsia="Times New Roman" w:hAnsi="Times New Roman" w:cs="Times New Roman"/>
                <w:color w:val="000000"/>
                <w:lang w:val="en-US" w:eastAsia="it-IT"/>
              </w:rPr>
              <w:t>Amalfi 24-25 Settembre 1993</w:t>
            </w:r>
          </w:p>
        </w:tc>
      </w:tr>
      <w:tr w:rsidR="004378B6" w:rsidRPr="008B46BB" w:rsidTr="00FD2F8A">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Fabbri, E. Tappainer,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A. Negri, G. Silvestre, A. Mazzucco. </w:t>
            </w:r>
            <w:r w:rsidRPr="00B16571">
              <w:rPr>
                <w:rFonts w:ascii="Times New Roman" w:eastAsia="Times New Roman" w:hAnsi="Times New Roman" w:cs="Times New Roman"/>
                <w:color w:val="000000"/>
                <w:lang w:val="en-US" w:eastAsia="it-IT"/>
              </w:rPr>
              <w:t>“Experience with Postcardiothomy ventricular assist device” Pathophysiology &amp; Techniques of Cardiopulmonary Bypass San Diego CA February 1994</w:t>
            </w:r>
          </w:p>
        </w:tc>
      </w:tr>
      <w:tr w:rsidR="004378B6" w:rsidRPr="00B16571" w:rsidTr="00FD2F8A">
        <w:trPr>
          <w:trHeight w:val="31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 Fabbri,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F. Campanile, A. Negri, G. Silvestre, E. Tappainer, A. Mazzucco. </w:t>
            </w:r>
            <w:r w:rsidRPr="00B16571">
              <w:rPr>
                <w:rFonts w:ascii="Times New Roman" w:eastAsia="Times New Roman" w:hAnsi="Times New Roman" w:cs="Times New Roman"/>
                <w:color w:val="000000"/>
                <w:lang w:val="en-US" w:eastAsia="it-IT"/>
              </w:rPr>
              <w:t xml:space="preserve">“Successful use of left ventricular assist device support after left ventricular aneurysmectomy in patients with severe ventricular dysfunction” Pathophysiology &amp; Techniques of Cardiopulmonary Bypass. San Diego CA February 1994 proceedings </w:t>
            </w:r>
          </w:p>
        </w:tc>
      </w:tr>
      <w:tr w:rsidR="004378B6" w:rsidRPr="00B16571" w:rsidTr="006D0B77">
        <w:trPr>
          <w:trHeight w:val="926"/>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V. Miconi, M. Carta,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A. Fabbri, G. Soffiati. “Marcatori di attivazione linfocitaria in pazienti sottoposti a circolazione     extracorporea” Med Lab 1995, 3-3, 381</w:t>
            </w:r>
          </w:p>
        </w:tc>
      </w:tr>
      <w:tr w:rsidR="004378B6" w:rsidRPr="00B16571"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FD2F8A">
            <w:pPr>
              <w:spacing w:after="0" w:line="240" w:lineRule="auto"/>
              <w:ind w:left="360"/>
              <w:jc w:val="both"/>
              <w:rPr>
                <w:rFonts w:ascii="Times New Roman" w:eastAsia="Times New Roman" w:hAnsi="Times New Roman" w:cs="Times New Roman"/>
                <w:b/>
                <w:bCs/>
                <w:color w:val="00000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A. Negri, J. Manfredi, E. Tappainer, A. Fabbri, A. Mazzucco. “Sostituzione della valvola aortica con bioprotesi stentless” A.N.M.C.O. Riunione Veneta di Cardiologia su: Casi Clinici Pieve di Cadore Giugno 1995</w:t>
            </w:r>
          </w:p>
        </w:tc>
      </w:tr>
      <w:tr w:rsidR="004378B6" w:rsidRPr="00B16571"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412C66" w:rsidRDefault="004378B6" w:rsidP="00FD2F8A">
            <w:pPr>
              <w:spacing w:after="0" w:line="240" w:lineRule="auto"/>
              <w:ind w:left="360"/>
              <w:jc w:val="both"/>
              <w:rPr>
                <w:rFonts w:ascii="Times New Roman" w:eastAsia="Times New Roman" w:hAnsi="Times New Roman" w:cs="Times New Roman"/>
                <w:color w:val="00000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lang w:eastAsia="it-IT"/>
              </w:rPr>
              <w:t>P</w:t>
            </w:r>
            <w:r w:rsidRPr="00412C66">
              <w:rPr>
                <w:rFonts w:ascii="Times New Roman" w:eastAsia="Times New Roman" w:hAnsi="Times New Roman" w:cs="Times New Roman"/>
                <w:b/>
                <w:bCs/>
                <w:color w:val="000000"/>
                <w:u w:val="single"/>
                <w:lang w:eastAsia="it-IT"/>
              </w:rPr>
              <w:t>. Magagna</w:t>
            </w:r>
            <w:r w:rsidRPr="00412C66">
              <w:rPr>
                <w:rFonts w:ascii="Times New Roman" w:eastAsia="Times New Roman" w:hAnsi="Times New Roman" w:cs="Times New Roman"/>
                <w:color w:val="000000"/>
                <w:lang w:eastAsia="it-IT"/>
              </w:rPr>
              <w:t xml:space="preserve">, J. Manfredi, A. Terrini, F. Campanile, M. Dan, A. Fabbri, A. Mazzucco. “Parametri tromboelastografici ed impiego di ossigenatori eparinati in cardiochirurgia” XXV Congresso Nazionale della Società Italiana di Chirurgia Cardiaca e Vascolare. </w:t>
            </w:r>
            <w:r w:rsidRPr="00B16571">
              <w:rPr>
                <w:rFonts w:ascii="Times New Roman" w:eastAsia="Times New Roman" w:hAnsi="Times New Roman" w:cs="Times New Roman"/>
                <w:color w:val="000000"/>
                <w:lang w:val="en-US" w:eastAsia="it-IT"/>
              </w:rPr>
              <w:t>Roma, Novembre 1996</w:t>
            </w:r>
          </w:p>
        </w:tc>
      </w:tr>
      <w:tr w:rsidR="004378B6" w:rsidRPr="00B16571"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B16571" w:rsidRDefault="004378B6" w:rsidP="00FD2F8A">
            <w:pPr>
              <w:spacing w:after="0" w:line="240" w:lineRule="auto"/>
              <w:ind w:left="360"/>
              <w:jc w:val="both"/>
              <w:rPr>
                <w:rFonts w:ascii="Times New Roman" w:eastAsia="Times New Roman" w:hAnsi="Times New Roman" w:cs="Times New Roman"/>
                <w:color w:val="00000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G. Silvestre, D. Borghetto, V. Miconi, A. Fabbri, A. Mazzucco. “Marcatori di attivazione linfocitaria in pazienti sottoposti a CEC con circuiti eparinati” XXV Congresso Nazionale della Società Italiana di Chirurgia Cardiaca e Vascolare. </w:t>
            </w:r>
            <w:r w:rsidRPr="00B16571">
              <w:rPr>
                <w:rFonts w:ascii="Times New Roman" w:eastAsia="Times New Roman" w:hAnsi="Times New Roman" w:cs="Times New Roman"/>
                <w:color w:val="000000"/>
                <w:lang w:val="en-US" w:eastAsia="it-IT"/>
              </w:rPr>
              <w:t>Roma, Novembre 1996</w:t>
            </w:r>
          </w:p>
        </w:tc>
      </w:tr>
      <w:tr w:rsidR="004378B6" w:rsidRPr="00B16571"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78B6" w:rsidRPr="00B16571" w:rsidRDefault="004378B6" w:rsidP="00FD2F8A">
            <w:pPr>
              <w:spacing w:after="0" w:line="240" w:lineRule="auto"/>
              <w:ind w:left="360"/>
              <w:jc w:val="both"/>
              <w:rPr>
                <w:rFonts w:ascii="Times New Roman" w:eastAsia="Times New Roman" w:hAnsi="Times New Roman" w:cs="Times New Roman"/>
                <w:b/>
                <w:bCs/>
                <w:color w:val="00000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F. Rulfo, E. Mazzaro,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P. Demo, A. Fabbri, A. Mazzucco. “Danno neurologico nella chirurgia dell’arco aortico” XXV Congresso Nazionale della Società Italiana di Chirurgia Cardiaca e Vascolare. </w:t>
            </w:r>
            <w:r w:rsidRPr="00B16571">
              <w:rPr>
                <w:rFonts w:ascii="Times New Roman" w:eastAsia="Times New Roman" w:hAnsi="Times New Roman" w:cs="Times New Roman"/>
                <w:color w:val="000000"/>
                <w:lang w:val="en-US" w:eastAsia="it-IT"/>
              </w:rPr>
              <w:t>Roma, Novembre 1996</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A. Negri,</w:t>
            </w:r>
            <w:r w:rsidRPr="00412C66">
              <w:rPr>
                <w:rFonts w:ascii="Times New Roman" w:eastAsia="Times New Roman" w:hAnsi="Times New Roman" w:cs="Times New Roman"/>
                <w:b/>
                <w:bCs/>
                <w:color w:val="000000"/>
                <w:lang w:eastAsia="it-IT"/>
              </w:rPr>
              <w:t xml:space="preserve">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F. Rulfo, E. Tappainer, M. Morini, A. Fabbri, A. Mazzucco. “Sostituzione valvolare aortica con protesi meccanica beleaflet. Valutazione a breve termine della protesi Sorin Bicarbon” XXV Congresso Nazionale della Società Italiana di Chirurgia Cardiaca e Vascolare. </w:t>
            </w:r>
            <w:r w:rsidRPr="00B16571">
              <w:rPr>
                <w:rFonts w:ascii="Times New Roman" w:eastAsia="Times New Roman" w:hAnsi="Times New Roman" w:cs="Times New Roman"/>
                <w:color w:val="000000"/>
                <w:lang w:val="en-US" w:eastAsia="it-IT"/>
              </w:rPr>
              <w:t>Roma Novembre 1996</w:t>
            </w:r>
          </w:p>
        </w:tc>
      </w:tr>
      <w:tr w:rsidR="004378B6" w:rsidRPr="008B46BB"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J. Manfredi,</w:t>
            </w:r>
            <w:r w:rsidRPr="00412C66">
              <w:rPr>
                <w:rFonts w:ascii="Times New Roman" w:eastAsia="Times New Roman" w:hAnsi="Times New Roman" w:cs="Times New Roman"/>
                <w:b/>
                <w:bCs/>
                <w:color w:val="000000"/>
                <w:lang w:eastAsia="it-IT"/>
              </w:rPr>
              <w:t xml:space="preserve">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A. Negri, M. Dan, R. Tonello, M. Salionti, A. Fabbri, A. Mazzucco. </w:t>
            </w:r>
            <w:r w:rsidRPr="00B16571">
              <w:rPr>
                <w:rFonts w:ascii="Times New Roman" w:eastAsia="Times New Roman" w:hAnsi="Times New Roman" w:cs="Times New Roman"/>
                <w:color w:val="000000"/>
                <w:lang w:val="en-US" w:eastAsia="it-IT"/>
              </w:rPr>
              <w:t>“Coagulative Response Using Heparin Coated Circuits in Extracorporeal Circulation” 18</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Annual San Diego Cardio-Thoracic Surgery Symposium- March 1998</w:t>
            </w:r>
          </w:p>
        </w:tc>
      </w:tr>
      <w:tr w:rsidR="004378B6" w:rsidRPr="008B46BB"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 Magagn</w:t>
            </w:r>
            <w:r w:rsidRPr="00412C66">
              <w:rPr>
                <w:rFonts w:ascii="Times New Roman" w:eastAsia="Times New Roman" w:hAnsi="Times New Roman" w:cs="Times New Roman"/>
                <w:color w:val="000000"/>
                <w:u w:val="single"/>
                <w:lang w:eastAsia="it-IT"/>
              </w:rPr>
              <w:t>a</w:t>
            </w:r>
            <w:r w:rsidRPr="00412C66">
              <w:rPr>
                <w:rFonts w:ascii="Times New Roman" w:eastAsia="Times New Roman" w:hAnsi="Times New Roman" w:cs="Times New Roman"/>
                <w:color w:val="000000"/>
                <w:lang w:eastAsia="it-IT"/>
              </w:rPr>
              <w:t xml:space="preserve">, J. Manfredi A. Negri, D. Marin, E. Gasparotto, G. Soffiati, V. Miconi, M. Dan, A. Fabbri, A. Mazzucco. </w:t>
            </w:r>
            <w:r w:rsidRPr="00B16571">
              <w:rPr>
                <w:rFonts w:ascii="Times New Roman" w:eastAsia="Times New Roman" w:hAnsi="Times New Roman" w:cs="Times New Roman"/>
                <w:color w:val="000000"/>
                <w:lang w:val="en-US" w:eastAsia="it-IT"/>
              </w:rPr>
              <w:t>“Inflammatory response using heparin coated circuits in extracorporeal circulation” 18</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Annual San Diego Cardio-Thoracic Surgery Symposium- March 1998 </w:t>
            </w:r>
          </w:p>
        </w:tc>
      </w:tr>
      <w:tr w:rsidR="004378B6" w:rsidRPr="008B46BB"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 Fabbri, J. Manfredi, C. Piccin,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F. Campanile, M. Brunelli, A. Mazzucco. </w:t>
            </w:r>
            <w:r w:rsidRPr="00B16571">
              <w:rPr>
                <w:rFonts w:ascii="Times New Roman" w:eastAsia="Times New Roman" w:hAnsi="Times New Roman" w:cs="Times New Roman"/>
                <w:color w:val="000000"/>
                <w:lang w:val="en-US" w:eastAsia="it-IT"/>
              </w:rPr>
              <w:t>“Use of leukocytes depletin arterial filter during deep hypothermic cardiopulmonary bypass and circulatory arrest: correlation with pulmonary function” 12</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Annual Meeting. The European Association for Cardio-Thoracic Surgery. Brussel – Belgium- September 1998 </w:t>
            </w:r>
          </w:p>
        </w:tc>
      </w:tr>
      <w:tr w:rsidR="004378B6" w:rsidRPr="00B16571" w:rsidTr="00FD2F8A">
        <w:trPr>
          <w:trHeight w:val="15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 xml:space="preserve">Paolo Magagna, </w:t>
            </w:r>
            <w:r w:rsidRPr="00412C66">
              <w:rPr>
                <w:rFonts w:ascii="Times New Roman" w:eastAsia="Times New Roman" w:hAnsi="Times New Roman" w:cs="Times New Roman"/>
                <w:color w:val="000000"/>
                <w:lang w:eastAsia="it-IT"/>
              </w:rPr>
              <w:t xml:space="preserve">Fulgido Merlo, Fanny Rulfo, Jacopo Manfredi Alessandro Fabbri. “La fibrinolisi intra by-pass ed intracoronarica nel trattamento dell'occlusione acuta intraoperatoria del by-pass aortocoronarico” XX congresso nazionale della società italiana di chirurgia cardiaca. </w:t>
            </w:r>
            <w:r w:rsidRPr="00B16571">
              <w:rPr>
                <w:rFonts w:ascii="Times New Roman" w:eastAsia="Times New Roman" w:hAnsi="Times New Roman" w:cs="Times New Roman"/>
                <w:color w:val="000000"/>
                <w:lang w:val="en-US" w:eastAsia="it-IT"/>
              </w:rPr>
              <w:t xml:space="preserve">Verona 26-29 novembre 2000 </w:t>
            </w:r>
          </w:p>
        </w:tc>
      </w:tr>
      <w:tr w:rsidR="004378B6" w:rsidRPr="00B16571" w:rsidTr="00FD2F8A">
        <w:trPr>
          <w:trHeight w:val="15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Massimo Brunelli, </w:t>
            </w:r>
            <w:r w:rsidRPr="00412C66">
              <w:rPr>
                <w:rFonts w:ascii="Times New Roman" w:eastAsia="Times New Roman" w:hAnsi="Times New Roman" w:cs="Times New Roman"/>
                <w:b/>
                <w:bCs/>
                <w:color w:val="000000"/>
                <w:u w:val="single"/>
                <w:lang w:eastAsia="it-IT"/>
              </w:rPr>
              <w:t xml:space="preserve">Paolo Magagna, </w:t>
            </w:r>
            <w:r w:rsidRPr="00412C66">
              <w:rPr>
                <w:rFonts w:ascii="Times New Roman" w:eastAsia="Times New Roman" w:hAnsi="Times New Roman" w:cs="Times New Roman"/>
                <w:color w:val="000000"/>
                <w:lang w:eastAsia="it-IT"/>
              </w:rPr>
              <w:t xml:space="preserve">Jacopo Manfredi, Michela Salionti, Caterina Piccin, Alessandro Fabbri, Alessandro Mazzucco. “Circolazione extracorporea con drenaggio venoso aspirato: ruolo della metodica. XX congresso nazionale della società italiana di chirurgia cardiaca. </w:t>
            </w:r>
            <w:r w:rsidRPr="00B16571">
              <w:rPr>
                <w:rFonts w:ascii="Times New Roman" w:eastAsia="Times New Roman" w:hAnsi="Times New Roman" w:cs="Times New Roman"/>
                <w:color w:val="000000"/>
                <w:lang w:val="en-US" w:eastAsia="it-IT"/>
              </w:rPr>
              <w:t xml:space="preserve">Verona 26-29 novembre 2000 </w:t>
            </w:r>
          </w:p>
        </w:tc>
      </w:tr>
      <w:tr w:rsidR="004378B6" w:rsidRPr="00B16571" w:rsidTr="00FD2F8A">
        <w:trPr>
          <w:trHeight w:val="18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Massimo Brunelli,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Francesco Campanile, Barbara Vecchi, Jacopo Manfredi, Caterina Piccin, Alessandro Fabbri, Alessandro Mazzucco. Ministernotomia secondo Cosgrove in cardiochirugia. XX congresso nazionale della società italiana di chirurgia cardiaca. </w:t>
            </w:r>
            <w:r w:rsidRPr="00B16571">
              <w:rPr>
                <w:rFonts w:ascii="Times New Roman" w:eastAsia="Times New Roman" w:hAnsi="Times New Roman" w:cs="Times New Roman"/>
                <w:color w:val="000000"/>
                <w:lang w:val="en-US" w:eastAsia="it-IT"/>
              </w:rPr>
              <w:t xml:space="preserve">Verona 26-29 novembre 2000 </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Caterina Piccin, Barbara Vecchi, Jacopo Manfredi, </w:t>
            </w:r>
            <w:r w:rsidRPr="00412C66">
              <w:rPr>
                <w:rFonts w:ascii="Times New Roman" w:eastAsia="Times New Roman" w:hAnsi="Times New Roman" w:cs="Times New Roman"/>
                <w:b/>
                <w:bCs/>
                <w:color w:val="000000"/>
                <w:u w:val="single"/>
                <w:lang w:eastAsia="it-IT"/>
              </w:rPr>
              <w:t xml:space="preserve">Paolo Magagna, </w:t>
            </w:r>
            <w:r w:rsidRPr="00412C66">
              <w:rPr>
                <w:rFonts w:ascii="Times New Roman" w:eastAsia="Times New Roman" w:hAnsi="Times New Roman" w:cs="Times New Roman"/>
                <w:color w:val="000000"/>
                <w:lang w:eastAsia="it-IT"/>
              </w:rPr>
              <w:t xml:space="preserve">Alessandro Fabbri, Alessandro Mazzucco. Interventi cardiochirurgici negli ottuagenari, risultati a breve termine.cXX congresso nazionale della società italiana di chirurgia cardiaca. </w:t>
            </w:r>
            <w:r w:rsidRPr="00B16571">
              <w:rPr>
                <w:rFonts w:ascii="Times New Roman" w:eastAsia="Times New Roman" w:hAnsi="Times New Roman" w:cs="Times New Roman"/>
                <w:color w:val="000000"/>
                <w:lang w:val="en-US" w:eastAsia="it-IT"/>
              </w:rPr>
              <w:t>Verona 26-29 novembre 2000</w:t>
            </w:r>
          </w:p>
        </w:tc>
      </w:tr>
      <w:tr w:rsidR="004378B6" w:rsidRPr="00B16571"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Jacopo Manfredi, Caterina Piccin, Giuseppe Nardon, Renato Tonello,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Edoardo Gasparotto, Alessandro Fabbri, Alessandro Mazzucco. “Leucodeplezione sistemica durante by-pass cardiopolmonare risultati clinici con due diverse metodiche. XX congresso nazionale della società italiana di chirurgia cardiaca. Verona 26-29 novembre 2000 </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Francesco Campanile, </w:t>
            </w:r>
            <w:r w:rsidRPr="00412C66">
              <w:rPr>
                <w:rFonts w:ascii="Times New Roman" w:eastAsia="Times New Roman" w:hAnsi="Times New Roman" w:cs="Times New Roman"/>
                <w:b/>
                <w:bCs/>
                <w:color w:val="000000"/>
                <w:u w:val="single"/>
                <w:lang w:eastAsia="it-IT"/>
              </w:rPr>
              <w:t xml:space="preserve">Paolo Magagna, </w:t>
            </w:r>
            <w:r w:rsidRPr="00412C66">
              <w:rPr>
                <w:rFonts w:ascii="Times New Roman" w:eastAsia="Times New Roman" w:hAnsi="Times New Roman" w:cs="Times New Roman"/>
                <w:color w:val="000000"/>
                <w:lang w:eastAsia="it-IT"/>
              </w:rPr>
              <w:t xml:space="preserve">Renato Tonello, Andrea Tasca, Alessandro Fabbri, Alessandro Mazzucco. Tumore renale con trombo neoplastico cavale-cardiaco: asportazione con CEC normotermica “vacuum assisted (VAVD)”. XX congresso nazionale della società italiana di chirurgia cardiaca. Verona 26-29 novembre 2000 </w:t>
            </w:r>
          </w:p>
        </w:tc>
      </w:tr>
      <w:tr w:rsidR="004378B6" w:rsidRPr="00B16571" w:rsidTr="00FD2F8A">
        <w:trPr>
          <w:trHeight w:val="1098"/>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Barbara Vecchi, Zeno Dal Sacco, Augusto D'Onofrio.” Sviluppo e gestione ed utilizzo del database in chirurgia cardiaca” Villa Mondragone, Monteporzio Catone 16-17 novembre 2001</w:t>
            </w:r>
          </w:p>
        </w:tc>
      </w:tr>
      <w:tr w:rsidR="004378B6" w:rsidRPr="00B16571" w:rsidTr="00FD2F8A">
        <w:trPr>
          <w:trHeight w:val="1147"/>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Massimo Brunelli, Caterina Piccin, Alessandro Fabbri.” L'incerta via della rivascolarizzazione miocardica ibrida: eventi dubbi su due casi clinici: etica e prassi a confronto. </w:t>
            </w:r>
            <w:r w:rsidRPr="00B16571">
              <w:rPr>
                <w:rFonts w:ascii="Times New Roman" w:eastAsia="Times New Roman" w:hAnsi="Times New Roman" w:cs="Times New Roman"/>
                <w:color w:val="000000"/>
                <w:lang w:val="en-US" w:eastAsia="it-IT"/>
              </w:rPr>
              <w:t xml:space="preserve">Incontro triveneto.” Casi clinici ANMCO” Thiene 23 novembre 2001  </w:t>
            </w:r>
          </w:p>
        </w:tc>
      </w:tr>
      <w:tr w:rsidR="004378B6" w:rsidRPr="00B16571" w:rsidTr="00FD2F8A">
        <w:trPr>
          <w:trHeight w:val="1174"/>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 xml:space="preserve">Paolo Magagna, </w:t>
            </w:r>
            <w:r w:rsidRPr="00412C66">
              <w:rPr>
                <w:rFonts w:ascii="Times New Roman" w:eastAsia="Times New Roman" w:hAnsi="Times New Roman" w:cs="Times New Roman"/>
                <w:color w:val="000000"/>
                <w:lang w:eastAsia="it-IT"/>
              </w:rPr>
              <w:t xml:space="preserve">Stefano Auriemma, Eial Calderon, Mariemma Paccanaro, Alessandro Fabbri.” Dissezione spontanea post-partum del tronco comunedella coronaria sinistra”. Casi clinici ANMCO. </w:t>
            </w:r>
            <w:r w:rsidRPr="00B16571">
              <w:rPr>
                <w:rFonts w:ascii="Times New Roman" w:eastAsia="Times New Roman" w:hAnsi="Times New Roman" w:cs="Times New Roman"/>
                <w:color w:val="000000"/>
                <w:lang w:val="en-US" w:eastAsia="it-IT"/>
              </w:rPr>
              <w:t xml:space="preserve">Vicenza 5 dicembre 2003 </w:t>
            </w:r>
          </w:p>
        </w:tc>
      </w:tr>
      <w:tr w:rsidR="004378B6" w:rsidRPr="00B16571"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“controversie: rivascolarizzazione nei multivaso: qualunque cosa faccia, la faccio meglio”. </w:t>
            </w:r>
            <w:r w:rsidRPr="00B16571">
              <w:rPr>
                <w:rFonts w:ascii="Times New Roman" w:eastAsia="Times New Roman" w:hAnsi="Times New Roman" w:cs="Times New Roman"/>
                <w:color w:val="000000"/>
                <w:lang w:val="en-US" w:eastAsia="it-IT"/>
              </w:rPr>
              <w:t xml:space="preserve">Caprile Belluno 17- 19 settembre 2004 </w:t>
            </w:r>
          </w:p>
        </w:tc>
      </w:tr>
      <w:tr w:rsidR="004378B6" w:rsidRPr="008B46BB"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Nicola Lamascese, Stefano Auriemma, Mario Arieti, Alessandro Fabbri.”</w:t>
            </w:r>
            <w:r w:rsidRPr="00412C66">
              <w:rPr>
                <w:rFonts w:ascii="Times New Roman" w:eastAsia="Times New Roman" w:hAnsi="Times New Roman" w:cs="Times New Roman"/>
                <w:b/>
                <w:bCs/>
                <w:color w:val="000000"/>
                <w:lang w:eastAsia="it-IT"/>
              </w:rPr>
              <w:t xml:space="preserve"> </w:t>
            </w:r>
            <w:r w:rsidRPr="00B16571">
              <w:rPr>
                <w:rFonts w:ascii="Times New Roman" w:eastAsia="Times New Roman" w:hAnsi="Times New Roman" w:cs="Times New Roman"/>
                <w:color w:val="000000"/>
                <w:lang w:val="en-US" w:eastAsia="it-IT"/>
              </w:rPr>
              <w:t>Endoscopic versus open saphenous vein harvest using the endoscopic reusable instruments” The 12 Annual Meeting of the Asian Society for cardiovascular Surgery Istanbul 18-22 April 2004</w:t>
            </w:r>
          </w:p>
        </w:tc>
      </w:tr>
      <w:tr w:rsidR="004378B6" w:rsidRPr="008B46BB"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b/>
                <w:bCs/>
                <w:color w:val="000000"/>
                <w:u w:val="single"/>
                <w:lang w:val="en-US" w:eastAsia="it-IT"/>
              </w:rPr>
              <w:t>Paolo Magagna</w:t>
            </w:r>
            <w:r w:rsidRPr="00B16571">
              <w:rPr>
                <w:rFonts w:ascii="Times New Roman" w:eastAsia="Times New Roman" w:hAnsi="Times New Roman" w:cs="Times New Roman"/>
                <w:color w:val="000000"/>
                <w:lang w:val="en-US" w:eastAsia="it-IT"/>
              </w:rPr>
              <w:t xml:space="preserve"> “Hemodynamic Changes and Right Heart Support During Off-Pump Myocardial Revascularization” XXII congresso nazionale della società di chirurgia cardiaca” Bologna 6-9 novembre 2004</w:t>
            </w:r>
          </w:p>
        </w:tc>
      </w:tr>
      <w:tr w:rsidR="004378B6" w:rsidRPr="00B16571"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b/>
                <w:bCs/>
                <w:color w:val="000000"/>
                <w:lang w:eastAsia="it-IT"/>
              </w:rPr>
              <w:t xml:space="preserve"> </w:t>
            </w:r>
            <w:r w:rsidRPr="00412C66">
              <w:rPr>
                <w:rFonts w:ascii="Times New Roman" w:eastAsia="Times New Roman" w:hAnsi="Times New Roman" w:cs="Times New Roman"/>
                <w:color w:val="000000"/>
                <w:lang w:eastAsia="it-IT"/>
              </w:rPr>
              <w:t xml:space="preserve">“Strategie e Tecniche di Perfusione per la Chirurgia dell’Arco Aortico” XXII congresso nazionale della società di chirurgia cardiaca” Bologna 6-9 novembre 2004 </w:t>
            </w:r>
          </w:p>
        </w:tc>
      </w:tr>
      <w:tr w:rsidR="004378B6" w:rsidRPr="00B16571" w:rsidTr="00FD2F8A">
        <w:trPr>
          <w:trHeight w:val="127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Alessandro Fabbri, Irene Bolgan,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Zeno Dal Sacco “Rapporto preliminare sulla cardiochirurgia italiana 2003” XXII congresso nazionale della società di chirurgia cardiaca” Bologna 6-9 novembre 2004 </w:t>
            </w:r>
          </w:p>
        </w:tc>
      </w:tr>
      <w:tr w:rsidR="004378B6" w:rsidRPr="00B16571"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Stefano Auriemma, Massimo Brunelli,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u w:val="single"/>
                <w:lang w:eastAsia="it-IT"/>
              </w:rPr>
              <w:t xml:space="preserve">, </w:t>
            </w:r>
            <w:r w:rsidRPr="00412C66">
              <w:rPr>
                <w:rFonts w:ascii="Times New Roman" w:eastAsia="Times New Roman" w:hAnsi="Times New Roman" w:cs="Times New Roman"/>
                <w:color w:val="000000"/>
                <w:lang w:eastAsia="it-IT"/>
              </w:rPr>
              <w:t xml:space="preserve">Maremma Paccanaro, Fanny Rulfo, Augusto D’Onofrio, Ayman Sallam, Alessandro Fabbri “Long term results of aortic valve replacement with Edwards Prima stenless bioprosthesis: eleven years follow-up” Vancuver (Canada) giugno 2005-11-15 </w:t>
            </w:r>
          </w:p>
        </w:tc>
      </w:tr>
      <w:tr w:rsidR="004378B6" w:rsidRPr="00B16571"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b/>
                <w:bCs/>
                <w:color w:val="000000"/>
                <w:u w:val="single"/>
                <w:lang w:eastAsia="it-IT"/>
              </w:rPr>
              <w:t xml:space="preserve">Paolo Magagna, </w:t>
            </w:r>
            <w:r w:rsidRPr="00412C66">
              <w:rPr>
                <w:rFonts w:ascii="Times New Roman" w:eastAsia="Times New Roman" w:hAnsi="Times New Roman" w:cs="Times New Roman"/>
                <w:color w:val="000000"/>
                <w:lang w:eastAsia="it-IT"/>
              </w:rPr>
              <w:t xml:space="preserve">Augusto D'Onofrio, Stefano Auriemma, Nicola Lamascese, Iren Bolgan, Giuseppe Soffiati, Alessandro Fabbri.” Ruolo dei marker di danno miocardico per la diagnosi di infarto miocardico perioperatorio in pazienti con elevato rischio chirurgico sottoposti a chirurgia coronarica” Italia Herat Journal June 2005, vol.6 suppl.4 </w:t>
            </w:r>
          </w:p>
        </w:tc>
      </w:tr>
      <w:tr w:rsidR="004378B6" w:rsidRPr="008B46BB"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Nicola Abbiate,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Marco Manzi, Stefano Auriemma, Ayman Sallam, Giuseppe Mansi, Sergio Savastano, Alessandro Fabbri. </w:t>
            </w:r>
            <w:r w:rsidRPr="00B16571">
              <w:rPr>
                <w:rFonts w:ascii="Times New Roman" w:eastAsia="Times New Roman" w:hAnsi="Times New Roman" w:cs="Times New Roman"/>
                <w:color w:val="000000"/>
                <w:lang w:val="en-US" w:eastAsia="it-IT"/>
              </w:rPr>
              <w:t xml:space="preserve">Treatment of arch and descending aortic aneurysm in high risk patient: extra-anatomic hybrid reconstruction” Visar 6-8 October 2005 Vienna </w:t>
            </w:r>
          </w:p>
        </w:tc>
      </w:tr>
      <w:tr w:rsidR="004378B6" w:rsidRPr="008B46BB"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u w:val="single"/>
                <w:lang w:eastAsia="it-IT"/>
              </w:rPr>
              <w:t>,</w:t>
            </w:r>
            <w:r w:rsidRPr="00412C66">
              <w:rPr>
                <w:rFonts w:ascii="Times New Roman" w:eastAsia="Times New Roman" w:hAnsi="Times New Roman" w:cs="Times New Roman"/>
                <w:color w:val="000000"/>
                <w:lang w:eastAsia="it-IT"/>
              </w:rPr>
              <w:t xml:space="preserve"> Ayman Sallam, Nicola Abbiate, Giuseppe Mansi, Marco Manzi, Sergio Savastano, Alessandro Fabbri. </w:t>
            </w:r>
            <w:r w:rsidRPr="00B16571">
              <w:rPr>
                <w:rFonts w:ascii="Times New Roman" w:eastAsia="Times New Roman" w:hAnsi="Times New Roman" w:cs="Times New Roman"/>
                <w:color w:val="000000"/>
                <w:lang w:val="en-US" w:eastAsia="it-IT"/>
              </w:rPr>
              <w:t>“ Oesophageal fistula in old patient with aberrant right subclavian artery: a case report – management with endovascular prosthesis” Visar 6-8 October 2005 Vienna</w:t>
            </w:r>
          </w:p>
        </w:tc>
      </w:tr>
      <w:tr w:rsidR="004378B6" w:rsidRPr="008B46BB"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u w:val="single"/>
                <w:lang w:eastAsia="it-IT"/>
              </w:rPr>
              <w:t xml:space="preserve">, </w:t>
            </w:r>
            <w:r w:rsidRPr="00412C66">
              <w:rPr>
                <w:rFonts w:ascii="Times New Roman" w:eastAsia="Times New Roman" w:hAnsi="Times New Roman" w:cs="Times New Roman"/>
                <w:color w:val="000000"/>
                <w:lang w:eastAsia="it-IT"/>
              </w:rPr>
              <w:t xml:space="preserve">Ayman Sallam, Nicola Abbiate, Giuseppe Mansi, Marco Manzi, Sergio Savastano, Alessandro Fabbri. </w:t>
            </w:r>
            <w:r w:rsidRPr="00B16571">
              <w:rPr>
                <w:rFonts w:ascii="Times New Roman" w:eastAsia="Times New Roman" w:hAnsi="Times New Roman" w:cs="Times New Roman"/>
                <w:color w:val="000000"/>
                <w:lang w:val="en-US" w:eastAsia="it-IT"/>
              </w:rPr>
              <w:t>“ Oesophageal fistula in old patient with aberrant right subclavian artery: a case report – management with endovascular prosthesis” Association of thoracic and Cardiovascular surgeons of Asia (ATCSA) 17</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Biennial Congress 20-23 November 2005 Manila Philippines</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 xml:space="preserve">Paolo Magagna, </w:t>
            </w:r>
            <w:r w:rsidRPr="00412C66">
              <w:rPr>
                <w:rFonts w:ascii="Times New Roman" w:eastAsia="Times New Roman" w:hAnsi="Times New Roman" w:cs="Times New Roman"/>
                <w:color w:val="000000"/>
                <w:lang w:eastAsia="it-IT"/>
              </w:rPr>
              <w:t xml:space="preserve">Stefano Auriemma, Nicola abbiate, Giuseppe Mansi, Marco Manzi, Sergio Savastano, Alessandro Fabbri. “Accesso alternativo per il trattamento endovascolare degli aneurismi dell'aorta toracica discendente.”Convegno endoprotesi dell'aorta toracica; casi tosti, controversie, innovazioni. </w:t>
            </w:r>
            <w:r w:rsidRPr="00B16571">
              <w:rPr>
                <w:rFonts w:ascii="Times New Roman" w:eastAsia="Times New Roman" w:hAnsi="Times New Roman" w:cs="Times New Roman"/>
                <w:color w:val="000000"/>
                <w:lang w:val="en-US" w:eastAsia="it-IT"/>
              </w:rPr>
              <w:t xml:space="preserve">Parma 2-3 dicembre 2005 </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Augusto D’Onofrio, Stefano Auriemma, Fanny Rulfo,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u w:val="single"/>
                <w:lang w:eastAsia="it-IT"/>
              </w:rPr>
              <w:t>,</w:t>
            </w:r>
            <w:r w:rsidRPr="00412C66">
              <w:rPr>
                <w:rFonts w:ascii="Times New Roman" w:eastAsia="Times New Roman" w:hAnsi="Times New Roman" w:cs="Times New Roman"/>
                <w:color w:val="000000"/>
                <w:lang w:eastAsia="it-IT"/>
              </w:rPr>
              <w:t xml:space="preserve"> Massimo Brunelli, Alessandro Fabbri. “Risultati a breve e medio termine della sostituzione valvolare aortica con bioprotesi stentless” 66° Congresso Nazionale SIC. </w:t>
            </w:r>
            <w:r w:rsidRPr="00B16571">
              <w:rPr>
                <w:rFonts w:ascii="Times New Roman" w:eastAsia="Times New Roman" w:hAnsi="Times New Roman" w:cs="Times New Roman"/>
                <w:color w:val="000000"/>
                <w:lang w:val="en-US" w:eastAsia="it-IT"/>
              </w:rPr>
              <w:t xml:space="preserve">Roma 10-13 dicembre 2005 </w:t>
            </w:r>
          </w:p>
        </w:tc>
      </w:tr>
      <w:tr w:rsidR="004378B6" w:rsidRPr="00B16571" w:rsidTr="00FD2F8A">
        <w:trPr>
          <w:trHeight w:val="21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Augusto D’Onofrio, Antonio Cannarella, Stefano Auriemma, Alessandro Favaro, Nicola Abbiate,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u w:val="single"/>
                <w:lang w:eastAsia="it-IT"/>
              </w:rPr>
              <w:t xml:space="preserve"> </w:t>
            </w:r>
            <w:r w:rsidRPr="00412C66">
              <w:rPr>
                <w:rFonts w:ascii="Times New Roman" w:eastAsia="Times New Roman" w:hAnsi="Times New Roman" w:cs="Times New Roman"/>
                <w:color w:val="000000"/>
                <w:lang w:eastAsia="it-IT"/>
              </w:rPr>
              <w:t xml:space="preserve">Caterina Piccin, Nicola Lamascese, Massimo Brunelli, Fanny Rulfo, Alessandro Fabbri. </w:t>
            </w:r>
            <w:r w:rsidRPr="00B16571">
              <w:rPr>
                <w:rFonts w:ascii="Times New Roman" w:eastAsia="Times New Roman" w:hAnsi="Times New Roman" w:cs="Times New Roman"/>
                <w:color w:val="000000"/>
                <w:lang w:val="en-US" w:eastAsia="it-IT"/>
              </w:rPr>
              <w:t>“Aortic root replacement with porcine stentless valved composite graft, 8 years follow-up in 159 patients”. A multidisciplinary Congress in Cardio-Thoracic Surgery Healtcare: 16</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world congress of the world society of cardio-thoracic surgeons. August 17-20 2006, Ottawa – Canada</w:t>
            </w:r>
          </w:p>
        </w:tc>
      </w:tr>
      <w:tr w:rsidR="004378B6" w:rsidRPr="00B16571"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CF4874"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Pr>
                <w:rFonts w:ascii="Times New Roman" w:eastAsia="Times New Roman" w:hAnsi="Times New Roman" w:cs="Times New Roman"/>
                <w:color w:val="000000"/>
                <w:lang w:eastAsia="it-IT"/>
              </w:rPr>
              <w:t xml:space="preserve">Speaker </w:t>
            </w:r>
            <w:r w:rsidR="004378B6" w:rsidRPr="00412C66">
              <w:rPr>
                <w:rFonts w:ascii="Times New Roman" w:eastAsia="Times New Roman" w:hAnsi="Times New Roman" w:cs="Times New Roman"/>
                <w:color w:val="000000"/>
                <w:lang w:eastAsia="it-IT"/>
              </w:rPr>
              <w:t>P</w:t>
            </w:r>
            <w:r w:rsidR="004378B6" w:rsidRPr="00412C66">
              <w:rPr>
                <w:rFonts w:ascii="Times New Roman" w:eastAsia="Times New Roman" w:hAnsi="Times New Roman" w:cs="Times New Roman"/>
                <w:b/>
                <w:bCs/>
                <w:color w:val="000000"/>
                <w:u w:val="single"/>
                <w:lang w:eastAsia="it-IT"/>
              </w:rPr>
              <w:t>aolo Magagna</w:t>
            </w:r>
            <w:r w:rsidR="004378B6" w:rsidRPr="00412C66">
              <w:rPr>
                <w:rFonts w:ascii="Times New Roman" w:eastAsia="Times New Roman" w:hAnsi="Times New Roman" w:cs="Times New Roman"/>
                <w:color w:val="000000"/>
                <w:lang w:eastAsia="it-IT"/>
              </w:rPr>
              <w:t xml:space="preserve">, Nicola Abbiate, Marco Manzi, Stefano Auriemma, Alessandro Favaro, Antonio Cannarella, Augusto D’Onofrio, Caterina Piccin, Nicola Lamascese. “Patologia dell’arco aortico: trattamento endovascolare “off-pump”.” “XXXVII convegno interregionale Società Italiana di Angiologia e patologia Vascolare “. </w:t>
            </w:r>
            <w:r w:rsidR="004378B6" w:rsidRPr="00B16571">
              <w:rPr>
                <w:rFonts w:ascii="Times New Roman" w:eastAsia="Times New Roman" w:hAnsi="Times New Roman" w:cs="Times New Roman"/>
                <w:color w:val="000000"/>
                <w:lang w:val="en-US" w:eastAsia="it-IT"/>
              </w:rPr>
              <w:t>Vicenza 28 aprile 2006</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Augusto D’Onofrio, Irene Bolgan, Alessandro Favaro Antonio Cannarella, Stefano Auriemma, Nicola Abbiate, Nicola Lamascese,</w:t>
            </w:r>
            <w:r w:rsidRPr="00412C66">
              <w:rPr>
                <w:rFonts w:ascii="Times New Roman" w:eastAsia="Times New Roman" w:hAnsi="Times New Roman" w:cs="Times New Roman"/>
                <w:b/>
                <w:bCs/>
                <w:color w:val="000000"/>
                <w:u w:val="single"/>
                <w:lang w:eastAsia="it-IT"/>
              </w:rPr>
              <w:t xml:space="preserve"> Paolo Magagna</w:t>
            </w:r>
            <w:r w:rsidRPr="00412C66">
              <w:rPr>
                <w:rFonts w:ascii="Times New Roman" w:eastAsia="Times New Roman" w:hAnsi="Times New Roman" w:cs="Times New Roman"/>
                <w:color w:val="000000"/>
                <w:u w:val="single"/>
                <w:lang w:eastAsia="it-IT"/>
              </w:rPr>
              <w:t xml:space="preserve">, </w:t>
            </w:r>
            <w:r w:rsidRPr="00412C66">
              <w:rPr>
                <w:rFonts w:ascii="Times New Roman" w:eastAsia="Times New Roman" w:hAnsi="Times New Roman" w:cs="Times New Roman"/>
                <w:color w:val="000000"/>
                <w:lang w:eastAsia="it-IT"/>
              </w:rPr>
              <w:t xml:space="preserve">Massimo Brunelli, Caterina Piccin, Alessandro Fabbri. </w:t>
            </w:r>
            <w:r w:rsidRPr="00B16571">
              <w:rPr>
                <w:rFonts w:ascii="Times New Roman" w:eastAsia="Times New Roman" w:hAnsi="Times New Roman" w:cs="Times New Roman"/>
                <w:color w:val="000000"/>
                <w:lang w:val="en-US" w:eastAsia="it-IT"/>
              </w:rPr>
              <w:t>“Main Independent predicators of atrial fibrillation after cardiac surgery”. A multidisciplinary Congress in Cardio-Thoracic Surgery Healtcare: 16</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world congress of the world society of cardio-thoracic surgeons. August 17-20 2006, Ottawa – Canada</w:t>
            </w:r>
          </w:p>
        </w:tc>
      </w:tr>
      <w:tr w:rsidR="004378B6" w:rsidRPr="00B16571" w:rsidTr="00FD2F8A">
        <w:trPr>
          <w:trHeight w:val="166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P</w:t>
            </w:r>
            <w:r w:rsidRPr="00412C66">
              <w:rPr>
                <w:rFonts w:ascii="Times New Roman" w:eastAsia="Times New Roman" w:hAnsi="Times New Roman" w:cs="Times New Roman"/>
                <w:b/>
                <w:bCs/>
                <w:color w:val="000000"/>
                <w:u w:val="single"/>
                <w:lang w:eastAsia="it-IT"/>
              </w:rPr>
              <w:t>aolo Magagna</w:t>
            </w:r>
            <w:r w:rsidRPr="00412C66">
              <w:rPr>
                <w:rFonts w:ascii="Times New Roman" w:eastAsia="Times New Roman" w:hAnsi="Times New Roman" w:cs="Times New Roman"/>
                <w:color w:val="000000"/>
                <w:lang w:eastAsia="it-IT"/>
              </w:rPr>
              <w:t>, Nicola Abbiate, Marco Manzi, Stefano Auriemma, Alessandro Favaro, Antonio Cannarella, Augusto D’Onofrio, Caterina Piccin, Sergio Savastano, Alessandro Fabbri. “Off-pump endovascular treatment of aortic arch aneurysm: early results</w:t>
            </w:r>
            <w:r w:rsidRPr="00412C66">
              <w:rPr>
                <w:rFonts w:ascii="Times New Roman" w:eastAsia="Times New Roman" w:hAnsi="Times New Roman" w:cs="Times New Roman"/>
                <w:b/>
                <w:bCs/>
                <w:color w:val="000000"/>
                <w:lang w:eastAsia="it-IT"/>
              </w:rPr>
              <w:t xml:space="preserve">” </w:t>
            </w:r>
            <w:r w:rsidRPr="00412C66">
              <w:rPr>
                <w:rFonts w:ascii="Times New Roman" w:eastAsia="Times New Roman" w:hAnsi="Times New Roman" w:cs="Times New Roman"/>
                <w:color w:val="000000"/>
                <w:lang w:eastAsia="it-IT"/>
              </w:rPr>
              <w:t xml:space="preserve">Roma 2-5 dicembre 2006, XXIII Congresso della Società Italiana di Chirurgia Cardiaca. </w:t>
            </w:r>
          </w:p>
        </w:tc>
      </w:tr>
      <w:tr w:rsidR="004378B6" w:rsidRPr="00B16571"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Augusto D'Onofrio, Stefano Giuseppe Auriemma, Alessandro Favaro, Antonio Maria Cannarella, Nicola Abbiate,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Caterina Piccin, Alessandro Fabbri. </w:t>
            </w:r>
            <w:r w:rsidRPr="00B16571">
              <w:rPr>
                <w:rFonts w:ascii="Times New Roman" w:eastAsia="Times New Roman" w:hAnsi="Times New Roman" w:cs="Times New Roman"/>
                <w:color w:val="000000"/>
                <w:lang w:val="en-US" w:eastAsia="it-IT"/>
              </w:rPr>
              <w:t xml:space="preserve">“ Aortic root replacement with porcine stentless valved composite graft, 8-years follow-up in 159 patients”. </w:t>
            </w:r>
            <w:r w:rsidRPr="00412C66">
              <w:rPr>
                <w:rFonts w:ascii="Times New Roman" w:eastAsia="Times New Roman" w:hAnsi="Times New Roman" w:cs="Times New Roman"/>
                <w:color w:val="000000"/>
                <w:lang w:eastAsia="it-IT"/>
              </w:rPr>
              <w:t xml:space="preserve">Roma 2-5 dicembre 2006, XXIII Congresso della Società Italiana di Chirurgia Cardiaca </w:t>
            </w:r>
          </w:p>
        </w:tc>
      </w:tr>
      <w:tr w:rsidR="004378B6" w:rsidRPr="00B16571" w:rsidTr="00FD2F8A">
        <w:trPr>
          <w:trHeight w:val="1372"/>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CF4874"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Pr>
                <w:rFonts w:ascii="Times New Roman" w:eastAsia="Times New Roman" w:hAnsi="Times New Roman" w:cs="Times New Roman"/>
                <w:b/>
                <w:bCs/>
                <w:color w:val="000000"/>
                <w:u w:val="single"/>
                <w:lang w:eastAsia="it-IT"/>
              </w:rPr>
              <w:t xml:space="preserve">Spekear </w:t>
            </w:r>
            <w:r w:rsidR="004378B6" w:rsidRPr="00412C66">
              <w:rPr>
                <w:rFonts w:ascii="Times New Roman" w:eastAsia="Times New Roman" w:hAnsi="Times New Roman" w:cs="Times New Roman"/>
                <w:b/>
                <w:bCs/>
                <w:color w:val="000000"/>
                <w:u w:val="single"/>
                <w:lang w:eastAsia="it-IT"/>
              </w:rPr>
              <w:t>Paolo Magagna</w:t>
            </w:r>
            <w:r w:rsidR="004378B6" w:rsidRPr="00412C66">
              <w:rPr>
                <w:rFonts w:ascii="Times New Roman" w:eastAsia="Times New Roman" w:hAnsi="Times New Roman" w:cs="Times New Roman"/>
                <w:color w:val="000000"/>
                <w:lang w:eastAsia="it-IT"/>
              </w:rPr>
              <w:t xml:space="preserve">, Augusto D'Onofrio, Nicola Abbiate, Antonio Maria Cannarella, Stefano Giuseppe Auriemma, Alessandro Fabbri.” Beating Heart Aortic valve replacement: an alternative approach in difficult re operation” Roma 2-5 dicembre 2006, XXIII Congresso della Società Italiana di Chirurgia Cardiaca </w:t>
            </w:r>
          </w:p>
        </w:tc>
      </w:tr>
      <w:tr w:rsidR="004378B6" w:rsidRPr="00B16571"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Augusto D'Onofrio, Alessandro Favaro, Antonio Maria Cannarella,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Stefano Giuseppe Auriemma, Caterina Piccin, Massimo G.P. Bilotta, Alessandro Fabbri “Aortic valve replacement with Sorin freedom stentless pericardial valve: med-term results”  Roma 2-5 dicembre 2006, XXIII Congresso della Società Italiana di Chirurgia Cardiaca </w:t>
            </w:r>
          </w:p>
        </w:tc>
      </w:tr>
      <w:tr w:rsidR="004378B6" w:rsidRPr="00B16571"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 xml:space="preserve">Augusto D'Onofrio, Alessandro Favaro, Antonio Maria Cannarella,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Stefano Giuseppe Auriemma, Caterina Piccin, Massimo G.P. Bilotta , Alessandro Fabbri. “ Aortic valve replacement with Sorin Freedom stentless pericardial valve: mid-term results” Roma 2-5 dicembre 2006, XXIII Congresso della Società Italiana di Chirurgia Cardiaca </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S. Auriemma, A. D'Onofrio, </w:t>
            </w:r>
            <w:r w:rsidRPr="00412C66">
              <w:rPr>
                <w:rFonts w:ascii="Times New Roman" w:eastAsia="Times New Roman" w:hAnsi="Times New Roman" w:cs="Times New Roman"/>
                <w:b/>
                <w:bCs/>
                <w:color w:val="000000"/>
                <w:u w:val="single"/>
                <w:lang w:eastAsia="it-IT"/>
              </w:rPr>
              <w:t xml:space="preserve">P. Magagna, </w:t>
            </w:r>
            <w:r w:rsidRPr="00412C66">
              <w:rPr>
                <w:rFonts w:ascii="Times New Roman" w:eastAsia="Times New Roman" w:hAnsi="Times New Roman" w:cs="Times New Roman"/>
                <w:color w:val="000000"/>
                <w:lang w:eastAsia="it-IT"/>
              </w:rPr>
              <w:t xml:space="preserve">N. Abbiate, A. Favaro, A. Fabbri. </w:t>
            </w:r>
            <w:r w:rsidRPr="00B16571">
              <w:rPr>
                <w:rFonts w:ascii="Times New Roman" w:eastAsia="Times New Roman" w:hAnsi="Times New Roman" w:cs="Times New Roman"/>
                <w:color w:val="000000"/>
                <w:lang w:val="en-US" w:eastAsia="it-IT"/>
              </w:rPr>
              <w:t xml:space="preserve">Percutaneous dilatation tracheostomy in critically all patients after cardiac surgery. XXV Meeting Society of cardiac surgeons. Pamplona Spain 20-23 June 2007 </w:t>
            </w:r>
          </w:p>
        </w:tc>
      </w:tr>
      <w:tr w:rsidR="004378B6" w:rsidRPr="00B16571" w:rsidTr="00FD2F8A">
        <w:trPr>
          <w:trHeight w:val="845"/>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Speakers</w:t>
            </w:r>
            <w:r w:rsidRPr="00B16571">
              <w:rPr>
                <w:rFonts w:ascii="Times New Roman" w:eastAsia="Times New Roman" w:hAnsi="Times New Roman" w:cs="Times New Roman"/>
                <w:b/>
                <w:bCs/>
                <w:color w:val="000000"/>
                <w:u w:val="single"/>
                <w:lang w:val="en-US" w:eastAsia="it-IT"/>
              </w:rPr>
              <w:t xml:space="preserve">  Paolo Magagna.</w:t>
            </w:r>
            <w:r w:rsidRPr="00B16571">
              <w:rPr>
                <w:rFonts w:ascii="Times New Roman" w:eastAsia="Times New Roman" w:hAnsi="Times New Roman" w:cs="Times New Roman"/>
                <w:color w:val="000000"/>
                <w:lang w:val="en-US" w:eastAsia="it-IT"/>
              </w:rPr>
              <w:t xml:space="preserve"> “Off-pump and vascular treatment of aortic surgery arch aneurysm: early results” Surgery of the thoracic aorta. 19-20 novembre 2007, Bologna</w:t>
            </w:r>
          </w:p>
        </w:tc>
      </w:tr>
      <w:tr w:rsidR="004378B6" w:rsidRPr="00B16571" w:rsidTr="00FD2F8A">
        <w:trPr>
          <w:trHeight w:val="586"/>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412C66"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12C66">
              <w:rPr>
                <w:rFonts w:ascii="Times New Roman" w:eastAsia="Times New Roman" w:hAnsi="Times New Roman" w:cs="Times New Roman"/>
                <w:color w:val="000000"/>
                <w:lang w:eastAsia="it-IT"/>
              </w:rPr>
              <w:t>“Aggiornamenti in cardiologia” (relatore) Arzignano 29 marzo 2008</w:t>
            </w:r>
          </w:p>
        </w:tc>
      </w:tr>
      <w:tr w:rsidR="004378B6" w:rsidRPr="008B46BB" w:rsidTr="00FD2F8A">
        <w:trPr>
          <w:trHeight w:val="12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412C66" w:rsidRDefault="004378B6"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Augusto D'Onofrio, Stefano Auriemma, Gian Domenico Cresce, Alessandro Moncada,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Caterina Piccin, Alessandro Favaro, Antonio Maria Cannarella, Alessandro Fabbri. </w:t>
            </w:r>
            <w:r w:rsidRPr="00B16571">
              <w:rPr>
                <w:rFonts w:ascii="Times New Roman" w:eastAsia="Times New Roman" w:hAnsi="Times New Roman" w:cs="Times New Roman"/>
                <w:color w:val="000000"/>
                <w:lang w:val="en-US" w:eastAsia="it-IT"/>
              </w:rPr>
              <w:t>Stentless aortic bioprosthesis, 14 years' experience in over 600 patients: “</w:t>
            </w:r>
            <w:r w:rsidR="00CF4874">
              <w:rPr>
                <w:rFonts w:ascii="Times New Roman" w:eastAsia="Times New Roman" w:hAnsi="Times New Roman" w:cs="Times New Roman"/>
                <w:color w:val="000000"/>
                <w:lang w:val="en-US" w:eastAsia="it-IT"/>
              </w:rPr>
              <w:t xml:space="preserve"> to each his own” XXIV </w:t>
            </w:r>
            <w:r w:rsidRPr="00B16571">
              <w:rPr>
                <w:rFonts w:ascii="Times New Roman" w:eastAsia="Times New Roman" w:hAnsi="Times New Roman" w:cs="Times New Roman"/>
                <w:color w:val="000000"/>
                <w:lang w:val="en-US" w:eastAsia="it-IT"/>
              </w:rPr>
              <w:t xml:space="preserve"> SICCH, Roma 8-11 novembre 2008 </w:t>
            </w:r>
          </w:p>
        </w:tc>
      </w:tr>
      <w:tr w:rsidR="004378B6" w:rsidRPr="00B16571"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Massimo Bilotta,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Augusto D'Onofrio, Daniela Danieli, Nicola Abbiate, Caterina Piccin, G. D'Amore, Alessandro Fabbri. </w:t>
            </w:r>
            <w:r w:rsidRPr="00B16571">
              <w:rPr>
                <w:rFonts w:ascii="Times New Roman" w:eastAsia="Times New Roman" w:hAnsi="Times New Roman" w:cs="Times New Roman"/>
                <w:color w:val="000000"/>
                <w:lang w:val="en-US" w:eastAsia="it-IT"/>
              </w:rPr>
              <w:t xml:space="preserve">Clinical and histopatholigical outcomes of intra-aortic emboli filtration during cardiac surgery: a prospective randomized study. XXIV congresso SICCH, Roma 8-11 novembre 2008. </w:t>
            </w:r>
          </w:p>
        </w:tc>
      </w:tr>
      <w:tr w:rsidR="004378B6" w:rsidRPr="00B16571" w:rsidTr="00FD2F8A">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color w:val="000000"/>
                <w:lang w:eastAsia="it-IT"/>
              </w:rPr>
              <w:t xml:space="preserve"> Nicola Abbiate, Giuseppe Mansi, Augusto D'Onofrio, Caterina Piccin, Nicola Lamascese, Diego Cugola, Francesca Viscardi, Antonio Cannarella, Sergio Savastano, Alessandro Fabbri. </w:t>
            </w:r>
            <w:r w:rsidRPr="00B16571">
              <w:rPr>
                <w:rFonts w:ascii="Times New Roman" w:eastAsia="Times New Roman" w:hAnsi="Times New Roman" w:cs="Times New Roman"/>
                <w:color w:val="000000"/>
                <w:lang w:val="en-US" w:eastAsia="it-IT"/>
              </w:rPr>
              <w:t>Emergency endovascular management of acute traumatic rupture of the aortic isthmus: single center experience.  XXIV congresso SICCH, Roma 8-11 novembre 2008</w:t>
            </w:r>
          </w:p>
        </w:tc>
      </w:tr>
      <w:tr w:rsidR="004378B6" w:rsidRPr="008B46BB"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Augusto D'Onofrio, Giovanni D. Cresce; Stefano Auriemma; </w:t>
            </w:r>
            <w:r w:rsidRPr="00B16571">
              <w:rPr>
                <w:rFonts w:ascii="Times New Roman" w:eastAsia="Times New Roman" w:hAnsi="Times New Roman" w:cs="Times New Roman"/>
                <w:b/>
                <w:bCs/>
                <w:color w:val="000000"/>
                <w:u w:val="single"/>
                <w:lang w:val="en-US" w:eastAsia="it-IT"/>
              </w:rPr>
              <w:t>Paolo Magagna</w:t>
            </w:r>
            <w:r w:rsidRPr="00B16571">
              <w:rPr>
                <w:rFonts w:ascii="Times New Roman" w:eastAsia="Times New Roman" w:hAnsi="Times New Roman" w:cs="Times New Roman"/>
                <w:color w:val="000000"/>
                <w:lang w:val="en-US" w:eastAsia="it-IT"/>
              </w:rPr>
              <w:t>; Caterina Piccin; Irene Bolgan; Alessandro Fabbri Clinical And Hemodynamic Outcomes After Aortic Valve Replacement With Stented And Stentless Pericardial Xenografts: A Propensity Matched Analysis. 5</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Biennial Meeting of the SHVD 27 th-30</w:t>
            </w:r>
            <w:r w:rsidRPr="00B16571">
              <w:rPr>
                <w:rFonts w:ascii="Times New Roman" w:eastAsia="Times New Roman" w:hAnsi="Times New Roman" w:cs="Times New Roman"/>
                <w:color w:val="000000"/>
                <w:vertAlign w:val="superscript"/>
                <w:lang w:val="en-US" w:eastAsia="it-IT"/>
              </w:rPr>
              <w:t>th</w:t>
            </w:r>
            <w:r w:rsidRPr="00B16571">
              <w:rPr>
                <w:rFonts w:ascii="Times New Roman" w:eastAsia="Times New Roman" w:hAnsi="Times New Roman" w:cs="Times New Roman"/>
                <w:color w:val="000000"/>
                <w:lang w:val="en-US" w:eastAsia="it-IT"/>
              </w:rPr>
              <w:t xml:space="preserve"> June 2009. Berlin</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Alessandro Fabbri; Augusto D'Onofrio; Stefano Auriemma; Giovanni Domenico Cresce; Caterina Piccin; Alessandro Favaro; </w:t>
            </w:r>
            <w:r w:rsidRPr="00412C66">
              <w:rPr>
                <w:rFonts w:ascii="Times New Roman" w:eastAsia="Times New Roman" w:hAnsi="Times New Roman" w:cs="Times New Roman"/>
                <w:b/>
                <w:bCs/>
                <w:color w:val="000000"/>
                <w:u w:val="single"/>
                <w:lang w:eastAsia="it-IT"/>
              </w:rPr>
              <w:t xml:space="preserve">Paolo Magagna. </w:t>
            </w:r>
            <w:r w:rsidRPr="00B16571">
              <w:rPr>
                <w:rFonts w:ascii="Times New Roman" w:eastAsia="Times New Roman" w:hAnsi="Times New Roman" w:cs="Times New Roman"/>
                <w:color w:val="000000"/>
                <w:lang w:val="en-US" w:eastAsia="it-IT"/>
              </w:rPr>
              <w:t xml:space="preserve">“Edwards Prima Plus Stentless Bioprosthesis: long-term clinical hemodynamic results. Aortic Root Surgery. The Biological Solution. 2009  </w:t>
            </w:r>
          </w:p>
        </w:tc>
      </w:tr>
      <w:tr w:rsidR="004378B6" w:rsidRPr="00B16571" w:rsidTr="00FD2F8A">
        <w:trPr>
          <w:trHeight w:val="21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M. Bonacchi, F. Gazzoli, G. di Giammarco, U. Livi, M. Maccherini, </w:t>
            </w:r>
            <w:r w:rsidRPr="00412C66">
              <w:rPr>
                <w:rFonts w:ascii="Times New Roman" w:eastAsia="Times New Roman" w:hAnsi="Times New Roman" w:cs="Times New Roman"/>
                <w:b/>
                <w:bCs/>
                <w:color w:val="000000"/>
                <w:u w:val="single"/>
                <w:lang w:eastAsia="it-IT"/>
              </w:rPr>
              <w:t>Paolo Magagna ,</w:t>
            </w:r>
            <w:r w:rsidRPr="00412C66">
              <w:rPr>
                <w:rFonts w:ascii="Times New Roman" w:eastAsia="Times New Roman" w:hAnsi="Times New Roman" w:cs="Times New Roman"/>
                <w:color w:val="000000"/>
                <w:lang w:eastAsia="it-IT"/>
              </w:rPr>
              <w:t xml:space="preserve"> M. Rinaldi, M. Zogno, G. Sani: Lo studio multicentrico DAVID: valutazione dell'impiego di dispositivi assiali di assistenza ventricolare sinistra in termini di sopravvivenza, qualità di vita ed implicazioni economiche. </w:t>
            </w:r>
            <w:r w:rsidRPr="00B16571">
              <w:rPr>
                <w:rFonts w:ascii="Times New Roman" w:eastAsia="Times New Roman" w:hAnsi="Times New Roman" w:cs="Times New Roman"/>
                <w:color w:val="000000"/>
                <w:lang w:val="en-US" w:eastAsia="it-IT"/>
              </w:rPr>
              <w:t xml:space="preserve">70° congresso nazionale Società Italiana di Cardiologia. Roma 12-15 dicembre 2009  </w:t>
            </w:r>
          </w:p>
        </w:tc>
      </w:tr>
      <w:tr w:rsidR="004378B6" w:rsidRPr="00B16571" w:rsidTr="00FD2F8A">
        <w:trPr>
          <w:trHeight w:val="192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A. D'Onofrio, GD. Cresce, A. Favaro, C. Piccin,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L. Salvador, A. Fabbri. </w:t>
            </w:r>
            <w:r w:rsidRPr="00B16571">
              <w:rPr>
                <w:rFonts w:ascii="Times New Roman" w:eastAsia="Times New Roman" w:hAnsi="Times New Roman" w:cs="Times New Roman"/>
                <w:color w:val="000000"/>
                <w:lang w:val="en-US" w:eastAsia="it-IT"/>
              </w:rPr>
              <w:t>Reconstruction of the Aorto-Ventricular Junction after complicated aortic valve endocarditis with periannular abscess using pericardial stentless bioprosthesis. Aortic Symposium 2010. Sheraton New York April 29-30, 2010</w:t>
            </w:r>
          </w:p>
        </w:tc>
      </w:tr>
      <w:tr w:rsidR="004378B6" w:rsidRPr="00B16571"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F. Viscardi, GD. Cresce, A. D'Onofrio, D. Cugola, </w:t>
            </w:r>
            <w:r w:rsidRPr="00412C66">
              <w:rPr>
                <w:rFonts w:ascii="Times New Roman" w:eastAsia="Times New Roman" w:hAnsi="Times New Roman" w:cs="Times New Roman"/>
                <w:b/>
                <w:bCs/>
                <w:color w:val="000000"/>
                <w:u w:val="single"/>
                <w:lang w:eastAsia="it-IT"/>
              </w:rPr>
              <w:t>P. Magagna,</w:t>
            </w:r>
            <w:r w:rsidRPr="00412C66">
              <w:rPr>
                <w:rFonts w:ascii="Times New Roman" w:eastAsia="Times New Roman" w:hAnsi="Times New Roman" w:cs="Times New Roman"/>
                <w:color w:val="000000"/>
                <w:lang w:eastAsia="it-IT"/>
              </w:rPr>
              <w:t xml:space="preserve"> C. Piccin, S. Auriemma, A. Fabbri, L. Salvador. </w:t>
            </w:r>
            <w:r w:rsidRPr="00B16571">
              <w:rPr>
                <w:rFonts w:ascii="Times New Roman" w:eastAsia="Times New Roman" w:hAnsi="Times New Roman" w:cs="Times New Roman"/>
                <w:color w:val="000000"/>
                <w:lang w:val="en-US" w:eastAsia="it-IT"/>
              </w:rPr>
              <w:t>Aortic mini-root replacement with stentless porcine xenografts in acute type A aortic dissection: ten years with inclusion technique. Aortic Symposium 2010. Sheraton New York April 29-30, 2010</w:t>
            </w:r>
          </w:p>
        </w:tc>
      </w:tr>
      <w:tr w:rsidR="004378B6" w:rsidRPr="00B16571" w:rsidTr="00FD2F8A">
        <w:trPr>
          <w:trHeight w:val="1036"/>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Speakears “Assistenza Meccanica al Circolo 1° parte” responsabile scientifico e relatore. </w:t>
            </w:r>
            <w:r w:rsidRPr="00B16571">
              <w:rPr>
                <w:rFonts w:ascii="Times New Roman" w:eastAsia="Times New Roman" w:hAnsi="Times New Roman" w:cs="Times New Roman"/>
                <w:color w:val="000000"/>
                <w:lang w:val="en-US" w:eastAsia="it-IT"/>
              </w:rPr>
              <w:t>Vicenza Maggio-Settembre 2010</w:t>
            </w:r>
          </w:p>
        </w:tc>
      </w:tr>
      <w:tr w:rsidR="004378B6" w:rsidRPr="00B16571" w:rsidTr="00FD2F8A">
        <w:trPr>
          <w:trHeight w:val="98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u w:val="single"/>
                <w:lang w:val="en-US" w:eastAsia="it-IT"/>
              </w:rPr>
              <w:t>Speakers</w:t>
            </w:r>
            <w:r w:rsidRPr="00B16571">
              <w:rPr>
                <w:rFonts w:ascii="Times New Roman" w:eastAsia="Times New Roman" w:hAnsi="Times New Roman" w:cs="Times New Roman"/>
                <w:color w:val="000000"/>
                <w:lang w:val="en-US" w:eastAsia="it-IT"/>
              </w:rPr>
              <w:t>. “39° Congresso da Sociedade Brasileira de Cirurgia Cardiovascular”. Speaker al Tecno College: Aortic Surgery. Maceio Brasile 12-14 aprile 2012</w:t>
            </w:r>
          </w:p>
        </w:tc>
      </w:tr>
      <w:tr w:rsidR="004378B6" w:rsidRPr="00B16571"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412C66">
              <w:rPr>
                <w:rFonts w:ascii="Times New Roman" w:eastAsia="Times New Roman" w:hAnsi="Times New Roman" w:cs="Times New Roman"/>
                <w:color w:val="000000"/>
                <w:lang w:eastAsia="it-IT"/>
              </w:rPr>
              <w:t xml:space="preserve">Nigro, A. Fabbri, </w:t>
            </w:r>
            <w:r w:rsidRPr="00412C66">
              <w:rPr>
                <w:rFonts w:ascii="Times New Roman" w:eastAsia="Times New Roman" w:hAnsi="Times New Roman" w:cs="Times New Roman"/>
                <w:b/>
                <w:bCs/>
                <w:color w:val="000000"/>
                <w:lang w:eastAsia="it-IT"/>
              </w:rPr>
              <w:t>P. Magagna</w:t>
            </w:r>
            <w:r w:rsidRPr="00412C66">
              <w:rPr>
                <w:rFonts w:ascii="Times New Roman" w:eastAsia="Times New Roman" w:hAnsi="Times New Roman" w:cs="Times New Roman"/>
                <w:color w:val="000000"/>
                <w:lang w:eastAsia="it-IT"/>
              </w:rPr>
              <w:t xml:space="preserve">, C. Piccin, P. Ferrarese, E. Scremin, G. Benedetto, A. Tasca. “ By-pass Cardio-polmonare con ritorno venoso assistiti con pressione negativa nel trattamento chirurgico del tumore renale con trombo neoplastico cavo-atriale”. </w:t>
            </w:r>
            <w:r w:rsidRPr="00B16571">
              <w:rPr>
                <w:rFonts w:ascii="Times New Roman" w:eastAsia="Times New Roman" w:hAnsi="Times New Roman" w:cs="Times New Roman"/>
                <w:color w:val="000000"/>
                <w:lang w:val="en-US" w:eastAsia="it-IT"/>
              </w:rPr>
              <w:t>83° Congresso Nazionale di Urologia. Milano 17-20 ottobre 2010, Mirafiori.</w:t>
            </w:r>
          </w:p>
        </w:tc>
      </w:tr>
      <w:tr w:rsidR="004378B6" w:rsidRPr="00B16571" w:rsidTr="00FD2F8A">
        <w:trPr>
          <w:trHeight w:val="9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CF4874"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CF4874">
              <w:rPr>
                <w:rFonts w:ascii="Times New Roman" w:eastAsia="Times New Roman" w:hAnsi="Times New Roman" w:cs="Times New Roman"/>
                <w:color w:val="000000"/>
                <w:lang w:eastAsia="it-IT"/>
              </w:rPr>
              <w:t xml:space="preserve">(speakers) </w:t>
            </w:r>
            <w:r w:rsidR="004378B6" w:rsidRPr="00412C66">
              <w:rPr>
                <w:rFonts w:ascii="Times New Roman" w:eastAsia="Times New Roman" w:hAnsi="Times New Roman" w:cs="Times New Roman"/>
                <w:b/>
                <w:bCs/>
                <w:color w:val="000000"/>
                <w:u w:val="single"/>
                <w:lang w:eastAsia="it-IT"/>
              </w:rPr>
              <w:t>Paolo Magagna</w:t>
            </w:r>
            <w:r w:rsidR="004378B6" w:rsidRPr="00412C66">
              <w:rPr>
                <w:rFonts w:ascii="Times New Roman" w:eastAsia="Times New Roman" w:hAnsi="Times New Roman" w:cs="Times New Roman"/>
                <w:color w:val="000000"/>
                <w:lang w:eastAsia="it-IT"/>
              </w:rPr>
              <w:t xml:space="preserve">, Giovanni Domenico Cresce, Massimo Bilotta, Caterina Piccin, Nicola Abbiate, Francesca Viscardi, Loris Salvador. </w:t>
            </w:r>
            <w:r w:rsidR="004378B6" w:rsidRPr="00B16571">
              <w:rPr>
                <w:rFonts w:ascii="Times New Roman" w:eastAsia="Times New Roman" w:hAnsi="Times New Roman" w:cs="Times New Roman"/>
                <w:color w:val="000000"/>
                <w:lang w:val="en-US" w:eastAsia="it-IT"/>
              </w:rPr>
              <w:t xml:space="preserve">Aortic Arch Treatment In Type A Aortic Dissection: Routinely Use Of The Total Arch Transposition Of Supra-Aortic Vessels.Italian Society for Cardiac Surgery (SICCH). 25th Annual Meeting – 2010. Roma 6-9 novembre 2010F. </w:t>
            </w:r>
          </w:p>
        </w:tc>
      </w:tr>
      <w:tr w:rsidR="004378B6" w:rsidRPr="008B46BB" w:rsidTr="00FD2F8A">
        <w:trPr>
          <w:trHeight w:val="15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 xml:space="preserve">Speaker. </w:t>
            </w:r>
            <w:r w:rsidRPr="00B16571">
              <w:rPr>
                <w:rFonts w:ascii="Times New Roman" w:eastAsia="Times New Roman" w:hAnsi="Times New Roman" w:cs="Times New Roman"/>
                <w:b/>
                <w:bCs/>
                <w:color w:val="000000"/>
                <w:u w:val="single"/>
                <w:lang w:val="en-US" w:eastAsia="it-IT"/>
              </w:rPr>
              <w:t>Paolo Magagna.</w:t>
            </w:r>
            <w:r w:rsidRPr="00B16571">
              <w:rPr>
                <w:rFonts w:ascii="Times New Roman" w:eastAsia="Times New Roman" w:hAnsi="Times New Roman" w:cs="Times New Roman"/>
                <w:color w:val="000000"/>
                <w:lang w:val="en-US" w:eastAsia="it-IT"/>
              </w:rPr>
              <w:t xml:space="preserve"> The Houston Aortic Symposium:: LEFT SUBCLAVIAN ARTERY REVASCULARIZATION DURING DEBRANCHING PROCEDURE FOR ACUTE “TYPE A“ AORTIC DISSECTION USING THE LEFT INTERNAL MAMMARY ARTERY” 5-6-7 march 2015</w:t>
            </w:r>
          </w:p>
        </w:tc>
      </w:tr>
      <w:tr w:rsidR="004378B6" w:rsidRPr="00B16571" w:rsidTr="00FD2F8A">
        <w:trPr>
          <w:trHeight w:val="1279"/>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B16571">
              <w:rPr>
                <w:rFonts w:ascii="Times New Roman" w:eastAsia="Times New Roman" w:hAnsi="Times New Roman" w:cs="Times New Roman"/>
                <w:color w:val="000000"/>
                <w:lang w:val="en-US" w:eastAsia="it-IT"/>
              </w:rPr>
              <w:t>(speakers) Smart App in Cardiac Surgery; Your Pocket Prompter: AORTA TEVAR INDICATOR, a New Tool to Plan the Right Treatment for Thoracic Aortic Pathology.</w:t>
            </w:r>
            <w:r w:rsidRPr="00B16571">
              <w:rPr>
                <w:rFonts w:ascii="Times New Roman" w:eastAsia="Times New Roman" w:hAnsi="Times New Roman" w:cs="Times New Roman"/>
                <w:b/>
                <w:bCs/>
                <w:color w:val="000000"/>
                <w:u w:val="single"/>
                <w:lang w:val="en-US" w:eastAsia="it-IT"/>
              </w:rPr>
              <w:t xml:space="preserve"> Paolo Magagna.</w:t>
            </w:r>
            <w:r w:rsidRPr="00B16571">
              <w:rPr>
                <w:rFonts w:ascii="Times New Roman" w:eastAsia="Times New Roman" w:hAnsi="Times New Roman" w:cs="Times New Roman"/>
                <w:color w:val="000000"/>
                <w:lang w:val="en-US" w:eastAsia="it-IT"/>
              </w:rPr>
              <w:t xml:space="preserve">  Surgery of the thoracic aorta. Bologna 9-10 November 2015</w:t>
            </w:r>
          </w:p>
        </w:tc>
      </w:tr>
      <w:tr w:rsidR="004378B6" w:rsidRPr="00B16571" w:rsidTr="00FD2F8A">
        <w:trPr>
          <w:trHeight w:val="18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78B6" w:rsidRPr="00B16571" w:rsidRDefault="004378B6"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4378B6" w:rsidRPr="00B16571" w:rsidRDefault="004378B6" w:rsidP="00FD2F8A">
            <w:pPr>
              <w:pStyle w:val="Paragrafoelenco"/>
              <w:numPr>
                <w:ilvl w:val="0"/>
                <w:numId w:val="13"/>
              </w:numPr>
              <w:spacing w:after="0" w:line="240" w:lineRule="auto"/>
              <w:jc w:val="both"/>
              <w:rPr>
                <w:rFonts w:ascii="Times New Roman" w:eastAsia="Times New Roman" w:hAnsi="Times New Roman" w:cs="Times New Roman"/>
                <w:b/>
                <w:bCs/>
                <w:color w:val="000000"/>
                <w:u w:val="single"/>
                <w:lang w:val="en-US" w:eastAsia="it-IT"/>
              </w:rPr>
            </w:pPr>
            <w:r w:rsidRPr="00B16571">
              <w:rPr>
                <w:rFonts w:ascii="Times New Roman" w:eastAsia="Times New Roman" w:hAnsi="Times New Roman" w:cs="Times New Roman"/>
                <w:color w:val="000000"/>
                <w:lang w:val="en-US" w:eastAsia="it-IT"/>
              </w:rPr>
              <w:t xml:space="preserve">Speakers. Smart App in Cardiac Surgery; Your Pocket Prompter: AORTA TEVAR INDICATOR, a New Tool to Plan the Right Treatment for Thoracic Aortic Pathology. </w:t>
            </w:r>
            <w:r w:rsidRPr="00412C66">
              <w:rPr>
                <w:rFonts w:ascii="Times New Roman" w:eastAsia="Times New Roman" w:hAnsi="Times New Roman" w:cs="Times New Roman"/>
                <w:b/>
                <w:bCs/>
                <w:color w:val="000000"/>
                <w:u w:val="single"/>
                <w:lang w:eastAsia="it-IT"/>
              </w:rPr>
              <w:t>Paolo Magagna</w:t>
            </w:r>
            <w:r w:rsidRPr="00412C66">
              <w:rPr>
                <w:rFonts w:ascii="Times New Roman" w:eastAsia="Times New Roman" w:hAnsi="Times New Roman" w:cs="Times New Roman"/>
                <w:i/>
                <w:iCs/>
                <w:color w:val="000000"/>
                <w:lang w:eastAsia="it-IT"/>
              </w:rPr>
              <w:t xml:space="preserve">,, Claudio Pizzolato, DEV, Alessandro Balzarin, DEV, Massimo Giordan, DEV, Tommaso Hinna Danesi, MD and Loris Salvador. </w:t>
            </w:r>
            <w:r w:rsidRPr="00B16571">
              <w:rPr>
                <w:rFonts w:ascii="Times New Roman" w:eastAsia="Times New Roman" w:hAnsi="Times New Roman" w:cs="Times New Roman"/>
                <w:i/>
                <w:iCs/>
                <w:color w:val="000000"/>
                <w:lang w:val="en-US" w:eastAsia="it-IT"/>
              </w:rPr>
              <w:t>ANMCO 2016 2-4 Giugno 2016 Rimini</w:t>
            </w:r>
          </w:p>
        </w:tc>
      </w:tr>
      <w:tr w:rsidR="004F7D0F" w:rsidRPr="00B16571" w:rsidTr="0028329D">
        <w:trPr>
          <w:trHeight w:val="837"/>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4F7D0F" w:rsidRPr="00B16571" w:rsidRDefault="004F7D0F" w:rsidP="00FD2F8A">
            <w:pPr>
              <w:spacing w:after="0" w:line="240" w:lineRule="auto"/>
              <w:ind w:left="360"/>
              <w:jc w:val="both"/>
              <w:rPr>
                <w:rFonts w:ascii="Times New Roman" w:eastAsia="Times New Roman" w:hAnsi="Times New Roman" w:cs="Times New Roman"/>
                <w:b/>
                <w:bCs/>
                <w:i/>
                <w:iCs/>
                <w:color w:val="000000"/>
                <w:sz w:val="20"/>
                <w:szCs w:val="20"/>
                <w:lang w:val="en-US"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4F7D0F" w:rsidRPr="004F7D0F" w:rsidRDefault="004F7D0F"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4F7D0F">
              <w:rPr>
                <w:rFonts w:ascii="Times New Roman" w:hAnsi="Times New Roman" w:cs="Times New Roman"/>
              </w:rPr>
              <w:t>Speaker “LA CHIRURGIA DELL’ARCO AORTICO, TECNICHE ED ESPERIENZE A CONFRONT</w:t>
            </w:r>
            <w:r>
              <w:rPr>
                <w:rFonts w:ascii="Times New Roman" w:hAnsi="Times New Roman" w:cs="Times New Roman"/>
              </w:rPr>
              <w:t>O</w:t>
            </w:r>
            <w:r>
              <w:t xml:space="preserve">” </w:t>
            </w:r>
            <w:r>
              <w:rPr>
                <w:rFonts w:ascii="Times New Roman" w:hAnsi="Times New Roman" w:cs="Times New Roman"/>
                <w:b/>
              </w:rPr>
              <w:t xml:space="preserve">Paolo Magagna. </w:t>
            </w:r>
            <w:r>
              <w:rPr>
                <w:rFonts w:ascii="Times New Roman" w:hAnsi="Times New Roman" w:cs="Times New Roman"/>
              </w:rPr>
              <w:t>16 June 2016 . Padova (Italy)</w:t>
            </w:r>
          </w:p>
        </w:tc>
      </w:tr>
      <w:tr w:rsidR="0028329D" w:rsidRPr="00B16571" w:rsidTr="0028329D">
        <w:trPr>
          <w:trHeight w:val="837"/>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8329D" w:rsidRPr="004F7D0F" w:rsidRDefault="0028329D" w:rsidP="00FD2F8A">
            <w:pPr>
              <w:spacing w:after="0" w:line="240" w:lineRule="auto"/>
              <w:ind w:left="360"/>
              <w:jc w:val="both"/>
              <w:rPr>
                <w:rFonts w:ascii="Times New Roman" w:eastAsia="Times New Roman" w:hAnsi="Times New Roman" w:cs="Times New Roman"/>
                <w:b/>
                <w:bCs/>
                <w:i/>
                <w:iCs/>
                <w:color w:val="000000"/>
                <w:sz w:val="20"/>
                <w:szCs w:val="20"/>
                <w:lang w:eastAsia="it-IT"/>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28329D" w:rsidRPr="00DF0908" w:rsidRDefault="0028329D" w:rsidP="00FD2F8A">
            <w:pPr>
              <w:pStyle w:val="Paragrafoelenco"/>
              <w:numPr>
                <w:ilvl w:val="0"/>
                <w:numId w:val="13"/>
              </w:numPr>
              <w:spacing w:after="0" w:line="240" w:lineRule="auto"/>
              <w:jc w:val="both"/>
              <w:rPr>
                <w:rFonts w:ascii="Times New Roman" w:eastAsia="Times New Roman" w:hAnsi="Times New Roman" w:cs="Times New Roman"/>
                <w:color w:val="000000"/>
                <w:lang w:val="en-US" w:eastAsia="it-IT"/>
              </w:rPr>
            </w:pPr>
            <w:r w:rsidRPr="0028329D">
              <w:rPr>
                <w:rFonts w:ascii="Times New Roman" w:eastAsia="Times New Roman" w:hAnsi="Times New Roman" w:cs="Times New Roman"/>
                <w:color w:val="000000"/>
                <w:lang w:val="en-US" w:eastAsia="it-IT"/>
              </w:rPr>
              <w:t xml:space="preserve">Speaker. </w:t>
            </w:r>
            <w:r w:rsidRPr="0028329D">
              <w:rPr>
                <w:rFonts w:ascii="Times New Roman" w:hAnsi="Times New Roman" w:cs="Times New Roman"/>
                <w:color w:val="222222"/>
                <w:shd w:val="clear" w:color="auto" w:fill="FFFFFF"/>
                <w:lang w:val="en-US"/>
              </w:rPr>
              <w:t xml:space="preserve">Expert Meeting E-vita Open Plus. Total debranching. </w:t>
            </w:r>
            <w:r w:rsidRPr="0028329D">
              <w:rPr>
                <w:rFonts w:ascii="Times New Roman" w:hAnsi="Times New Roman" w:cs="Times New Roman"/>
                <w:b/>
                <w:color w:val="222222"/>
                <w:shd w:val="clear" w:color="auto" w:fill="FFFFFF"/>
                <w:lang w:val="en-US"/>
              </w:rPr>
              <w:t xml:space="preserve">Paolo Magagna. </w:t>
            </w:r>
            <w:r w:rsidRPr="0028329D">
              <w:rPr>
                <w:rFonts w:ascii="Times New Roman" w:hAnsi="Times New Roman" w:cs="Times New Roman"/>
                <w:color w:val="222222"/>
                <w:shd w:val="clear" w:color="auto" w:fill="FFFFFF"/>
                <w:lang w:val="en-US"/>
              </w:rPr>
              <w:t>Hechingen 19-20 June 2016</w:t>
            </w:r>
          </w:p>
          <w:p w:rsidR="00DF0908" w:rsidRPr="00DF0908" w:rsidRDefault="00DF0908" w:rsidP="00FD2F8A">
            <w:pPr>
              <w:pStyle w:val="Paragrafoelenco"/>
              <w:numPr>
                <w:ilvl w:val="0"/>
                <w:numId w:val="13"/>
              </w:numPr>
              <w:spacing w:after="0" w:line="240" w:lineRule="auto"/>
              <w:jc w:val="both"/>
              <w:rPr>
                <w:rFonts w:ascii="Times New Roman" w:eastAsia="Times New Roman" w:hAnsi="Times New Roman" w:cs="Times New Roman"/>
                <w:color w:val="000000"/>
                <w:lang w:eastAsia="it-IT"/>
              </w:rPr>
            </w:pPr>
            <w:r w:rsidRPr="00DF0908">
              <w:rPr>
                <w:rFonts w:ascii="Times New Roman" w:hAnsi="Times New Roman" w:cs="Times New Roman"/>
                <w:color w:val="222222"/>
                <w:shd w:val="clear" w:color="auto" w:fill="FFFFFF"/>
              </w:rPr>
              <w:t>Speaker.</w:t>
            </w:r>
            <w:r w:rsidRPr="00DF0908">
              <w:rPr>
                <w:rFonts w:ascii="Times New Roman" w:hAnsi="Times New Roman" w:cs="Times New Roman"/>
                <w:b/>
                <w:color w:val="222222"/>
                <w:shd w:val="clear" w:color="auto" w:fill="FFFFFF"/>
              </w:rPr>
              <w:t xml:space="preserve"> Paolo Magagna. </w:t>
            </w:r>
            <w:r w:rsidRPr="00DF0908">
              <w:rPr>
                <w:rFonts w:ascii="Times New Roman" w:hAnsi="Times New Roman" w:cs="Times New Roman"/>
                <w:color w:val="222222"/>
                <w:shd w:val="clear" w:color="auto" w:fill="FFFFFF"/>
              </w:rPr>
              <w:t xml:space="preserve">Patologie e tecniche chirurgiche dell’aorta toracica; I contributi italiani. </w:t>
            </w:r>
            <w:r>
              <w:rPr>
                <w:rFonts w:ascii="Times New Roman" w:hAnsi="Times New Roman" w:cs="Times New Roman"/>
                <w:color w:val="222222"/>
                <w:shd w:val="clear" w:color="auto" w:fill="FFFFFF"/>
              </w:rPr>
              <w:t>Bologna 23 settembre 2016</w:t>
            </w:r>
          </w:p>
        </w:tc>
      </w:tr>
    </w:tbl>
    <w:p w:rsidR="00CA5BC0" w:rsidRPr="0028329D" w:rsidRDefault="00CA5BC0" w:rsidP="004F4337">
      <w:pPr>
        <w:jc w:val="both"/>
        <w:rPr>
          <w:rFonts w:ascii="Times New Roman" w:hAnsi="Times New Roman" w:cs="Times New Roman"/>
        </w:rPr>
      </w:pPr>
    </w:p>
    <w:p w:rsidR="00CD3023" w:rsidRPr="0028329D" w:rsidRDefault="00CD3023" w:rsidP="004F4337">
      <w:pPr>
        <w:jc w:val="both"/>
        <w:rPr>
          <w:rFonts w:ascii="Times New Roman" w:hAnsi="Times New Roman" w:cs="Times New Roman"/>
        </w:rPr>
      </w:pPr>
      <w:r w:rsidRPr="0028329D">
        <w:rPr>
          <w:rFonts w:ascii="Times New Roman" w:hAnsi="Times New Roman" w:cs="Times New Roman"/>
        </w:rPr>
        <w:t>Vicenza</w:t>
      </w:r>
      <w:r w:rsidR="00074B72" w:rsidRPr="0028329D">
        <w:rPr>
          <w:rFonts w:ascii="Times New Roman" w:hAnsi="Times New Roman" w:cs="Times New Roman"/>
        </w:rPr>
        <w:t>,</w:t>
      </w:r>
      <w:r w:rsidRPr="0028329D">
        <w:rPr>
          <w:rFonts w:ascii="Times New Roman" w:hAnsi="Times New Roman" w:cs="Times New Roman"/>
        </w:rPr>
        <w:t xml:space="preserve"> 24 June 2016</w:t>
      </w:r>
      <w:r w:rsidRPr="0028329D">
        <w:rPr>
          <w:rFonts w:ascii="Times New Roman" w:hAnsi="Times New Roman" w:cs="Times New Roman"/>
        </w:rPr>
        <w:tab/>
      </w:r>
      <w:r w:rsidRPr="0028329D">
        <w:rPr>
          <w:rFonts w:ascii="Times New Roman" w:hAnsi="Times New Roman" w:cs="Times New Roman"/>
        </w:rPr>
        <w:tab/>
      </w:r>
      <w:r w:rsidRPr="0028329D">
        <w:rPr>
          <w:rFonts w:ascii="Times New Roman" w:hAnsi="Times New Roman" w:cs="Times New Roman"/>
        </w:rPr>
        <w:tab/>
      </w:r>
      <w:r w:rsidRPr="0028329D">
        <w:rPr>
          <w:rFonts w:ascii="Times New Roman" w:hAnsi="Times New Roman" w:cs="Times New Roman"/>
        </w:rPr>
        <w:tab/>
      </w:r>
      <w:r w:rsidRPr="0028329D">
        <w:rPr>
          <w:rFonts w:ascii="Times New Roman" w:hAnsi="Times New Roman" w:cs="Times New Roman"/>
        </w:rPr>
        <w:tab/>
      </w:r>
      <w:r w:rsidRPr="0028329D">
        <w:rPr>
          <w:rFonts w:ascii="Times New Roman" w:hAnsi="Times New Roman" w:cs="Times New Roman"/>
        </w:rPr>
        <w:tab/>
      </w:r>
      <w:r w:rsidRPr="0028329D">
        <w:rPr>
          <w:rFonts w:ascii="Times New Roman" w:hAnsi="Times New Roman" w:cs="Times New Roman"/>
        </w:rPr>
        <w:tab/>
      </w:r>
    </w:p>
    <w:p w:rsidR="00886365" w:rsidRPr="0028329D" w:rsidRDefault="00E13B7E" w:rsidP="004F4337">
      <w:pPr>
        <w:jc w:val="both"/>
        <w:rPr>
          <w:rFonts w:ascii="Times New Roman" w:hAnsi="Times New Roman" w:cs="Times New Roman"/>
        </w:rPr>
      </w:pPr>
      <w:r w:rsidRPr="00B16571">
        <w:rPr>
          <w:rFonts w:ascii="Times New Roman" w:hAnsi="Times New Roman" w:cs="Times New Roman"/>
          <w:noProof/>
          <w:lang w:eastAsia="it-IT"/>
        </w:rPr>
        <w:drawing>
          <wp:anchor distT="0" distB="0" distL="114300" distR="114300" simplePos="0" relativeHeight="251661312" behindDoc="1" locked="0" layoutInCell="1" allowOverlap="1" wp14:anchorId="6213E834" wp14:editId="30C00010">
            <wp:simplePos x="0" y="0"/>
            <wp:positionH relativeFrom="column">
              <wp:posOffset>3829333</wp:posOffset>
            </wp:positionH>
            <wp:positionV relativeFrom="paragraph">
              <wp:posOffset>22860</wp:posOffset>
            </wp:positionV>
            <wp:extent cx="2081530" cy="738505"/>
            <wp:effectExtent l="0" t="0" r="0" b="4445"/>
            <wp:wrapNone/>
            <wp:docPr id="1" name="Immagine 1" descr="C:\Users\Paolo\Pictures\FIRMA\firma paolo magag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olo\Pictures\FIRMA\firma paolo magagn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1530"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6365" w:rsidRPr="0028329D">
        <w:rPr>
          <w:rFonts w:ascii="Times New Roman" w:hAnsi="Times New Roman" w:cs="Times New Roman"/>
        </w:rPr>
        <w:tab/>
      </w:r>
      <w:r w:rsidR="00886365" w:rsidRPr="0028329D">
        <w:rPr>
          <w:rFonts w:ascii="Times New Roman" w:hAnsi="Times New Roman" w:cs="Times New Roman"/>
        </w:rPr>
        <w:tab/>
      </w:r>
      <w:r w:rsidR="00886365" w:rsidRPr="0028329D">
        <w:rPr>
          <w:rFonts w:ascii="Times New Roman" w:hAnsi="Times New Roman" w:cs="Times New Roman"/>
        </w:rPr>
        <w:tab/>
      </w:r>
      <w:r w:rsidR="00886365" w:rsidRPr="0028329D">
        <w:rPr>
          <w:rFonts w:ascii="Times New Roman" w:hAnsi="Times New Roman" w:cs="Times New Roman"/>
        </w:rPr>
        <w:tab/>
      </w:r>
      <w:r w:rsidR="00886365" w:rsidRPr="0028329D">
        <w:rPr>
          <w:rFonts w:ascii="Times New Roman" w:hAnsi="Times New Roman" w:cs="Times New Roman"/>
        </w:rPr>
        <w:tab/>
      </w:r>
      <w:r w:rsidR="00886365" w:rsidRPr="0028329D">
        <w:rPr>
          <w:rFonts w:ascii="Times New Roman" w:hAnsi="Times New Roman" w:cs="Times New Roman"/>
        </w:rPr>
        <w:tab/>
      </w:r>
      <w:r w:rsidR="00886365" w:rsidRPr="0028329D">
        <w:rPr>
          <w:rFonts w:ascii="Times New Roman" w:hAnsi="Times New Roman" w:cs="Times New Roman"/>
        </w:rPr>
        <w:tab/>
      </w:r>
      <w:r w:rsidR="00886365" w:rsidRPr="0028329D">
        <w:rPr>
          <w:rFonts w:ascii="Times New Roman" w:hAnsi="Times New Roman" w:cs="Times New Roman"/>
        </w:rPr>
        <w:tab/>
      </w:r>
      <w:r w:rsidR="00886365" w:rsidRPr="0028329D">
        <w:rPr>
          <w:rFonts w:ascii="Times New Roman" w:hAnsi="Times New Roman" w:cs="Times New Roman"/>
        </w:rPr>
        <w:tab/>
      </w:r>
      <w:r w:rsidRPr="0028329D">
        <w:rPr>
          <w:rFonts w:ascii="Times New Roman" w:hAnsi="Times New Roman" w:cs="Times New Roman"/>
        </w:rPr>
        <w:t xml:space="preserve"> </w:t>
      </w:r>
      <w:r w:rsidR="00886365" w:rsidRPr="0028329D">
        <w:rPr>
          <w:rFonts w:ascii="Times New Roman" w:hAnsi="Times New Roman" w:cs="Times New Roman"/>
        </w:rPr>
        <w:t>Dr. Paolo Magagna</w:t>
      </w:r>
    </w:p>
    <w:p w:rsidR="00CD3023" w:rsidRPr="0028329D" w:rsidRDefault="00CD3023" w:rsidP="004F4337">
      <w:pPr>
        <w:jc w:val="both"/>
        <w:rPr>
          <w:rFonts w:ascii="Times New Roman" w:hAnsi="Times New Roman" w:cs="Times New Roman"/>
        </w:rPr>
      </w:pPr>
      <w:r w:rsidRPr="0028329D">
        <w:rPr>
          <w:rFonts w:ascii="Times New Roman" w:hAnsi="Times New Roman" w:cs="Times New Roman"/>
        </w:rPr>
        <w:tab/>
      </w:r>
      <w:r w:rsidRPr="0028329D">
        <w:rPr>
          <w:rFonts w:ascii="Times New Roman" w:hAnsi="Times New Roman" w:cs="Times New Roman"/>
        </w:rPr>
        <w:tab/>
      </w:r>
      <w:r w:rsidRPr="0028329D">
        <w:rPr>
          <w:rFonts w:ascii="Times New Roman" w:hAnsi="Times New Roman" w:cs="Times New Roman"/>
        </w:rPr>
        <w:tab/>
      </w:r>
      <w:r w:rsidRPr="0028329D">
        <w:rPr>
          <w:rFonts w:ascii="Times New Roman" w:hAnsi="Times New Roman" w:cs="Times New Roman"/>
        </w:rPr>
        <w:tab/>
      </w:r>
    </w:p>
    <w:p w:rsidR="00B134C3" w:rsidRPr="0028329D" w:rsidRDefault="00B134C3">
      <w:pPr>
        <w:jc w:val="both"/>
        <w:rPr>
          <w:rFonts w:ascii="Times New Roman" w:hAnsi="Times New Roman" w:cs="Times New Roman"/>
        </w:rPr>
      </w:pPr>
    </w:p>
    <w:sectPr w:rsidR="00B134C3" w:rsidRPr="0028329D" w:rsidSect="00D11712">
      <w:pgSz w:w="11906" w:h="16838"/>
      <w:pgMar w:top="709"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B9D" w:rsidRDefault="00D86B9D" w:rsidP="00100027">
      <w:pPr>
        <w:spacing w:after="0" w:line="240" w:lineRule="auto"/>
      </w:pPr>
      <w:r>
        <w:separator/>
      </w:r>
    </w:p>
  </w:endnote>
  <w:endnote w:type="continuationSeparator" w:id="0">
    <w:p w:rsidR="00D86B9D" w:rsidRDefault="00D86B9D" w:rsidP="00100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B9D" w:rsidRDefault="00D86B9D" w:rsidP="00100027">
      <w:pPr>
        <w:spacing w:after="0" w:line="240" w:lineRule="auto"/>
      </w:pPr>
      <w:r>
        <w:separator/>
      </w:r>
    </w:p>
  </w:footnote>
  <w:footnote w:type="continuationSeparator" w:id="0">
    <w:p w:rsidR="00D86B9D" w:rsidRDefault="00D86B9D" w:rsidP="001000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B75D3"/>
    <w:multiLevelType w:val="hybridMultilevel"/>
    <w:tmpl w:val="FB0ED5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1577895"/>
    <w:multiLevelType w:val="hybridMultilevel"/>
    <w:tmpl w:val="73A896B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12D23D2C"/>
    <w:multiLevelType w:val="hybridMultilevel"/>
    <w:tmpl w:val="EDA0DA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C3073B5"/>
    <w:multiLevelType w:val="hybridMultilevel"/>
    <w:tmpl w:val="0900B7F8"/>
    <w:lvl w:ilvl="0" w:tplc="66B6E184">
      <w:numFmt w:val="bullet"/>
      <w:lvlText w:val="-"/>
      <w:lvlJc w:val="left"/>
      <w:pPr>
        <w:ind w:left="720" w:hanging="360"/>
      </w:pPr>
      <w:rPr>
        <w:rFonts w:ascii="Times New Roman" w:eastAsiaTheme="minorHAnsi" w:hAnsi="Times New Roman" w:cs="Times New Roman" w:hint="default"/>
        <w:color w:val="auto"/>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D0D161C"/>
    <w:multiLevelType w:val="hybridMultilevel"/>
    <w:tmpl w:val="B570409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2E4A15CC"/>
    <w:multiLevelType w:val="hybridMultilevel"/>
    <w:tmpl w:val="8D4AFBBA"/>
    <w:lvl w:ilvl="0" w:tplc="66B6E184">
      <w:numFmt w:val="bullet"/>
      <w:lvlText w:val="-"/>
      <w:lvlJc w:val="left"/>
      <w:pPr>
        <w:ind w:left="720" w:hanging="360"/>
      </w:pPr>
      <w:rPr>
        <w:rFonts w:ascii="Times New Roman" w:eastAsiaTheme="minorHAnsi"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6452E06"/>
    <w:multiLevelType w:val="hybridMultilevel"/>
    <w:tmpl w:val="2146CD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26314AB"/>
    <w:multiLevelType w:val="hybridMultilevel"/>
    <w:tmpl w:val="1A3CD1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77064F9"/>
    <w:multiLevelType w:val="hybridMultilevel"/>
    <w:tmpl w:val="FA88B5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D2567F"/>
    <w:multiLevelType w:val="hybridMultilevel"/>
    <w:tmpl w:val="28A47D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FB46849"/>
    <w:multiLevelType w:val="hybridMultilevel"/>
    <w:tmpl w:val="0F00C48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50662D27"/>
    <w:multiLevelType w:val="hybridMultilevel"/>
    <w:tmpl w:val="C90E942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0A4725E"/>
    <w:multiLevelType w:val="hybridMultilevel"/>
    <w:tmpl w:val="73A896B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59671CB3"/>
    <w:multiLevelType w:val="hybridMultilevel"/>
    <w:tmpl w:val="556457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E221B07"/>
    <w:multiLevelType w:val="hybridMultilevel"/>
    <w:tmpl w:val="1AEAD9FA"/>
    <w:lvl w:ilvl="0" w:tplc="E06E965A">
      <w:start w:val="1"/>
      <w:numFmt w:val="decimal"/>
      <w:lvlText w:val="%1."/>
      <w:lvlJc w:val="left"/>
      <w:pPr>
        <w:ind w:left="720" w:hanging="360"/>
      </w:pPr>
      <w:rPr>
        <w:lang w:val="en-U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2"/>
  </w:num>
  <w:num w:numId="3">
    <w:abstractNumId w:val="8"/>
  </w:num>
  <w:num w:numId="4">
    <w:abstractNumId w:val="0"/>
  </w:num>
  <w:num w:numId="5">
    <w:abstractNumId w:val="5"/>
  </w:num>
  <w:num w:numId="6">
    <w:abstractNumId w:val="9"/>
  </w:num>
  <w:num w:numId="7">
    <w:abstractNumId w:val="7"/>
  </w:num>
  <w:num w:numId="8">
    <w:abstractNumId w:val="14"/>
  </w:num>
  <w:num w:numId="9">
    <w:abstractNumId w:val="6"/>
  </w:num>
  <w:num w:numId="10">
    <w:abstractNumId w:val="13"/>
  </w:num>
  <w:num w:numId="11">
    <w:abstractNumId w:val="4"/>
  </w:num>
  <w:num w:numId="12">
    <w:abstractNumId w:val="10"/>
  </w:num>
  <w:num w:numId="13">
    <w:abstractNumId w:val="1"/>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972"/>
    <w:rsid w:val="00020D75"/>
    <w:rsid w:val="00074B72"/>
    <w:rsid w:val="00094097"/>
    <w:rsid w:val="000A7D4F"/>
    <w:rsid w:val="00100027"/>
    <w:rsid w:val="001B0D96"/>
    <w:rsid w:val="001E4929"/>
    <w:rsid w:val="00235195"/>
    <w:rsid w:val="002378A4"/>
    <w:rsid w:val="002457A0"/>
    <w:rsid w:val="00267B32"/>
    <w:rsid w:val="0028329D"/>
    <w:rsid w:val="0028674E"/>
    <w:rsid w:val="002B6CF0"/>
    <w:rsid w:val="002D7275"/>
    <w:rsid w:val="002E6E0F"/>
    <w:rsid w:val="00305456"/>
    <w:rsid w:val="00325969"/>
    <w:rsid w:val="003260AF"/>
    <w:rsid w:val="00393140"/>
    <w:rsid w:val="003C0650"/>
    <w:rsid w:val="003C4A9B"/>
    <w:rsid w:val="00412C66"/>
    <w:rsid w:val="00432B66"/>
    <w:rsid w:val="004378B6"/>
    <w:rsid w:val="00453F79"/>
    <w:rsid w:val="00473594"/>
    <w:rsid w:val="004D760E"/>
    <w:rsid w:val="004E52B7"/>
    <w:rsid w:val="004F4337"/>
    <w:rsid w:val="004F7D0F"/>
    <w:rsid w:val="00591221"/>
    <w:rsid w:val="005F7658"/>
    <w:rsid w:val="006903D6"/>
    <w:rsid w:val="006D0B77"/>
    <w:rsid w:val="0075156F"/>
    <w:rsid w:val="0078327D"/>
    <w:rsid w:val="007859BD"/>
    <w:rsid w:val="007B7407"/>
    <w:rsid w:val="007C22C9"/>
    <w:rsid w:val="007D5B94"/>
    <w:rsid w:val="007D5CD6"/>
    <w:rsid w:val="007F57C1"/>
    <w:rsid w:val="007F5AFF"/>
    <w:rsid w:val="008046A2"/>
    <w:rsid w:val="008239E9"/>
    <w:rsid w:val="00886365"/>
    <w:rsid w:val="008B46BB"/>
    <w:rsid w:val="008F1FD0"/>
    <w:rsid w:val="008F4C01"/>
    <w:rsid w:val="00926583"/>
    <w:rsid w:val="00930A13"/>
    <w:rsid w:val="00932A1A"/>
    <w:rsid w:val="00936ADA"/>
    <w:rsid w:val="00990357"/>
    <w:rsid w:val="009B6707"/>
    <w:rsid w:val="00A15DC0"/>
    <w:rsid w:val="00A73761"/>
    <w:rsid w:val="00A86D86"/>
    <w:rsid w:val="00AC0634"/>
    <w:rsid w:val="00AC5004"/>
    <w:rsid w:val="00AC6C89"/>
    <w:rsid w:val="00B10E5C"/>
    <w:rsid w:val="00B134C3"/>
    <w:rsid w:val="00B16571"/>
    <w:rsid w:val="00B2715B"/>
    <w:rsid w:val="00B27DAE"/>
    <w:rsid w:val="00B34ABC"/>
    <w:rsid w:val="00B511CB"/>
    <w:rsid w:val="00BB116E"/>
    <w:rsid w:val="00BB2470"/>
    <w:rsid w:val="00BB43BB"/>
    <w:rsid w:val="00BF7F43"/>
    <w:rsid w:val="00C41C83"/>
    <w:rsid w:val="00C47794"/>
    <w:rsid w:val="00C633DF"/>
    <w:rsid w:val="00CA5BC0"/>
    <w:rsid w:val="00CC7972"/>
    <w:rsid w:val="00CD3023"/>
    <w:rsid w:val="00CF4874"/>
    <w:rsid w:val="00CF6F30"/>
    <w:rsid w:val="00D11712"/>
    <w:rsid w:val="00D32A4D"/>
    <w:rsid w:val="00D34A8A"/>
    <w:rsid w:val="00D576B6"/>
    <w:rsid w:val="00D86B9D"/>
    <w:rsid w:val="00D91A88"/>
    <w:rsid w:val="00D9283A"/>
    <w:rsid w:val="00D952AC"/>
    <w:rsid w:val="00D95F4A"/>
    <w:rsid w:val="00D96525"/>
    <w:rsid w:val="00DF0908"/>
    <w:rsid w:val="00E0429E"/>
    <w:rsid w:val="00E13B7E"/>
    <w:rsid w:val="00E80265"/>
    <w:rsid w:val="00EC44EF"/>
    <w:rsid w:val="00F24430"/>
    <w:rsid w:val="00F33A3C"/>
    <w:rsid w:val="00F624E9"/>
    <w:rsid w:val="00F8022A"/>
    <w:rsid w:val="00F80533"/>
    <w:rsid w:val="00F90CAF"/>
    <w:rsid w:val="00FB154F"/>
    <w:rsid w:val="00FB784E"/>
    <w:rsid w:val="00FD2F8A"/>
    <w:rsid w:val="00FD51C3"/>
    <w:rsid w:val="00FD5A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52E427-006E-4A0C-BB9E-74746BF4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A5BC0"/>
    <w:pPr>
      <w:ind w:left="720"/>
      <w:contextualSpacing/>
    </w:pPr>
  </w:style>
  <w:style w:type="paragraph" w:styleId="Intestazione">
    <w:name w:val="header"/>
    <w:basedOn w:val="Normale"/>
    <w:link w:val="IntestazioneCarattere"/>
    <w:uiPriority w:val="99"/>
    <w:unhideWhenUsed/>
    <w:rsid w:val="001000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00027"/>
  </w:style>
  <w:style w:type="paragraph" w:styleId="Pidipagina">
    <w:name w:val="footer"/>
    <w:basedOn w:val="Normale"/>
    <w:link w:val="PidipaginaCarattere"/>
    <w:uiPriority w:val="99"/>
    <w:unhideWhenUsed/>
    <w:rsid w:val="001000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00027"/>
  </w:style>
  <w:style w:type="character" w:styleId="Collegamentoipertestuale">
    <w:name w:val="Hyperlink"/>
    <w:basedOn w:val="Carpredefinitoparagrafo"/>
    <w:uiPriority w:val="99"/>
    <w:unhideWhenUsed/>
    <w:rsid w:val="00F33A3C"/>
    <w:rPr>
      <w:color w:val="0000FF"/>
      <w:u w:val="single"/>
    </w:rPr>
  </w:style>
  <w:style w:type="paragraph" w:styleId="PreformattatoHTML">
    <w:name w:val="HTML Preformatted"/>
    <w:basedOn w:val="Normale"/>
    <w:link w:val="PreformattatoHTMLCarattere"/>
    <w:uiPriority w:val="99"/>
    <w:unhideWhenUsed/>
    <w:rsid w:val="00F33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F33A3C"/>
    <w:rPr>
      <w:rFonts w:ascii="Courier New" w:eastAsia="Times New Roman" w:hAnsi="Courier New" w:cs="Courier New"/>
      <w:sz w:val="20"/>
      <w:szCs w:val="20"/>
      <w:lang w:eastAsia="it-IT"/>
    </w:rPr>
  </w:style>
  <w:style w:type="character" w:styleId="Collegamentovisitato">
    <w:name w:val="FollowedHyperlink"/>
    <w:basedOn w:val="Carpredefinitoparagrafo"/>
    <w:uiPriority w:val="99"/>
    <w:semiHidden/>
    <w:unhideWhenUsed/>
    <w:rsid w:val="00FB154F"/>
    <w:rPr>
      <w:color w:val="954F72" w:themeColor="followedHyperlink"/>
      <w:u w:val="single"/>
    </w:rPr>
  </w:style>
  <w:style w:type="character" w:customStyle="1" w:styleId="apple-converted-space">
    <w:name w:val="apple-converted-space"/>
    <w:basedOn w:val="Carpredefinitoparagrafo"/>
    <w:rsid w:val="00094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932630">
      <w:bodyDiv w:val="1"/>
      <w:marLeft w:val="0"/>
      <w:marRight w:val="0"/>
      <w:marTop w:val="0"/>
      <w:marBottom w:val="0"/>
      <w:divBdr>
        <w:top w:val="none" w:sz="0" w:space="0" w:color="auto"/>
        <w:left w:val="none" w:sz="0" w:space="0" w:color="auto"/>
        <w:bottom w:val="none" w:sz="0" w:space="0" w:color="auto"/>
        <w:right w:val="none" w:sz="0" w:space="0" w:color="auto"/>
      </w:divBdr>
    </w:div>
    <w:div w:id="648245126">
      <w:bodyDiv w:val="1"/>
      <w:marLeft w:val="0"/>
      <w:marRight w:val="0"/>
      <w:marTop w:val="0"/>
      <w:marBottom w:val="0"/>
      <w:divBdr>
        <w:top w:val="none" w:sz="0" w:space="0" w:color="auto"/>
        <w:left w:val="none" w:sz="0" w:space="0" w:color="auto"/>
        <w:bottom w:val="none" w:sz="0" w:space="0" w:color="auto"/>
        <w:right w:val="none" w:sz="0" w:space="0" w:color="auto"/>
      </w:divBdr>
    </w:div>
    <w:div w:id="1106582206">
      <w:bodyDiv w:val="1"/>
      <w:marLeft w:val="0"/>
      <w:marRight w:val="0"/>
      <w:marTop w:val="0"/>
      <w:marBottom w:val="0"/>
      <w:divBdr>
        <w:top w:val="none" w:sz="0" w:space="0" w:color="auto"/>
        <w:left w:val="none" w:sz="0" w:space="0" w:color="auto"/>
        <w:bottom w:val="none" w:sz="0" w:space="0" w:color="auto"/>
        <w:right w:val="none" w:sz="0" w:space="0" w:color="auto"/>
      </w:divBdr>
    </w:div>
    <w:div w:id="1206868674">
      <w:bodyDiv w:val="1"/>
      <w:marLeft w:val="0"/>
      <w:marRight w:val="0"/>
      <w:marTop w:val="0"/>
      <w:marBottom w:val="0"/>
      <w:divBdr>
        <w:top w:val="none" w:sz="0" w:space="0" w:color="auto"/>
        <w:left w:val="none" w:sz="0" w:space="0" w:color="auto"/>
        <w:bottom w:val="none" w:sz="0" w:space="0" w:color="auto"/>
        <w:right w:val="none" w:sz="0" w:space="0" w:color="auto"/>
      </w:divBdr>
    </w:div>
    <w:div w:id="1322546091">
      <w:bodyDiv w:val="1"/>
      <w:marLeft w:val="0"/>
      <w:marRight w:val="0"/>
      <w:marTop w:val="0"/>
      <w:marBottom w:val="0"/>
      <w:divBdr>
        <w:top w:val="none" w:sz="0" w:space="0" w:color="auto"/>
        <w:left w:val="none" w:sz="0" w:space="0" w:color="auto"/>
        <w:bottom w:val="none" w:sz="0" w:space="0" w:color="auto"/>
        <w:right w:val="none" w:sz="0" w:space="0" w:color="auto"/>
      </w:divBdr>
    </w:div>
    <w:div w:id="2012369171">
      <w:bodyDiv w:val="1"/>
      <w:marLeft w:val="0"/>
      <w:marRight w:val="0"/>
      <w:marTop w:val="0"/>
      <w:marBottom w:val="0"/>
      <w:divBdr>
        <w:top w:val="none" w:sz="0" w:space="0" w:color="auto"/>
        <w:left w:val="none" w:sz="0" w:space="0" w:color="auto"/>
        <w:bottom w:val="none" w:sz="0" w:space="0" w:color="auto"/>
        <w:right w:val="none" w:sz="0" w:space="0" w:color="auto"/>
      </w:divBdr>
    </w:div>
    <w:div w:id="210406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tsnet.org/article/aortic-arch-debranching-technique-total-aortic-reconstruction-aortic-valve-aortic-arc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vts.oxfordjournals.org/content/23/1/1"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play.google.com/store/apps/details?id=com.irrlicht.aortatevarindicat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dreference.com/enit/native%20speaker" TargetMode="External"/><Relationship Id="rId5" Type="http://schemas.openxmlformats.org/officeDocument/2006/relationships/webSettings" Target="webSettings.xml"/><Relationship Id="rId15" Type="http://schemas.openxmlformats.org/officeDocument/2006/relationships/hyperlink" Target="https://play.google.com/store/apps/details?id=com.irrlicht.aortaprediction" TargetMode="External"/><Relationship Id="rId10" Type="http://schemas.openxmlformats.org/officeDocument/2006/relationships/hyperlink" Target="https://www.linkedin.com/in/paolo-magagna-1862043a?trk=nav_responsive_tab_profile_pi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tsnet.org/article/valve-sparing-aortic-root-ascending-aorta-and-aortic-arch-replacemen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689B6-8522-43D9-A7FE-921973246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5403</Words>
  <Characters>30802</Characters>
  <Application>Microsoft Office Word</Application>
  <DocSecurity>0</DocSecurity>
  <Lines>256</Lines>
  <Paragraphs>72</Paragraphs>
  <ScaleCrop>false</ScaleCrop>
  <HeadingPairs>
    <vt:vector size="2" baseType="variant">
      <vt:variant>
        <vt:lpstr>Titolo</vt:lpstr>
      </vt:variant>
      <vt:variant>
        <vt:i4>1</vt:i4>
      </vt:variant>
    </vt:vector>
  </HeadingPairs>
  <TitlesOfParts>
    <vt:vector size="1" baseType="lpstr">
      <vt:lpstr/>
    </vt:vector>
  </TitlesOfParts>
  <Company>Toshiba</Company>
  <LinksUpToDate>false</LinksUpToDate>
  <CharactersWithSpaces>36133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Magagna</dc:creator>
  <cp:keywords/>
  <dc:description/>
  <cp:lastModifiedBy>Paolo Magagna</cp:lastModifiedBy>
  <cp:revision>2</cp:revision>
  <cp:lastPrinted>2016-06-24T16:14:00Z</cp:lastPrinted>
  <dcterms:created xsi:type="dcterms:W3CDTF">2017-02-20T14:32:00Z</dcterms:created>
  <dcterms:modified xsi:type="dcterms:W3CDTF">2017-02-20T14:32:00Z</dcterms:modified>
</cp:coreProperties>
</file>