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5A" w:rsidRDefault="00E66F5A" w:rsidP="00E66F5A">
      <w:pPr>
        <w:pStyle w:val="NoSpacing"/>
        <w:spacing w:line="360" w:lineRule="auto"/>
        <w:contextualSpacing/>
        <w:jc w:val="center"/>
        <w:rPr>
          <w:rFonts w:ascii="Times New Roman" w:hAnsi="Times New Roman"/>
          <w:sz w:val="24"/>
          <w:szCs w:val="24"/>
          <w:lang w:val="en-PH"/>
        </w:rPr>
      </w:pPr>
      <w:bookmarkStart w:id="0" w:name="_GoBack"/>
      <w:bookmarkEnd w:id="0"/>
      <w:r w:rsidRPr="00A419EF">
        <w:rPr>
          <w:rFonts w:ascii="Times New Roman" w:hAnsi="Times New Roman"/>
          <w:b/>
          <w:sz w:val="26"/>
          <w:szCs w:val="26"/>
          <w:lang w:val="en-PH"/>
        </w:rPr>
        <w:t>Touching One’s Heart: Life of a Cardiothoracic Surgeon</w:t>
      </w:r>
      <w:r>
        <w:rPr>
          <w:rFonts w:ascii="Times New Roman" w:hAnsi="Times New Roman"/>
          <w:b/>
          <w:sz w:val="24"/>
          <w:szCs w:val="24"/>
          <w:lang w:val="en-PH"/>
        </w:rPr>
        <w:br/>
      </w:r>
      <w:proofErr w:type="spellStart"/>
      <w:r w:rsidRPr="00A419EF">
        <w:rPr>
          <w:rFonts w:ascii="Times New Roman" w:hAnsi="Times New Roman"/>
          <w:szCs w:val="24"/>
        </w:rPr>
        <w:t>Ellianna</w:t>
      </w:r>
      <w:proofErr w:type="spellEnd"/>
      <w:r w:rsidRPr="00A419EF">
        <w:rPr>
          <w:rFonts w:ascii="Times New Roman" w:hAnsi="Times New Roman"/>
          <w:szCs w:val="24"/>
        </w:rPr>
        <w:t xml:space="preserve"> AREOLA, </w:t>
      </w:r>
      <w:proofErr w:type="spellStart"/>
      <w:r w:rsidRPr="00A419EF">
        <w:rPr>
          <w:rFonts w:ascii="Times New Roman" w:hAnsi="Times New Roman"/>
          <w:szCs w:val="24"/>
        </w:rPr>
        <w:t>Judielle</w:t>
      </w:r>
      <w:proofErr w:type="spellEnd"/>
      <w:r w:rsidRPr="00A419EF">
        <w:rPr>
          <w:rFonts w:ascii="Times New Roman" w:hAnsi="Times New Roman"/>
          <w:szCs w:val="24"/>
        </w:rPr>
        <w:t xml:space="preserve"> MIRANDA, Cyril CALIXTRO, Ian CORTEZ</w:t>
      </w:r>
      <w:r w:rsidRPr="00A419EF">
        <w:rPr>
          <w:rFonts w:ascii="Times New Roman" w:hAnsi="Times New Roman"/>
          <w:szCs w:val="24"/>
          <w:vertAlign w:val="superscript"/>
          <w:lang w:val="en-PH"/>
        </w:rPr>
        <w:br/>
      </w:r>
      <w:r w:rsidRPr="00A419EF">
        <w:rPr>
          <w:rFonts w:ascii="Times New Roman" w:hAnsi="Times New Roman"/>
          <w:i/>
          <w:szCs w:val="24"/>
          <w:lang w:val="en-PH"/>
        </w:rPr>
        <w:t>Manila Science High School</w:t>
      </w:r>
      <w:r w:rsidRPr="00A419EF">
        <w:rPr>
          <w:rFonts w:ascii="Times New Roman" w:hAnsi="Times New Roman"/>
          <w:i/>
          <w:szCs w:val="24"/>
          <w:lang w:val="en-PH"/>
        </w:rPr>
        <w:br/>
      </w:r>
      <w:r w:rsidRPr="00A419EF">
        <w:rPr>
          <w:rFonts w:ascii="Times New Roman" w:hAnsi="Times New Roman"/>
          <w:szCs w:val="24"/>
          <w:lang w:val="en-PH"/>
        </w:rPr>
        <w:t xml:space="preserve">Taft Avenue Corner Padre </w:t>
      </w:r>
      <w:proofErr w:type="spellStart"/>
      <w:r w:rsidRPr="00A419EF">
        <w:rPr>
          <w:rFonts w:ascii="Times New Roman" w:hAnsi="Times New Roman"/>
          <w:szCs w:val="24"/>
          <w:lang w:val="en-PH"/>
        </w:rPr>
        <w:t>Faura</w:t>
      </w:r>
      <w:proofErr w:type="spellEnd"/>
      <w:r w:rsidRPr="00A419EF">
        <w:rPr>
          <w:rFonts w:ascii="Times New Roman" w:hAnsi="Times New Roman"/>
          <w:szCs w:val="24"/>
          <w:lang w:val="en-PH"/>
        </w:rPr>
        <w:t xml:space="preserve"> St, </w:t>
      </w:r>
      <w:proofErr w:type="spellStart"/>
      <w:r w:rsidRPr="00A419EF">
        <w:rPr>
          <w:rFonts w:ascii="Times New Roman" w:hAnsi="Times New Roman"/>
          <w:szCs w:val="24"/>
          <w:lang w:val="en-PH"/>
        </w:rPr>
        <w:t>Ermita</w:t>
      </w:r>
      <w:proofErr w:type="spellEnd"/>
      <w:r w:rsidRPr="00A419EF">
        <w:rPr>
          <w:rFonts w:ascii="Times New Roman" w:hAnsi="Times New Roman"/>
          <w:szCs w:val="24"/>
          <w:lang w:val="en-PH"/>
        </w:rPr>
        <w:t>, Manila</w:t>
      </w:r>
    </w:p>
    <w:p w:rsidR="00E66F5A" w:rsidRPr="00A419EF" w:rsidRDefault="00E66F5A" w:rsidP="00E66F5A">
      <w:pPr>
        <w:pStyle w:val="NoSpacing"/>
        <w:spacing w:line="360" w:lineRule="auto"/>
        <w:contextualSpacing/>
        <w:rPr>
          <w:rFonts w:ascii="Times New Roman" w:hAnsi="Times New Roman"/>
          <w:sz w:val="20"/>
          <w:szCs w:val="20"/>
          <w:lang w:val="en-PH"/>
        </w:rPr>
      </w:pPr>
    </w:p>
    <w:p w:rsidR="00E66F5A" w:rsidRPr="00A419EF" w:rsidRDefault="00E66F5A" w:rsidP="00E66F5A">
      <w:pPr>
        <w:pStyle w:val="NoSpacing"/>
        <w:tabs>
          <w:tab w:val="left" w:pos="720"/>
        </w:tabs>
        <w:spacing w:line="36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A419EF">
        <w:rPr>
          <w:rFonts w:ascii="Times New Roman" w:hAnsi="Times New Roman"/>
          <w:b/>
          <w:sz w:val="20"/>
          <w:szCs w:val="20"/>
        </w:rPr>
        <w:t xml:space="preserve">Abstract. </w:t>
      </w:r>
      <w:r w:rsidRPr="00A419EF">
        <w:rPr>
          <w:rStyle w:val="5yl5"/>
          <w:rFonts w:ascii="Times New Roman" w:hAnsi="Times New Roman"/>
          <w:sz w:val="20"/>
          <w:szCs w:val="20"/>
        </w:rPr>
        <w:t xml:space="preserve">The study conducted focused on the lived experiences of cardiothoracic surgeons through interviewing the three (3) purposefully chosen </w:t>
      </w:r>
      <w:r>
        <w:rPr>
          <w:rStyle w:val="5yl5"/>
          <w:rFonts w:ascii="Times New Roman" w:hAnsi="Times New Roman"/>
          <w:sz w:val="20"/>
          <w:szCs w:val="20"/>
        </w:rPr>
        <w:t>key participants</w:t>
      </w:r>
      <w:r w:rsidRPr="00A419EF">
        <w:rPr>
          <w:rStyle w:val="5yl5"/>
          <w:rFonts w:ascii="Times New Roman" w:hAnsi="Times New Roman"/>
          <w:sz w:val="20"/>
          <w:szCs w:val="20"/>
        </w:rPr>
        <w:t xml:space="preserve">. As the demand for cardiothoracic surgeons continuously grows, the lack of knowledge on this profession creates an evident dilemma. With this in mind, researchers on this qualitative study conducted a Phenomenological approach to fully understand the lived experiences of cardiothoracic surgeons. After comparison and evaluation of the </w:t>
      </w:r>
      <w:r>
        <w:rPr>
          <w:rStyle w:val="5yl5"/>
          <w:rFonts w:ascii="Times New Roman" w:hAnsi="Times New Roman"/>
          <w:sz w:val="20"/>
          <w:szCs w:val="20"/>
        </w:rPr>
        <w:t>key participants</w:t>
      </w:r>
      <w:r w:rsidRPr="00A419EF">
        <w:rPr>
          <w:rStyle w:val="5yl5"/>
          <w:rFonts w:ascii="Times New Roman" w:hAnsi="Times New Roman"/>
          <w:sz w:val="20"/>
          <w:szCs w:val="20"/>
        </w:rPr>
        <w:t>’ answers, results show that being a cardiothoracic surgeon is difficult and challenging but significantly rewarding and fruitful. This research aims to enable the access to knowledge and understanding in being a cardiothoracic surgeon that may diminish the scarcity of the said profession through expounding our findings in this research study.</w:t>
      </w:r>
    </w:p>
    <w:p w:rsidR="00E66F5A" w:rsidRPr="00A419EF" w:rsidRDefault="00E66F5A" w:rsidP="00E66F5A">
      <w:pPr>
        <w:pStyle w:val="NoSpacing"/>
        <w:spacing w:line="36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A419EF">
        <w:rPr>
          <w:rFonts w:ascii="Times New Roman" w:hAnsi="Times New Roman"/>
          <w:i/>
          <w:sz w:val="20"/>
          <w:szCs w:val="20"/>
        </w:rPr>
        <w:t>Keywords: Cardiothoracic su</w:t>
      </w:r>
      <w:r>
        <w:rPr>
          <w:rFonts w:ascii="Times New Roman" w:hAnsi="Times New Roman"/>
          <w:i/>
          <w:sz w:val="20"/>
          <w:szCs w:val="20"/>
        </w:rPr>
        <w:t>rgeons, phenomenology, lived experiences</w:t>
      </w:r>
    </w:p>
    <w:p w:rsidR="00A21272" w:rsidRDefault="00A21272"/>
    <w:sectPr w:rsidR="00A212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5A"/>
    <w:rsid w:val="00237B37"/>
    <w:rsid w:val="00A21272"/>
    <w:rsid w:val="00BA1546"/>
    <w:rsid w:val="00E6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F5A"/>
    <w:rPr>
      <w:sz w:val="22"/>
      <w:szCs w:val="22"/>
    </w:rPr>
  </w:style>
  <w:style w:type="character" w:customStyle="1" w:styleId="5yl5">
    <w:name w:val="_5yl5"/>
    <w:rsid w:val="00E66F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F5A"/>
    <w:rPr>
      <w:sz w:val="22"/>
      <w:szCs w:val="22"/>
    </w:rPr>
  </w:style>
  <w:style w:type="character" w:customStyle="1" w:styleId="5yl5">
    <w:name w:val="_5yl5"/>
    <w:rsid w:val="00E66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Miranda</dc:creator>
  <cp:lastModifiedBy>Miranda</cp:lastModifiedBy>
  <cp:revision>2</cp:revision>
  <dcterms:created xsi:type="dcterms:W3CDTF">2017-02-19T02:27:00Z</dcterms:created>
  <dcterms:modified xsi:type="dcterms:W3CDTF">2017-02-19T02:27:00Z</dcterms:modified>
</cp:coreProperties>
</file>