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C816EA" w:rsidRPr="00C816EA">
        <w:rPr>
          <w:b/>
          <w:iCs/>
          <w:color w:val="333333"/>
          <w:shd w:val="clear" w:color="auto" w:fill="FFFFFF"/>
        </w:rPr>
        <w:t>Physicians and Nurses Grieve Too - Loss, Grief and Mourning</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C816EA">
        <w:t>Kimberly Richardson</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C816EA">
        <w:rPr>
          <w:i/>
          <w:iCs/>
          <w:color w:val="333333"/>
          <w:shd w:val="clear" w:color="auto" w:fill="FFFFFF"/>
        </w:rPr>
        <w:t>Widows of Opportunity</w:t>
      </w:r>
      <w:r w:rsidRPr="005B7D07">
        <w:rPr>
          <w:i/>
          <w:iCs/>
          <w:color w:val="333333"/>
          <w:shd w:val="clear" w:color="auto" w:fill="FFFFFF"/>
        </w:rPr>
        <w:t>, USA</w:t>
      </w:r>
    </w:p>
    <w:p w:rsidR="001F1383" w:rsidRDefault="001F1383" w:rsidP="005B7D07">
      <w:pPr>
        <w:rPr>
          <w:i/>
          <w:iCs/>
          <w:color w:val="333333"/>
          <w:shd w:val="clear" w:color="auto" w:fill="FFFFFF"/>
        </w:rPr>
      </w:pPr>
    </w:p>
    <w:p w:rsidR="00C816EA" w:rsidRDefault="00C816EA" w:rsidP="005B7D07"/>
    <w:p w:rsidR="00E37BD1" w:rsidRPr="005B7D07" w:rsidRDefault="00E37BD1" w:rsidP="005B7D07">
      <w:pPr>
        <w:rPr>
          <w:b/>
        </w:rPr>
      </w:pPr>
      <w:r w:rsidRPr="005B7D07">
        <w:rPr>
          <w:b/>
        </w:rPr>
        <w:t>Abstract</w:t>
      </w:r>
      <w:r w:rsidR="009215E3">
        <w:rPr>
          <w:b/>
        </w:rPr>
        <w:t xml:space="preserve"> </w:t>
      </w:r>
    </w:p>
    <w:p w:rsidR="00C816EA" w:rsidRPr="00C816EA" w:rsidRDefault="00C816EA" w:rsidP="00C816EA">
      <w:pPr>
        <w:rPr>
          <w:rFonts w:eastAsia="MS PGothic"/>
          <w:color w:val="000000"/>
        </w:rPr>
      </w:pPr>
      <w:r w:rsidRPr="00C816EA">
        <w:rPr>
          <w:rFonts w:eastAsia="MS PGothic"/>
          <w:color w:val="000000"/>
        </w:rPr>
        <w:t xml:space="preserve">There is lack of direction when it comes to physicians and nurses coping with their own grief connected with the loss of a patient. It is unprofessional to cry or show too much emotion. The textbook of medicine teaches their students to distance themselves and create protective boundaries. Being emotional is a sign a weakness. This approach is impractical and damaging. </w:t>
      </w:r>
    </w:p>
    <w:p w:rsidR="00C816EA" w:rsidRPr="00C816EA" w:rsidRDefault="00C816EA" w:rsidP="00C816EA">
      <w:pPr>
        <w:rPr>
          <w:rFonts w:eastAsia="MS PGothic"/>
          <w:color w:val="000000"/>
        </w:rPr>
      </w:pPr>
    </w:p>
    <w:p w:rsidR="00C816EA" w:rsidRPr="00C816EA" w:rsidRDefault="00C816EA" w:rsidP="00C816EA">
      <w:pPr>
        <w:rPr>
          <w:rFonts w:eastAsia="MS PGothic"/>
          <w:color w:val="000000"/>
        </w:rPr>
      </w:pPr>
      <w:r w:rsidRPr="00C816EA">
        <w:rPr>
          <w:rFonts w:eastAsia="MS PGothic"/>
          <w:color w:val="000000"/>
        </w:rPr>
        <w:t xml:space="preserve">Physicians and nurses are human and experience feelings of helplessness, guilt, uncertainty, isolation, disappointment, and depression after the death of a patient. These feelings can lead to medical errors and burnout if not addressed. </w:t>
      </w:r>
      <w:r w:rsidRPr="00C816EA">
        <w:rPr>
          <w:rFonts w:eastAsia="MS PGothic"/>
          <w:color w:val="000000"/>
        </w:rPr>
        <w:tab/>
        <w:t>There is limited literature that explores physicians’ responses to the death of a patient. Research shows that most people can recover from loss on their own through the passage of time if they have helpful strategies and social support.</w:t>
      </w:r>
    </w:p>
    <w:p w:rsidR="00C816EA" w:rsidRDefault="00C816EA" w:rsidP="00C816EA">
      <w:pPr>
        <w:rPr>
          <w:rFonts w:eastAsia="MS PGothic"/>
          <w:color w:val="000000"/>
        </w:rPr>
      </w:pPr>
    </w:p>
    <w:p w:rsidR="00E37BD1" w:rsidRPr="005B7D07" w:rsidRDefault="00C816EA" w:rsidP="00C816EA">
      <w:r w:rsidRPr="00C816EA">
        <w:rPr>
          <w:rFonts w:eastAsia="MS PGothic"/>
          <w:color w:val="000000"/>
        </w:rPr>
        <w:t>Working in the health profession can be very challenging. How do nurses and physicians deal with the loss of their patients without getting burned out? Are nurses and physician lacking empathy and compassion? There is a need to have a better understanding of empathy development in the health profession and more education on how to improve the situation. Caring for dying patients can put a lot of stress on nurses and physicians and this can cause them to burn out or quit. I would like to educate the healthcare industry on how to cope with the loss of their patient, loss of their co-workers and loss of their loved ones.</w:t>
      </w:r>
    </w:p>
    <w:p w:rsidR="00E37BD1" w:rsidRPr="005B7D07" w:rsidRDefault="00E37BD1" w:rsidP="005B7D07"/>
    <w:p w:rsidR="00CE6677" w:rsidRPr="005B7D07" w:rsidRDefault="00B8710A" w:rsidP="005B7D07">
      <w:pPr>
        <w:rPr>
          <w:b/>
        </w:rPr>
      </w:pPr>
      <w:r w:rsidRPr="005B7D07">
        <w:rPr>
          <w:b/>
        </w:rPr>
        <w:t>Biography</w:t>
      </w:r>
      <w:r w:rsidR="009215E3">
        <w:rPr>
          <w:b/>
        </w:rPr>
        <w:t xml:space="preserve"> </w:t>
      </w:r>
    </w:p>
    <w:p w:rsidR="007D233A" w:rsidRDefault="00C816EA" w:rsidP="005B7D07">
      <w:r w:rsidRPr="00C816EA">
        <w:t>Kimberly Richardson is a widow, Pubic Speaker, a Bereavement Coordinator and the Founder of Widows of Opportunity™, a 501(c) (3) non-profit organization</w:t>
      </w:r>
      <w:r>
        <w:t xml:space="preserve"> based in Columbia; SC. The loss</w:t>
      </w:r>
      <w:r w:rsidRPr="00C816EA">
        <w:t xml:space="preserve"> of her husband birthed Widows of Opportu</w:t>
      </w:r>
      <w:r>
        <w:t>nity. Kimberly has hosted over 2</w:t>
      </w:r>
      <w:r w:rsidRPr="00C816EA">
        <w:t>00 educational grief workshops worldwide and internationally. She has published numerous articles in magazines and newspapers.</w:t>
      </w:r>
    </w:p>
    <w:p w:rsidR="00C816EA" w:rsidRDefault="00C816EA" w:rsidP="005B7D07"/>
    <w:p w:rsidR="00C816EA" w:rsidRDefault="00C816EA" w:rsidP="005B7D07">
      <w:r w:rsidRPr="00C816EA">
        <w:t>Kimberly received a Certificate of Appreciation from US Ambassador Nikki Haley for her hard work with helping the bereaved. She won the Jefferson Awards “Public Service” and The Stevie Awards “Woman of the Year”. She was shortlisted for London’s First Women “Public Service” Award.</w:t>
      </w:r>
    </w:p>
    <w:p w:rsidR="005B7D07" w:rsidRPr="005B7D07" w:rsidRDefault="000F6C4B" w:rsidP="005B7D07">
      <w:pPr>
        <w:jc w:val="right"/>
      </w:pPr>
      <w:r>
        <w:t xml:space="preserve">Email ID: </w:t>
      </w:r>
      <w:r w:rsidR="00C816EA">
        <w:t>widowsofopportunity@yahoo.com</w:t>
      </w:r>
    </w:p>
    <w:p w:rsidR="007D233A" w:rsidRDefault="007D233A" w:rsidP="005B7D07"/>
    <w:p w:rsidR="005B7D07" w:rsidRDefault="005B7D07" w:rsidP="005B7D07">
      <w:r>
        <w:t xml:space="preserve">Presenter Name: </w:t>
      </w:r>
      <w:r w:rsidR="00C816EA">
        <w:t>Kimberly Richardson</w:t>
      </w:r>
    </w:p>
    <w:p w:rsidR="006758A2" w:rsidRDefault="005B7D07" w:rsidP="005B7D07">
      <w:r>
        <w:t>Type of Presentation: Speaker</w:t>
      </w:r>
    </w:p>
    <w:p w:rsidR="000F6C4B" w:rsidRDefault="0023795B" w:rsidP="005B7D07">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0" t="0" r="25400" b="203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C816EA" w:rsidP="00C816EA">
                            <w:pPr>
                              <w:rPr>
                                <w:lang w:val="en-IN"/>
                              </w:rPr>
                            </w:pPr>
                            <w:bookmarkStart w:id="0" w:name="_GoBack"/>
                            <w:r>
                              <w:rPr>
                                <w:noProof/>
                                <w:lang w:eastAsia="en-US"/>
                              </w:rPr>
                              <w:drawing>
                                <wp:inline distT="0" distB="0" distL="0" distR="0" wp14:anchorId="3F4329DC" wp14:editId="0EA9C3E1">
                                  <wp:extent cx="1895114" cy="2651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berly Richardson Headshot.jpg"/>
                                          <pic:cNvPicPr/>
                                        </pic:nvPicPr>
                                        <pic:blipFill>
                                          <a:blip r:embed="rId8">
                                            <a:extLst>
                                              <a:ext uri="{28A0092B-C50C-407E-A947-70E740481C1C}">
                                                <a14:useLocalDpi xmlns:a14="http://schemas.microsoft.com/office/drawing/2010/main" val="0"/>
                                              </a:ext>
                                            </a:extLst>
                                          </a:blip>
                                          <a:stretch>
                                            <a:fillRect/>
                                          </a:stretch>
                                        </pic:blipFill>
                                        <pic:spPr>
                                          <a:xfrm>
                                            <a:off x="0" y="0"/>
                                            <a:ext cx="1895114" cy="2651760"/>
                                          </a:xfrm>
                                          <a:prstGeom prst="rect">
                                            <a:avLst/>
                                          </a:prstGeom>
                                        </pic:spPr>
                                      </pic:pic>
                                    </a:graphicData>
                                  </a:graphic>
                                </wp:inline>
                              </w:drawing>
                            </w:r>
                            <w:bookmarkEnd w:id="0"/>
                            <w:proofErr w:type="spellStart"/>
                            <w:proofErr w:type="gramStart"/>
                            <w:r w:rsidR="000F6C4B">
                              <w:t>nge</w:t>
                            </w:r>
                            <w:proofErr w:type="spellEnd"/>
                            <w:proofErr w:type="gramEnd"/>
                            <w:r w:rsidR="000F6C4B">
                              <w:t xml:space="preserve"> 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C816EA" w:rsidP="00C816EA">
                      <w:pPr>
                        <w:rPr>
                          <w:lang w:val="en-IN"/>
                        </w:rPr>
                      </w:pPr>
                      <w:bookmarkStart w:id="1" w:name="_GoBack"/>
                      <w:r>
                        <w:rPr>
                          <w:noProof/>
                          <w:lang w:eastAsia="en-US"/>
                        </w:rPr>
                        <w:drawing>
                          <wp:inline distT="0" distB="0" distL="0" distR="0" wp14:anchorId="3F4329DC" wp14:editId="0EA9C3E1">
                            <wp:extent cx="1895114" cy="2651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berly Richardson Headshot.jpg"/>
                                    <pic:cNvPicPr/>
                                  </pic:nvPicPr>
                                  <pic:blipFill>
                                    <a:blip r:embed="rId8">
                                      <a:extLst>
                                        <a:ext uri="{28A0092B-C50C-407E-A947-70E740481C1C}">
                                          <a14:useLocalDpi xmlns:a14="http://schemas.microsoft.com/office/drawing/2010/main" val="0"/>
                                        </a:ext>
                                      </a:extLst>
                                    </a:blip>
                                    <a:stretch>
                                      <a:fillRect/>
                                    </a:stretch>
                                  </pic:blipFill>
                                  <pic:spPr>
                                    <a:xfrm>
                                      <a:off x="0" y="0"/>
                                      <a:ext cx="1895114" cy="2651760"/>
                                    </a:xfrm>
                                    <a:prstGeom prst="rect">
                                      <a:avLst/>
                                    </a:prstGeom>
                                  </pic:spPr>
                                </pic:pic>
                              </a:graphicData>
                            </a:graphic>
                          </wp:inline>
                        </w:drawing>
                      </w:r>
                      <w:bookmarkEnd w:id="1"/>
                      <w:proofErr w:type="spellStart"/>
                      <w:proofErr w:type="gramStart"/>
                      <w:r w:rsidR="000F6C4B">
                        <w:t>nge</w:t>
                      </w:r>
                      <w:proofErr w:type="spellEnd"/>
                      <w:proofErr w:type="gramEnd"/>
                      <w:r w:rsidR="000F6C4B">
                        <w:t xml:space="preserve"> picture</w:t>
                      </w:r>
                    </w:p>
                    <w:p w:rsidR="000F6C4B" w:rsidRDefault="000F6C4B" w:rsidP="000F6C4B">
                      <w:pPr>
                        <w:rPr>
                          <w:lang w:val="en-IN"/>
                        </w:rPr>
                      </w:pPr>
                    </w:p>
                    <w:p w:rsidR="001F1383" w:rsidRPr="001F1383" w:rsidRDefault="000F6C4B" w:rsidP="000F6C4B">
                      <w:pPr>
                        <w:rPr>
                          <w:lang w:val="en-IN"/>
                        </w:rPr>
                      </w:pPr>
                      <w:r>
                        <w:rPr>
                          <w:noProof/>
                          <w:lang w:eastAsia="en-US"/>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057F9" w:rsidRPr="00B057F9">
        <w:t xml:space="preserve">+1 </w:t>
      </w:r>
      <w:r w:rsidR="00C816EA">
        <w:t>803-238-5301</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511" w:rsidRDefault="00BA6511" w:rsidP="00BD61DA">
      <w:r>
        <w:separator/>
      </w:r>
    </w:p>
  </w:endnote>
  <w:endnote w:type="continuationSeparator" w:id="0">
    <w:p w:rsidR="00BA6511" w:rsidRDefault="00BA651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511" w:rsidRDefault="00BA6511" w:rsidP="00BD61DA">
      <w:r>
        <w:separator/>
      </w:r>
    </w:p>
  </w:footnote>
  <w:footnote w:type="continuationSeparator" w:id="0">
    <w:p w:rsidR="00BA6511" w:rsidRDefault="00BA6511"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16EA"/>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15312-250E-4AF4-BB3E-9074CBCC4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Kimberly Richardson</cp:lastModifiedBy>
  <cp:revision>2</cp:revision>
  <dcterms:created xsi:type="dcterms:W3CDTF">2018-01-29T01:02:00Z</dcterms:created>
  <dcterms:modified xsi:type="dcterms:W3CDTF">2018-01-29T01:02:00Z</dcterms:modified>
</cp:coreProperties>
</file>