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5A15" w:rsidRDefault="001107B8" w:rsidP="00B10083">
      <w:pPr>
        <w:pStyle w:val="04-OS-Author"/>
        <w:tabs>
          <w:tab w:val="left" w:pos="4425"/>
          <w:tab w:val="left" w:pos="7710"/>
        </w:tabs>
        <w:spacing w:before="0" w:after="0" w:line="360" w:lineRule="auto"/>
        <w:jc w:val="both"/>
        <w:rPr>
          <w:rFonts w:asciiTheme="majorHAnsi" w:hAnsiTheme="majorHAnsi"/>
          <w:b/>
          <w:color w:val="FF0000"/>
          <w:sz w:val="28"/>
          <w:szCs w:val="28"/>
        </w:rPr>
      </w:pPr>
      <w:r>
        <w:rPr>
          <w:rFonts w:asciiTheme="majorHAnsi" w:hAnsiTheme="majorHAnsi"/>
          <w:b/>
          <w:color w:val="FF0000"/>
          <w:sz w:val="28"/>
          <w:szCs w:val="28"/>
        </w:rPr>
        <w:t xml:space="preserve"> </w:t>
      </w:r>
      <w:r w:rsidR="00B10083">
        <w:rPr>
          <w:rFonts w:asciiTheme="majorHAnsi" w:hAnsiTheme="majorHAnsi"/>
          <w:b/>
          <w:noProof/>
          <w:color w:val="FF0000"/>
          <w:sz w:val="28"/>
          <w:szCs w:val="28"/>
          <w:lang w:val="fr-FR" w:eastAsia="fr-FR"/>
        </w:rPr>
        <w:drawing>
          <wp:inline distT="0" distB="0" distL="0" distR="0" wp14:anchorId="35AF281A" wp14:editId="1BA240D8">
            <wp:extent cx="1533525" cy="1466850"/>
            <wp:effectExtent l="0" t="0" r="9525" b="0"/>
            <wp:docPr id="1" name="Image 1" descr="C:\Users\hp\Desktop\NHS\IMG_20180725_1436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NHS\IMG_20180725_143636.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33525" cy="1466850"/>
                    </a:xfrm>
                    <a:prstGeom prst="rect">
                      <a:avLst/>
                    </a:prstGeom>
                    <a:noFill/>
                    <a:ln>
                      <a:noFill/>
                    </a:ln>
                  </pic:spPr>
                </pic:pic>
              </a:graphicData>
            </a:graphic>
          </wp:inline>
        </w:drawing>
      </w:r>
      <w:r>
        <w:rPr>
          <w:rFonts w:asciiTheme="majorHAnsi" w:hAnsiTheme="majorHAnsi"/>
          <w:b/>
          <w:color w:val="FF0000"/>
          <w:sz w:val="28"/>
          <w:szCs w:val="28"/>
        </w:rPr>
        <w:tab/>
      </w:r>
      <w:r w:rsidR="00B10083">
        <w:rPr>
          <w:rFonts w:asciiTheme="majorHAnsi" w:hAnsiTheme="majorHAnsi"/>
          <w:b/>
          <w:color w:val="FF0000"/>
          <w:sz w:val="28"/>
          <w:szCs w:val="28"/>
        </w:rPr>
        <w:t xml:space="preserve">                                </w:t>
      </w:r>
      <w:r w:rsidR="00B10083">
        <w:rPr>
          <w:rFonts w:asciiTheme="majorHAnsi" w:hAnsiTheme="majorHAnsi"/>
          <w:b/>
          <w:noProof/>
          <w:color w:val="FF0000"/>
          <w:sz w:val="28"/>
          <w:szCs w:val="28"/>
          <w:lang w:val="fr-FR" w:eastAsia="fr-FR"/>
        </w:rPr>
        <w:drawing>
          <wp:inline distT="0" distB="0" distL="0" distR="0">
            <wp:extent cx="1609725" cy="1657350"/>
            <wp:effectExtent l="0" t="0" r="0" b="0"/>
            <wp:docPr id="6" name="Image 6" descr="C:\Users\hp\Desktop\NHS\Logo\logo NSH_Plan de travail 1 (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Desktop\NHS\Logo\logo NSH_Plan de travail 1 (9).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09871" cy="1657501"/>
                    </a:xfrm>
                    <a:prstGeom prst="rect">
                      <a:avLst/>
                    </a:prstGeom>
                    <a:noFill/>
                    <a:ln>
                      <a:noFill/>
                    </a:ln>
                  </pic:spPr>
                </pic:pic>
              </a:graphicData>
            </a:graphic>
          </wp:inline>
        </w:drawing>
      </w:r>
      <w:r w:rsidR="00B10083">
        <w:rPr>
          <w:rFonts w:asciiTheme="majorHAnsi" w:hAnsiTheme="majorHAnsi"/>
          <w:b/>
          <w:color w:val="FF0000"/>
          <w:sz w:val="28"/>
          <w:szCs w:val="28"/>
        </w:rPr>
        <w:tab/>
      </w:r>
    </w:p>
    <w:p w:rsidR="006500F3" w:rsidRPr="00685A15" w:rsidRDefault="001107B8" w:rsidP="00E319C7">
      <w:pPr>
        <w:pStyle w:val="04-OS-Author"/>
        <w:spacing w:before="0" w:after="0" w:line="360" w:lineRule="auto"/>
        <w:jc w:val="both"/>
        <w:rPr>
          <w:rFonts w:asciiTheme="majorHAnsi" w:hAnsiTheme="majorHAnsi"/>
          <w:b/>
          <w:color w:val="FF0000"/>
          <w:sz w:val="28"/>
          <w:szCs w:val="28"/>
        </w:rPr>
      </w:pPr>
      <w:r>
        <w:rPr>
          <w:rFonts w:asciiTheme="majorHAnsi" w:hAnsiTheme="majorHAnsi"/>
          <w:b/>
          <w:color w:val="FF0000"/>
          <w:sz w:val="28"/>
          <w:szCs w:val="28"/>
        </w:rPr>
        <w:t xml:space="preserve">Title: </w:t>
      </w:r>
      <w:r w:rsidR="00685A15" w:rsidRPr="00685A15">
        <w:rPr>
          <w:rFonts w:asciiTheme="majorHAnsi" w:hAnsiTheme="majorHAnsi"/>
          <w:b/>
          <w:color w:val="FF0000"/>
          <w:sz w:val="28"/>
          <w:szCs w:val="28"/>
        </w:rPr>
        <w:t>Bio-Hazardous waste damages in agriculture area (Saint Louis of SENEGAL)</w:t>
      </w:r>
    </w:p>
    <w:p w:rsidR="00FB27A8" w:rsidRDefault="001107B8" w:rsidP="001107B8">
      <w:pPr>
        <w:pStyle w:val="04-OS-Author"/>
        <w:tabs>
          <w:tab w:val="left" w:pos="3075"/>
        </w:tabs>
        <w:spacing w:before="0" w:after="0" w:line="360" w:lineRule="auto"/>
        <w:jc w:val="both"/>
        <w:rPr>
          <w:rFonts w:asciiTheme="majorHAnsi" w:hAnsiTheme="majorHAnsi"/>
          <w:b/>
        </w:rPr>
      </w:pPr>
      <w:r>
        <w:rPr>
          <w:rFonts w:asciiTheme="majorHAnsi" w:hAnsiTheme="majorHAnsi"/>
          <w:b/>
        </w:rPr>
        <w:tab/>
      </w:r>
      <w:proofErr w:type="spellStart"/>
      <w:r>
        <w:rPr>
          <w:rFonts w:asciiTheme="majorHAnsi" w:hAnsiTheme="majorHAnsi"/>
          <w:b/>
        </w:rPr>
        <w:t>Cheikh</w:t>
      </w:r>
      <w:proofErr w:type="spellEnd"/>
      <w:r>
        <w:rPr>
          <w:rFonts w:asciiTheme="majorHAnsi" w:hAnsiTheme="majorHAnsi"/>
          <w:b/>
        </w:rPr>
        <w:t xml:space="preserve"> </w:t>
      </w:r>
      <w:proofErr w:type="spellStart"/>
      <w:r>
        <w:rPr>
          <w:rFonts w:asciiTheme="majorHAnsi" w:hAnsiTheme="majorHAnsi"/>
          <w:b/>
        </w:rPr>
        <w:t>Saya</w:t>
      </w:r>
      <w:proofErr w:type="spellEnd"/>
      <w:r>
        <w:rPr>
          <w:rFonts w:asciiTheme="majorHAnsi" w:hAnsiTheme="majorHAnsi"/>
          <w:b/>
        </w:rPr>
        <w:t xml:space="preserve"> SOW</w:t>
      </w:r>
    </w:p>
    <w:p w:rsidR="001107B8" w:rsidRDefault="001107B8" w:rsidP="001107B8">
      <w:pPr>
        <w:pStyle w:val="04-OS-Author"/>
        <w:tabs>
          <w:tab w:val="left" w:pos="3075"/>
        </w:tabs>
        <w:spacing w:before="0" w:after="0" w:line="360" w:lineRule="auto"/>
        <w:jc w:val="both"/>
        <w:rPr>
          <w:rFonts w:asciiTheme="majorHAnsi" w:hAnsiTheme="majorHAnsi"/>
          <w:b/>
        </w:rPr>
      </w:pPr>
      <w:r>
        <w:rPr>
          <w:rFonts w:asciiTheme="majorHAnsi" w:hAnsiTheme="majorHAnsi"/>
          <w:b/>
        </w:rPr>
        <w:t xml:space="preserve">                                         </w:t>
      </w:r>
      <w:proofErr w:type="spellStart"/>
      <w:r>
        <w:rPr>
          <w:rFonts w:asciiTheme="majorHAnsi" w:hAnsiTheme="majorHAnsi"/>
          <w:b/>
        </w:rPr>
        <w:t>Nagué</w:t>
      </w:r>
      <w:proofErr w:type="spellEnd"/>
      <w:r>
        <w:rPr>
          <w:rFonts w:asciiTheme="majorHAnsi" w:hAnsiTheme="majorHAnsi"/>
          <w:b/>
        </w:rPr>
        <w:t xml:space="preserve"> </w:t>
      </w:r>
      <w:proofErr w:type="spellStart"/>
      <w:r>
        <w:rPr>
          <w:rFonts w:asciiTheme="majorHAnsi" w:hAnsiTheme="majorHAnsi"/>
          <w:b/>
        </w:rPr>
        <w:t>Hygiène</w:t>
      </w:r>
      <w:proofErr w:type="spellEnd"/>
      <w:r>
        <w:rPr>
          <w:rFonts w:asciiTheme="majorHAnsi" w:hAnsiTheme="majorHAnsi"/>
          <w:b/>
        </w:rPr>
        <w:t xml:space="preserve"> Santé (NHS)</w:t>
      </w:r>
    </w:p>
    <w:p w:rsidR="00E319C7" w:rsidRPr="00E458BE" w:rsidRDefault="00E319C7" w:rsidP="00E319C7">
      <w:pPr>
        <w:pStyle w:val="07-OS-Email-address-content"/>
        <w:spacing w:before="0" w:after="0" w:line="360" w:lineRule="auto"/>
        <w:jc w:val="both"/>
        <w:rPr>
          <w:rFonts w:asciiTheme="majorHAnsi" w:hAnsiTheme="majorHAnsi"/>
          <w:sz w:val="24"/>
          <w:szCs w:val="24"/>
        </w:rPr>
      </w:pPr>
    </w:p>
    <w:p w:rsidR="00FF4D82" w:rsidRPr="001107B8" w:rsidRDefault="00E458BE" w:rsidP="001107B8">
      <w:pPr>
        <w:pStyle w:val="10-OS-Abstract"/>
        <w:spacing w:before="0" w:after="0" w:line="360" w:lineRule="auto"/>
        <w:ind w:left="720"/>
        <w:jc w:val="both"/>
        <w:rPr>
          <w:rFonts w:asciiTheme="majorHAnsi" w:hAnsiTheme="majorHAnsi"/>
          <w:b/>
          <w:sz w:val="24"/>
          <w:szCs w:val="24"/>
        </w:rPr>
      </w:pPr>
      <w:r w:rsidRPr="00E458BE">
        <w:rPr>
          <w:rFonts w:asciiTheme="majorHAnsi" w:hAnsiTheme="majorHAnsi"/>
          <w:b/>
          <w:sz w:val="24"/>
          <w:szCs w:val="24"/>
        </w:rPr>
        <w:t>Abstract</w:t>
      </w:r>
    </w:p>
    <w:p w:rsidR="001107B8" w:rsidRPr="001107B8" w:rsidRDefault="001107B8" w:rsidP="001107B8">
      <w:pPr>
        <w:pStyle w:val="PrformatHTML"/>
        <w:shd w:val="clear" w:color="auto" w:fill="FFFFFF"/>
        <w:spacing w:line="360" w:lineRule="auto"/>
        <w:ind w:left="360"/>
        <w:jc w:val="both"/>
        <w:rPr>
          <w:rFonts w:asciiTheme="majorHAnsi" w:hAnsiTheme="majorHAnsi"/>
          <w:color w:val="212121"/>
          <w:sz w:val="24"/>
          <w:szCs w:val="24"/>
          <w:lang w:val="en"/>
        </w:rPr>
      </w:pPr>
      <w:r w:rsidRPr="00CF4939">
        <w:rPr>
          <w:rFonts w:asciiTheme="majorHAnsi" w:hAnsiTheme="majorHAnsi"/>
          <w:color w:val="212121"/>
          <w:sz w:val="24"/>
          <w:szCs w:val="24"/>
          <w:lang w:val="en"/>
        </w:rPr>
        <w:t>Senegal, like the underdeveloped countries, is faced with the problems of waste mana</w:t>
      </w:r>
      <w:r>
        <w:rPr>
          <w:rFonts w:asciiTheme="majorHAnsi" w:hAnsiTheme="majorHAnsi"/>
          <w:color w:val="212121"/>
          <w:sz w:val="24"/>
          <w:szCs w:val="24"/>
          <w:lang w:val="en"/>
        </w:rPr>
        <w:t>gement in general and bio-hazardous</w:t>
      </w:r>
      <w:r w:rsidRPr="00CF4939">
        <w:rPr>
          <w:rFonts w:asciiTheme="majorHAnsi" w:hAnsiTheme="majorHAnsi"/>
          <w:color w:val="212121"/>
          <w:sz w:val="24"/>
          <w:szCs w:val="24"/>
          <w:lang w:val="en"/>
        </w:rPr>
        <w:t xml:space="preserve"> waste in particular.</w:t>
      </w:r>
    </w:p>
    <w:p w:rsidR="00FF1D3A" w:rsidRPr="00FF1D3A" w:rsidRDefault="001107B8" w:rsidP="00D23E73">
      <w:pPr>
        <w:widowControl/>
        <w:spacing w:after="200" w:line="276" w:lineRule="auto"/>
        <w:jc w:val="left"/>
        <w:rPr>
          <w:rFonts w:asciiTheme="majorHAnsi" w:hAnsiTheme="majorHAnsi"/>
          <w:sz w:val="24"/>
          <w:szCs w:val="24"/>
          <w:lang w:val="en-IN" w:eastAsia="en-IN"/>
        </w:rPr>
      </w:pPr>
      <w:r>
        <w:rPr>
          <w:rFonts w:asciiTheme="majorHAnsi" w:hAnsiTheme="majorHAnsi"/>
          <w:sz w:val="24"/>
          <w:szCs w:val="24"/>
          <w:lang w:val="en-IN" w:eastAsia="en-IN"/>
        </w:rPr>
        <w:t xml:space="preserve">      </w:t>
      </w:r>
      <w:r w:rsidR="00D23E73">
        <w:rPr>
          <w:rFonts w:asciiTheme="majorHAnsi" w:hAnsiTheme="majorHAnsi"/>
          <w:sz w:val="24"/>
          <w:szCs w:val="24"/>
          <w:lang w:val="en-IN" w:eastAsia="en-IN"/>
        </w:rPr>
        <w:t>Saint Louis is one of the fourteen administrative regions of Sen</w:t>
      </w:r>
      <w:r w:rsidR="00FF1D3A" w:rsidRPr="00FF1D3A">
        <w:rPr>
          <w:rFonts w:asciiTheme="majorHAnsi" w:hAnsiTheme="majorHAnsi"/>
          <w:sz w:val="24"/>
          <w:szCs w:val="24"/>
          <w:lang w:val="en-IN" w:eastAsia="en-IN"/>
        </w:rPr>
        <w:t>egal. Consisting of 19,044km² (7,353mi²), the region is limited on the north by the Senegal River, on the west by the Atlantic Ocean, in the south and the east by other regions of the country.</w:t>
      </w:r>
    </w:p>
    <w:p w:rsidR="00FF1D3A" w:rsidRPr="00FF1D3A" w:rsidRDefault="00FF1D3A" w:rsidP="00FF1D3A">
      <w:pPr>
        <w:spacing w:line="360" w:lineRule="auto"/>
        <w:jc w:val="left"/>
        <w:rPr>
          <w:rFonts w:asciiTheme="majorHAnsi" w:hAnsiTheme="majorHAnsi"/>
          <w:sz w:val="24"/>
          <w:szCs w:val="24"/>
          <w:lang w:val="en-IN" w:eastAsia="en-IN"/>
        </w:rPr>
      </w:pPr>
      <w:r w:rsidRPr="00FF1D3A">
        <w:rPr>
          <w:rFonts w:asciiTheme="majorHAnsi" w:hAnsiTheme="majorHAnsi"/>
          <w:sz w:val="24"/>
          <w:szCs w:val="24"/>
          <w:lang w:val="en-IN" w:eastAsia="en-IN"/>
        </w:rPr>
        <w:t>Saint Louis is the main agricultural area of the country due Senegal River and the extent of managed cultivated areas. There are approximately nine hundred thousand (900 000) inhabitants.</w:t>
      </w:r>
    </w:p>
    <w:p w:rsidR="00FF1D3A" w:rsidRPr="00FF1D3A" w:rsidRDefault="00FF1D3A" w:rsidP="00FF1D3A">
      <w:pPr>
        <w:jc w:val="left"/>
        <w:rPr>
          <w:rFonts w:asciiTheme="majorHAnsi" w:hAnsiTheme="majorHAnsi"/>
          <w:sz w:val="24"/>
          <w:szCs w:val="24"/>
          <w:lang w:val="en-IN" w:eastAsia="en-IN"/>
        </w:rPr>
      </w:pPr>
    </w:p>
    <w:p w:rsidR="00FF1D3A" w:rsidRPr="00FF1D3A" w:rsidRDefault="00FF1D3A" w:rsidP="00FF1D3A">
      <w:pPr>
        <w:spacing w:line="360" w:lineRule="auto"/>
        <w:jc w:val="left"/>
        <w:rPr>
          <w:rFonts w:asciiTheme="majorHAnsi" w:hAnsiTheme="majorHAnsi"/>
          <w:sz w:val="24"/>
          <w:szCs w:val="24"/>
          <w:lang w:val="en-IN" w:eastAsia="en-IN"/>
        </w:rPr>
      </w:pPr>
      <w:r w:rsidRPr="00FF1D3A">
        <w:rPr>
          <w:rFonts w:asciiTheme="majorHAnsi" w:hAnsiTheme="majorHAnsi"/>
          <w:sz w:val="24"/>
          <w:szCs w:val="24"/>
          <w:lang w:val="en-IN" w:eastAsia="en-IN"/>
        </w:rPr>
        <w:t xml:space="preserve">Its medical infrastructure includes 2 hospital, 5 public health </w:t>
      </w:r>
      <w:proofErr w:type="spellStart"/>
      <w:r w:rsidRPr="00FF1D3A">
        <w:rPr>
          <w:rFonts w:asciiTheme="majorHAnsi" w:hAnsiTheme="majorHAnsi"/>
          <w:sz w:val="24"/>
          <w:szCs w:val="24"/>
          <w:lang w:val="en-IN" w:eastAsia="en-IN"/>
        </w:rPr>
        <w:t>centers</w:t>
      </w:r>
      <w:proofErr w:type="spellEnd"/>
      <w:r w:rsidRPr="00FF1D3A">
        <w:rPr>
          <w:rFonts w:asciiTheme="majorHAnsi" w:hAnsiTheme="majorHAnsi"/>
          <w:sz w:val="24"/>
          <w:szCs w:val="24"/>
          <w:lang w:val="en-IN" w:eastAsia="en-IN"/>
        </w:rPr>
        <w:t xml:space="preserve">, 1 analysis laboratory and private health facilities. </w:t>
      </w:r>
    </w:p>
    <w:p w:rsidR="00D23E73" w:rsidRPr="001107B8" w:rsidRDefault="00FF1D3A" w:rsidP="001107B8">
      <w:pPr>
        <w:spacing w:line="360" w:lineRule="auto"/>
        <w:jc w:val="left"/>
        <w:rPr>
          <w:rFonts w:asciiTheme="majorHAnsi" w:hAnsiTheme="majorHAnsi"/>
          <w:sz w:val="24"/>
          <w:szCs w:val="24"/>
          <w:lang w:val="en-IN" w:eastAsia="en-IN"/>
        </w:rPr>
      </w:pPr>
      <w:r w:rsidRPr="00FF1D3A">
        <w:rPr>
          <w:rFonts w:asciiTheme="majorHAnsi" w:hAnsiTheme="majorHAnsi"/>
          <w:sz w:val="24"/>
          <w:szCs w:val="24"/>
          <w:lang w:val="en-IN" w:eastAsia="en-IN"/>
        </w:rPr>
        <w:t>All these together produce an enormous quantity of bio-hazardous wastes but unfortunately there is not a single Bio-Hazardous Waste Treatment unit in the entire region.</w:t>
      </w:r>
    </w:p>
    <w:p w:rsidR="00FF1D3A" w:rsidRPr="00FF1D3A" w:rsidRDefault="00FF1D3A" w:rsidP="00FF1D3A">
      <w:pPr>
        <w:jc w:val="left"/>
        <w:rPr>
          <w:rFonts w:asciiTheme="majorHAnsi" w:hAnsiTheme="majorHAnsi"/>
          <w:sz w:val="24"/>
          <w:szCs w:val="24"/>
          <w:lang w:val="en-IN" w:eastAsia="en-IN"/>
        </w:rPr>
      </w:pPr>
      <w:r w:rsidRPr="00FF1D3A">
        <w:rPr>
          <w:rFonts w:asciiTheme="majorHAnsi" w:hAnsiTheme="majorHAnsi"/>
          <w:sz w:val="24"/>
          <w:szCs w:val="24"/>
          <w:lang w:val="en-IN" w:eastAsia="en-IN"/>
        </w:rPr>
        <w:t xml:space="preserve">The only mode of treatment that exists </w:t>
      </w:r>
      <w:r w:rsidR="00F1350A">
        <w:rPr>
          <w:rFonts w:asciiTheme="majorHAnsi" w:hAnsiTheme="majorHAnsi"/>
          <w:sz w:val="24"/>
          <w:szCs w:val="24"/>
          <w:lang w:val="en-IN" w:eastAsia="en-IN"/>
        </w:rPr>
        <w:t xml:space="preserve">in Saint Louis </w:t>
      </w:r>
      <w:r w:rsidRPr="00FF1D3A">
        <w:rPr>
          <w:rFonts w:asciiTheme="majorHAnsi" w:hAnsiTheme="majorHAnsi"/>
          <w:sz w:val="24"/>
          <w:szCs w:val="24"/>
          <w:lang w:val="en-IN" w:eastAsia="en-IN"/>
        </w:rPr>
        <w:t>is burning.</w:t>
      </w:r>
    </w:p>
    <w:p w:rsidR="00FF1D3A" w:rsidRPr="00FF1D3A" w:rsidRDefault="00FF1D3A" w:rsidP="00FF1D3A">
      <w:pPr>
        <w:spacing w:line="360" w:lineRule="auto"/>
        <w:jc w:val="left"/>
        <w:rPr>
          <w:rFonts w:asciiTheme="majorHAnsi" w:hAnsiTheme="majorHAnsi"/>
          <w:sz w:val="24"/>
          <w:szCs w:val="24"/>
          <w:lang w:val="en-IN" w:eastAsia="en-IN"/>
        </w:rPr>
      </w:pPr>
      <w:r w:rsidRPr="00FF1D3A">
        <w:rPr>
          <w:rFonts w:asciiTheme="majorHAnsi" w:hAnsiTheme="majorHAnsi"/>
          <w:sz w:val="24"/>
          <w:szCs w:val="24"/>
          <w:lang w:val="en-IN" w:eastAsia="en-IN"/>
        </w:rPr>
        <w:t>The consequences of improper disposal of untreated biohazardous wastes are harmful to both the environment and to humans. Contagious diseases like hepatitis B or poisoning are both two of the possible consequences in humans, and small children are especially vulnerable. In the natural environment both soil and water, whether rivers or oceans, can be contaminated, causing harmful consequences to flora, fauna and the food supply.</w:t>
      </w:r>
    </w:p>
    <w:p w:rsidR="001107B8" w:rsidRPr="001107B8" w:rsidRDefault="00FF1D3A" w:rsidP="001107B8">
      <w:pPr>
        <w:spacing w:line="360" w:lineRule="auto"/>
        <w:jc w:val="left"/>
        <w:rPr>
          <w:rFonts w:asciiTheme="majorHAnsi" w:hAnsiTheme="majorHAnsi"/>
          <w:sz w:val="24"/>
          <w:szCs w:val="24"/>
          <w:lang w:val="en-IN" w:eastAsia="en-IN"/>
        </w:rPr>
      </w:pPr>
      <w:r w:rsidRPr="00FF1D3A">
        <w:rPr>
          <w:rFonts w:asciiTheme="majorHAnsi" w:hAnsiTheme="majorHAnsi"/>
          <w:sz w:val="24"/>
          <w:szCs w:val="24"/>
          <w:lang w:val="en-IN" w:eastAsia="en-IN"/>
        </w:rPr>
        <w:lastRenderedPageBreak/>
        <w:t>Same phenomenon is noted in the other regions of the country.</w:t>
      </w:r>
    </w:p>
    <w:p w:rsidR="00FF1D3A" w:rsidRPr="00FF1D3A" w:rsidRDefault="00FF1D3A" w:rsidP="00FF1D3A">
      <w:pPr>
        <w:spacing w:line="360" w:lineRule="auto"/>
        <w:jc w:val="left"/>
        <w:rPr>
          <w:rFonts w:asciiTheme="majorHAnsi" w:hAnsiTheme="majorHAnsi"/>
          <w:sz w:val="24"/>
          <w:szCs w:val="24"/>
          <w:lang w:val="en-IN" w:eastAsia="en-IN"/>
        </w:rPr>
      </w:pPr>
      <w:r w:rsidRPr="00FF1D3A">
        <w:rPr>
          <w:rFonts w:asciiTheme="majorHAnsi" w:hAnsiTheme="majorHAnsi"/>
          <w:sz w:val="24"/>
          <w:szCs w:val="24"/>
          <w:lang w:val="en-IN" w:eastAsia="en-IN"/>
        </w:rPr>
        <w:t>In this context, it becomes urgent that Saint-Louis and the other regions of Senegal benefit from a standardized and permanently funded Bio-hazardous Waste Treatment Unit that complies with international standards.</w:t>
      </w:r>
    </w:p>
    <w:p w:rsidR="00FF1D3A" w:rsidRPr="00FF1D3A" w:rsidRDefault="00FF1D3A" w:rsidP="00FF1D3A">
      <w:pPr>
        <w:jc w:val="left"/>
        <w:rPr>
          <w:rFonts w:asciiTheme="majorHAnsi" w:hAnsiTheme="majorHAnsi"/>
          <w:sz w:val="24"/>
          <w:szCs w:val="24"/>
          <w:lang w:val="en-IN" w:eastAsia="en-IN"/>
        </w:rPr>
      </w:pPr>
    </w:p>
    <w:p w:rsidR="00E319C7" w:rsidRPr="00B10083" w:rsidRDefault="00FF1D3A" w:rsidP="00B10083">
      <w:pPr>
        <w:spacing w:line="360" w:lineRule="auto"/>
        <w:jc w:val="left"/>
        <w:rPr>
          <w:rFonts w:asciiTheme="majorHAnsi" w:hAnsiTheme="majorHAnsi"/>
          <w:sz w:val="24"/>
          <w:szCs w:val="24"/>
          <w:lang w:val="en-IN" w:eastAsia="en-IN"/>
        </w:rPr>
      </w:pPr>
      <w:r w:rsidRPr="00FF1D3A">
        <w:rPr>
          <w:rFonts w:asciiTheme="majorHAnsi" w:hAnsiTheme="majorHAnsi"/>
          <w:sz w:val="24"/>
          <w:szCs w:val="24"/>
          <w:lang w:val="en-IN" w:eastAsia="en-IN"/>
        </w:rPr>
        <w:t>To do this there must be private initiatives supported by the state and development partners.</w:t>
      </w:r>
      <w:bookmarkStart w:id="0" w:name="_GoBack"/>
      <w:bookmarkEnd w:id="0"/>
    </w:p>
    <w:p w:rsidR="00650D0E" w:rsidRPr="001107B8" w:rsidRDefault="001107B8" w:rsidP="001107B8">
      <w:pPr>
        <w:widowControl/>
        <w:rPr>
          <w:rFonts w:ascii="Cambria" w:hAnsi="Cambria"/>
          <w:b/>
          <w:sz w:val="24"/>
          <w:szCs w:val="24"/>
        </w:rPr>
      </w:pPr>
      <w:r>
        <w:rPr>
          <w:rFonts w:ascii="Cambria" w:hAnsi="Cambria"/>
          <w:b/>
          <w:sz w:val="24"/>
          <w:szCs w:val="24"/>
        </w:rPr>
        <w:t xml:space="preserve">                                     </w:t>
      </w:r>
      <w:r w:rsidR="00650D0E" w:rsidRPr="001107B8">
        <w:rPr>
          <w:rFonts w:ascii="Cambria" w:hAnsi="Cambria"/>
          <w:b/>
          <w:sz w:val="24"/>
          <w:szCs w:val="24"/>
        </w:rPr>
        <w:t>Biohazardous waste places destruction</w:t>
      </w:r>
    </w:p>
    <w:p w:rsidR="00650D0E" w:rsidRPr="00650D0E" w:rsidRDefault="00650D0E" w:rsidP="00650D0E">
      <w:pPr>
        <w:pStyle w:val="Paragraphedeliste"/>
        <w:widowControl/>
        <w:rPr>
          <w:rFonts w:ascii="Cambria" w:hAnsi="Cambria"/>
          <w:b/>
          <w:sz w:val="24"/>
          <w:szCs w:val="24"/>
        </w:rPr>
      </w:pPr>
    </w:p>
    <w:p w:rsidR="00650D0E" w:rsidRDefault="00650D0E" w:rsidP="00650D0E">
      <w:pPr>
        <w:widowControl/>
        <w:rPr>
          <w:rFonts w:ascii="Cambria" w:hAnsi="Cambria"/>
          <w:b/>
          <w:sz w:val="24"/>
          <w:szCs w:val="24"/>
        </w:rPr>
      </w:pPr>
      <w:r>
        <w:rPr>
          <w:noProof/>
          <w:sz w:val="19"/>
          <w:szCs w:val="19"/>
          <w:lang w:val="fr-FR" w:eastAsia="fr-FR"/>
        </w:rPr>
        <w:drawing>
          <wp:inline distT="0" distB="0" distL="0" distR="0" wp14:anchorId="40E0FF9A" wp14:editId="12BA834D">
            <wp:extent cx="2295525" cy="1790700"/>
            <wp:effectExtent l="0" t="0" r="9525" b="0"/>
            <wp:docPr id="2" name="Image 2" descr="DSC0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C0020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95525" cy="1790700"/>
                    </a:xfrm>
                    <a:prstGeom prst="rect">
                      <a:avLst/>
                    </a:prstGeom>
                    <a:noFill/>
                    <a:ln>
                      <a:noFill/>
                    </a:ln>
                  </pic:spPr>
                </pic:pic>
              </a:graphicData>
            </a:graphic>
          </wp:inline>
        </w:drawing>
      </w:r>
      <w:r>
        <w:rPr>
          <w:rFonts w:ascii="Cambria" w:hAnsi="Cambria"/>
          <w:b/>
          <w:sz w:val="24"/>
          <w:szCs w:val="24"/>
        </w:rPr>
        <w:t xml:space="preserve">         </w:t>
      </w:r>
      <w:r>
        <w:rPr>
          <w:noProof/>
          <w:sz w:val="19"/>
          <w:szCs w:val="19"/>
          <w:lang w:val="fr-FR" w:eastAsia="fr-FR"/>
        </w:rPr>
        <w:drawing>
          <wp:inline distT="0" distB="0" distL="0" distR="0" wp14:anchorId="184BD7F9" wp14:editId="30A92B5F">
            <wp:extent cx="2762250" cy="1847850"/>
            <wp:effectExtent l="0" t="0" r="0" b="0"/>
            <wp:docPr id="4" name="Image 4" descr="DSC00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SC0019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62250" cy="1847850"/>
                    </a:xfrm>
                    <a:prstGeom prst="rect">
                      <a:avLst/>
                    </a:prstGeom>
                    <a:noFill/>
                    <a:ln>
                      <a:noFill/>
                    </a:ln>
                  </pic:spPr>
                </pic:pic>
              </a:graphicData>
            </a:graphic>
          </wp:inline>
        </w:drawing>
      </w:r>
    </w:p>
    <w:p w:rsidR="00650D0E" w:rsidRDefault="00650D0E" w:rsidP="00650D0E">
      <w:pPr>
        <w:widowControl/>
        <w:rPr>
          <w:rFonts w:ascii="Cambria" w:hAnsi="Cambria"/>
          <w:b/>
          <w:sz w:val="24"/>
          <w:szCs w:val="24"/>
        </w:rPr>
      </w:pPr>
    </w:p>
    <w:p w:rsidR="00650D0E" w:rsidRDefault="00650D0E" w:rsidP="00650D0E">
      <w:pPr>
        <w:widowControl/>
        <w:rPr>
          <w:rFonts w:ascii="Cambria" w:hAnsi="Cambria"/>
          <w:b/>
          <w:sz w:val="24"/>
          <w:szCs w:val="24"/>
        </w:rPr>
      </w:pPr>
    </w:p>
    <w:p w:rsidR="00650D0E" w:rsidRDefault="005C7BF3" w:rsidP="005C7BF3">
      <w:pPr>
        <w:widowControl/>
        <w:tabs>
          <w:tab w:val="left" w:pos="1890"/>
        </w:tabs>
        <w:rPr>
          <w:rFonts w:ascii="Cambria" w:hAnsi="Cambria"/>
          <w:b/>
          <w:sz w:val="24"/>
          <w:szCs w:val="24"/>
        </w:rPr>
      </w:pPr>
      <w:r>
        <w:rPr>
          <w:rFonts w:ascii="Cambria" w:hAnsi="Cambria"/>
          <w:b/>
          <w:sz w:val="24"/>
          <w:szCs w:val="24"/>
        </w:rPr>
        <w:tab/>
      </w:r>
      <w:r>
        <w:rPr>
          <w:noProof/>
          <w:sz w:val="19"/>
          <w:szCs w:val="19"/>
          <w:lang w:val="fr-FR" w:eastAsia="fr-FR"/>
        </w:rPr>
        <w:drawing>
          <wp:inline distT="0" distB="0" distL="0" distR="0" wp14:anchorId="64F1B307" wp14:editId="276DF361">
            <wp:extent cx="3076575" cy="1847850"/>
            <wp:effectExtent l="0" t="0" r="9525" b="0"/>
            <wp:docPr id="3" name="Image 3" descr="DSC00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SC0018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076575" cy="1847850"/>
                    </a:xfrm>
                    <a:prstGeom prst="rect">
                      <a:avLst/>
                    </a:prstGeom>
                    <a:noFill/>
                    <a:ln>
                      <a:noFill/>
                    </a:ln>
                  </pic:spPr>
                </pic:pic>
              </a:graphicData>
            </a:graphic>
          </wp:inline>
        </w:drawing>
      </w:r>
    </w:p>
    <w:p w:rsidR="00650D0E" w:rsidRDefault="00650D0E" w:rsidP="00650D0E">
      <w:pPr>
        <w:widowControl/>
        <w:rPr>
          <w:rFonts w:ascii="Cambria" w:hAnsi="Cambria"/>
          <w:b/>
          <w:sz w:val="24"/>
          <w:szCs w:val="24"/>
        </w:rPr>
      </w:pPr>
    </w:p>
    <w:p w:rsidR="00650D0E" w:rsidRDefault="00650D0E" w:rsidP="00650D0E">
      <w:pPr>
        <w:widowControl/>
        <w:rPr>
          <w:rFonts w:ascii="Cambria" w:hAnsi="Cambria"/>
          <w:b/>
          <w:sz w:val="24"/>
          <w:szCs w:val="24"/>
        </w:rPr>
      </w:pPr>
    </w:p>
    <w:p w:rsidR="00650D0E" w:rsidRPr="005C7BF3" w:rsidRDefault="00650D0E" w:rsidP="005C7BF3">
      <w:pPr>
        <w:widowControl/>
        <w:rPr>
          <w:rFonts w:ascii="Cambria" w:hAnsi="Cambria"/>
          <w:b/>
          <w:sz w:val="24"/>
          <w:szCs w:val="24"/>
        </w:rPr>
      </w:pPr>
      <w:r>
        <w:rPr>
          <w:rFonts w:ascii="Cambria" w:hAnsi="Cambria"/>
          <w:b/>
          <w:sz w:val="24"/>
          <w:szCs w:val="24"/>
        </w:rPr>
        <w:t xml:space="preserve">                                                                                            </w:t>
      </w:r>
      <w:r w:rsidR="005C7BF3">
        <w:rPr>
          <w:rFonts w:ascii="Cambria" w:hAnsi="Cambria"/>
          <w:b/>
          <w:sz w:val="24"/>
          <w:szCs w:val="24"/>
        </w:rPr>
        <w:t xml:space="preserve"> </w:t>
      </w:r>
    </w:p>
    <w:p w:rsidR="00F61D9F" w:rsidRPr="00E458BE" w:rsidRDefault="00E319C7" w:rsidP="00F1350A">
      <w:pPr>
        <w:pStyle w:val="14-OS-Level1-single-line"/>
        <w:numPr>
          <w:ilvl w:val="0"/>
          <w:numId w:val="5"/>
        </w:numPr>
        <w:spacing w:before="0" w:after="0" w:line="360" w:lineRule="auto"/>
        <w:jc w:val="both"/>
        <w:rPr>
          <w:rFonts w:asciiTheme="majorHAnsi" w:hAnsiTheme="majorHAnsi"/>
          <w:b/>
          <w:szCs w:val="24"/>
        </w:rPr>
      </w:pPr>
      <w:r>
        <w:rPr>
          <w:rFonts w:asciiTheme="majorHAnsi" w:eastAsia="SimSun" w:hAnsiTheme="majorHAnsi"/>
          <w:b/>
          <w:color w:val="E36C0A" w:themeColor="accent6" w:themeShade="BF"/>
          <w:szCs w:val="24"/>
        </w:rPr>
        <w:t xml:space="preserve"> </w:t>
      </w:r>
      <w:r w:rsidR="00E458BE" w:rsidRPr="00E458BE">
        <w:rPr>
          <w:rFonts w:asciiTheme="majorHAnsi" w:hAnsiTheme="majorHAnsi"/>
          <w:b/>
          <w:szCs w:val="24"/>
        </w:rPr>
        <w:t>Bibliography</w:t>
      </w:r>
    </w:p>
    <w:p w:rsidR="00FF1D3A" w:rsidRPr="003408DE" w:rsidRDefault="00FF1D3A" w:rsidP="00FF1D3A">
      <w:pPr>
        <w:pStyle w:val="Paragraphedeliste"/>
        <w:widowControl/>
        <w:numPr>
          <w:ilvl w:val="0"/>
          <w:numId w:val="8"/>
        </w:numPr>
        <w:shd w:val="clear" w:color="auto" w:fill="FFFFFF"/>
        <w:spacing w:before="100" w:beforeAutospacing="1" w:after="120"/>
        <w:jc w:val="left"/>
        <w:rPr>
          <w:rFonts w:ascii="Cambria" w:hAnsi="Cambria"/>
          <w:sz w:val="24"/>
          <w:szCs w:val="24"/>
          <w:lang w:val="en-IN" w:eastAsia="en-IN"/>
        </w:rPr>
      </w:pPr>
      <w:r w:rsidRPr="003408DE">
        <w:rPr>
          <w:rFonts w:ascii="Cambria" w:hAnsi="Cambria"/>
          <w:sz w:val="24"/>
          <w:szCs w:val="24"/>
          <w:lang w:val="en-IN" w:eastAsia="en-IN"/>
        </w:rPr>
        <w:t xml:space="preserve">M. </w:t>
      </w:r>
      <w:proofErr w:type="spellStart"/>
      <w:r w:rsidRPr="003408DE">
        <w:rPr>
          <w:rFonts w:ascii="Cambria" w:hAnsi="Cambria"/>
          <w:sz w:val="24"/>
          <w:szCs w:val="24"/>
          <w:lang w:val="en-IN" w:eastAsia="en-IN"/>
        </w:rPr>
        <w:t>Ndiaye</w:t>
      </w:r>
      <w:proofErr w:type="spellEnd"/>
      <w:r w:rsidRPr="003408DE">
        <w:rPr>
          <w:rFonts w:ascii="Cambria" w:hAnsi="Cambria"/>
          <w:sz w:val="24"/>
          <w:szCs w:val="24"/>
          <w:lang w:val="en-IN" w:eastAsia="en-IN"/>
        </w:rPr>
        <w:t xml:space="preserve">,  L. El </w:t>
      </w:r>
      <w:proofErr w:type="spellStart"/>
      <w:r w:rsidRPr="003408DE">
        <w:rPr>
          <w:rFonts w:ascii="Cambria" w:hAnsi="Cambria"/>
          <w:sz w:val="24"/>
          <w:szCs w:val="24"/>
          <w:lang w:val="en-IN" w:eastAsia="en-IN"/>
        </w:rPr>
        <w:t>Metghari</w:t>
      </w:r>
      <w:proofErr w:type="spellEnd"/>
      <w:r w:rsidRPr="003408DE">
        <w:rPr>
          <w:rFonts w:ascii="Cambria" w:hAnsi="Cambria"/>
          <w:sz w:val="24"/>
          <w:szCs w:val="24"/>
          <w:lang w:val="en-IN" w:eastAsia="en-IN"/>
        </w:rPr>
        <w:t xml:space="preserve">, M.M. </w:t>
      </w:r>
      <w:proofErr w:type="spellStart"/>
      <w:r w:rsidRPr="003408DE">
        <w:rPr>
          <w:rFonts w:ascii="Cambria" w:hAnsi="Cambria"/>
          <w:sz w:val="24"/>
          <w:szCs w:val="24"/>
          <w:lang w:val="en-IN" w:eastAsia="en-IN"/>
        </w:rPr>
        <w:t>Soumah</w:t>
      </w:r>
      <w:proofErr w:type="spellEnd"/>
      <w:r w:rsidRPr="003408DE">
        <w:rPr>
          <w:rFonts w:ascii="Cambria" w:hAnsi="Cambria"/>
          <w:sz w:val="24"/>
          <w:szCs w:val="24"/>
          <w:lang w:val="en-IN" w:eastAsia="en-IN"/>
        </w:rPr>
        <w:t>, M.L. Sow. Biomedical waste management in five hospitals in Dakar, Senegal.</w:t>
      </w:r>
    </w:p>
    <w:p w:rsidR="00FF1D3A" w:rsidRPr="003408DE" w:rsidRDefault="00FF1D3A" w:rsidP="00FF1D3A">
      <w:pPr>
        <w:pStyle w:val="Paragraphedeliste"/>
        <w:widowControl/>
        <w:shd w:val="clear" w:color="auto" w:fill="FFFFFF"/>
        <w:spacing w:before="100" w:beforeAutospacing="1" w:after="120"/>
        <w:ind w:left="1440"/>
        <w:jc w:val="left"/>
        <w:rPr>
          <w:rFonts w:ascii="Cambria" w:hAnsi="Cambria"/>
          <w:sz w:val="24"/>
          <w:szCs w:val="24"/>
          <w:lang w:val="en-IN" w:eastAsia="en-IN"/>
        </w:rPr>
      </w:pPr>
    </w:p>
    <w:p w:rsidR="00FF1D3A" w:rsidRPr="003408DE" w:rsidRDefault="00FF1D3A" w:rsidP="00FF1D3A">
      <w:pPr>
        <w:pStyle w:val="Paragraphedeliste"/>
        <w:widowControl/>
        <w:numPr>
          <w:ilvl w:val="0"/>
          <w:numId w:val="8"/>
        </w:numPr>
        <w:shd w:val="clear" w:color="auto" w:fill="FFFFFF"/>
        <w:spacing w:before="100" w:beforeAutospacing="1" w:after="120"/>
        <w:jc w:val="left"/>
        <w:rPr>
          <w:rFonts w:ascii="Cambria" w:hAnsi="Cambria"/>
          <w:sz w:val="24"/>
          <w:szCs w:val="24"/>
          <w:lang w:val="en-IN" w:eastAsia="en-IN"/>
        </w:rPr>
      </w:pPr>
      <w:r w:rsidRPr="003408DE">
        <w:rPr>
          <w:rFonts w:ascii="Cambria" w:hAnsi="Cambria"/>
          <w:sz w:val="24"/>
          <w:szCs w:val="24"/>
          <w:lang w:val="en-IN" w:eastAsia="en-IN"/>
        </w:rPr>
        <w:t>Regional Disease Surveillance Systems Enhancement Project (REDISSE – SENEGAL)</w:t>
      </w:r>
    </w:p>
    <w:p w:rsidR="00FF1D3A" w:rsidRPr="00FF1D3A" w:rsidRDefault="00FF1D3A" w:rsidP="00FF1D3A">
      <w:pPr>
        <w:pStyle w:val="Paragraphedeliste"/>
        <w:widowControl/>
        <w:shd w:val="clear" w:color="auto" w:fill="FFFFFF"/>
        <w:spacing w:before="100" w:beforeAutospacing="1" w:after="120"/>
        <w:ind w:left="1440"/>
        <w:jc w:val="left"/>
        <w:rPr>
          <w:sz w:val="24"/>
          <w:szCs w:val="24"/>
          <w:lang w:val="en-IN" w:eastAsia="en-IN"/>
        </w:rPr>
      </w:pPr>
    </w:p>
    <w:p w:rsidR="005C7BF3" w:rsidRPr="005C7BF3" w:rsidRDefault="005C7BF3" w:rsidP="00F1350A">
      <w:pPr>
        <w:pStyle w:val="Paragraphedeliste"/>
        <w:widowControl/>
        <w:numPr>
          <w:ilvl w:val="0"/>
          <w:numId w:val="5"/>
        </w:numPr>
        <w:shd w:val="clear" w:color="auto" w:fill="FFFFFF"/>
        <w:spacing w:before="100" w:beforeAutospacing="1" w:after="120"/>
        <w:rPr>
          <w:rFonts w:ascii="Cambria" w:hAnsi="Cambria"/>
          <w:b/>
          <w:sz w:val="24"/>
          <w:szCs w:val="24"/>
          <w:lang w:val="en-IN" w:eastAsia="en-IN"/>
        </w:rPr>
      </w:pPr>
      <w:r w:rsidRPr="005C7BF3">
        <w:rPr>
          <w:rFonts w:ascii="Cambria" w:hAnsi="Cambria"/>
          <w:b/>
          <w:sz w:val="24"/>
          <w:szCs w:val="24"/>
          <w:lang w:val="en-IN" w:eastAsia="en-IN"/>
        </w:rPr>
        <w:t>Biography:</w:t>
      </w:r>
    </w:p>
    <w:p w:rsidR="005C7BF3" w:rsidRPr="005C7BF3" w:rsidRDefault="005C7BF3" w:rsidP="005C7BF3">
      <w:pPr>
        <w:rPr>
          <w:rFonts w:ascii="Cambria" w:hAnsi="Cambria"/>
          <w:sz w:val="24"/>
          <w:szCs w:val="24"/>
        </w:rPr>
      </w:pPr>
      <w:proofErr w:type="spellStart"/>
      <w:r w:rsidRPr="005C7BF3">
        <w:rPr>
          <w:rFonts w:ascii="Cambria" w:hAnsi="Cambria"/>
          <w:sz w:val="24"/>
          <w:szCs w:val="24"/>
        </w:rPr>
        <w:t>Cheikh</w:t>
      </w:r>
      <w:proofErr w:type="spellEnd"/>
      <w:r w:rsidRPr="005C7BF3">
        <w:rPr>
          <w:rFonts w:ascii="Cambria" w:hAnsi="Cambria"/>
          <w:sz w:val="24"/>
          <w:szCs w:val="24"/>
        </w:rPr>
        <w:t xml:space="preserve"> </w:t>
      </w:r>
      <w:proofErr w:type="spellStart"/>
      <w:r w:rsidRPr="005C7BF3">
        <w:rPr>
          <w:rFonts w:ascii="Cambria" w:hAnsi="Cambria"/>
          <w:sz w:val="24"/>
          <w:szCs w:val="24"/>
        </w:rPr>
        <w:t>Saya</w:t>
      </w:r>
      <w:proofErr w:type="spellEnd"/>
      <w:r w:rsidRPr="005C7BF3">
        <w:rPr>
          <w:rFonts w:ascii="Cambria" w:hAnsi="Cambria"/>
          <w:sz w:val="24"/>
          <w:szCs w:val="24"/>
        </w:rPr>
        <w:t xml:space="preserve"> Sow is an engineer Hygiene Quality Safety Environment; he studied to the Polytechnic College of </w:t>
      </w:r>
      <w:proofErr w:type="spellStart"/>
      <w:r w:rsidRPr="005C7BF3">
        <w:rPr>
          <w:rFonts w:ascii="Cambria" w:hAnsi="Cambria"/>
          <w:sz w:val="24"/>
          <w:szCs w:val="24"/>
        </w:rPr>
        <w:t>Cheikh</w:t>
      </w:r>
      <w:proofErr w:type="spellEnd"/>
      <w:r w:rsidRPr="005C7BF3">
        <w:rPr>
          <w:rFonts w:ascii="Cambria" w:hAnsi="Cambria"/>
          <w:sz w:val="24"/>
          <w:szCs w:val="24"/>
        </w:rPr>
        <w:t xml:space="preserve"> Anta </w:t>
      </w:r>
      <w:proofErr w:type="spellStart"/>
      <w:r w:rsidRPr="005C7BF3">
        <w:rPr>
          <w:rFonts w:ascii="Cambria" w:hAnsi="Cambria"/>
          <w:sz w:val="24"/>
          <w:szCs w:val="24"/>
        </w:rPr>
        <w:t>Diop</w:t>
      </w:r>
      <w:proofErr w:type="spellEnd"/>
      <w:r w:rsidRPr="005C7BF3">
        <w:rPr>
          <w:rFonts w:ascii="Cambria" w:hAnsi="Cambria"/>
          <w:sz w:val="24"/>
          <w:szCs w:val="24"/>
        </w:rPr>
        <w:t xml:space="preserve"> University of Dakar. He has besides a University Degree in Quality Management of Pierre </w:t>
      </w:r>
      <w:proofErr w:type="gramStart"/>
      <w:r w:rsidRPr="005C7BF3">
        <w:rPr>
          <w:rFonts w:ascii="Cambria" w:hAnsi="Cambria"/>
          <w:sz w:val="24"/>
          <w:szCs w:val="24"/>
        </w:rPr>
        <w:t>et</w:t>
      </w:r>
      <w:proofErr w:type="gramEnd"/>
      <w:r w:rsidRPr="005C7BF3">
        <w:rPr>
          <w:rFonts w:ascii="Cambria" w:hAnsi="Cambria"/>
          <w:sz w:val="24"/>
          <w:szCs w:val="24"/>
        </w:rPr>
        <w:t xml:space="preserve"> Marie Curie University (Paris VI). He was the Quality Responsible of BRC EPLS which leads research projects centered on diseases connected to water (</w:t>
      </w:r>
      <w:proofErr w:type="spellStart"/>
      <w:r w:rsidRPr="005C7BF3">
        <w:rPr>
          <w:rFonts w:ascii="Cambria" w:hAnsi="Cambria"/>
          <w:sz w:val="24"/>
          <w:szCs w:val="24"/>
        </w:rPr>
        <w:t>Bilharziasises</w:t>
      </w:r>
      <w:proofErr w:type="spellEnd"/>
      <w:r w:rsidRPr="005C7BF3">
        <w:rPr>
          <w:rFonts w:ascii="Cambria" w:hAnsi="Cambria"/>
          <w:sz w:val="24"/>
          <w:szCs w:val="24"/>
        </w:rPr>
        <w:t>, Malaria) in Senegal River Valley.</w:t>
      </w:r>
    </w:p>
    <w:p w:rsidR="00E319C7" w:rsidRPr="005C7BF3" w:rsidRDefault="005C7BF3" w:rsidP="00CA2A4E">
      <w:pPr>
        <w:pStyle w:val="34-OS-References-content"/>
        <w:numPr>
          <w:ilvl w:val="0"/>
          <w:numId w:val="0"/>
        </w:numPr>
        <w:spacing w:after="0" w:line="276" w:lineRule="auto"/>
        <w:rPr>
          <w:rFonts w:ascii="Cambria" w:hAnsi="Cambria"/>
          <w:noProof/>
          <w:sz w:val="24"/>
          <w:szCs w:val="24"/>
        </w:rPr>
      </w:pPr>
      <w:r w:rsidRPr="005C7BF3">
        <w:rPr>
          <w:rFonts w:ascii="Cambria" w:hAnsi="Cambria"/>
          <w:sz w:val="24"/>
          <w:szCs w:val="24"/>
        </w:rPr>
        <w:t>Currently he has set up a company that offers services in Management of Bio-hazardo</w:t>
      </w:r>
      <w:r w:rsidR="00CA2A4E">
        <w:rPr>
          <w:rFonts w:ascii="Cambria" w:hAnsi="Cambria"/>
          <w:sz w:val="24"/>
          <w:szCs w:val="24"/>
        </w:rPr>
        <w:t xml:space="preserve">us </w:t>
      </w:r>
      <w:proofErr w:type="gramStart"/>
      <w:r w:rsidR="00CA2A4E">
        <w:rPr>
          <w:rFonts w:ascii="Cambria" w:hAnsi="Cambria"/>
          <w:sz w:val="24"/>
          <w:szCs w:val="24"/>
        </w:rPr>
        <w:t>waste</w:t>
      </w:r>
      <w:proofErr w:type="gramEnd"/>
      <w:r w:rsidR="00CA2A4E">
        <w:rPr>
          <w:rFonts w:ascii="Cambria" w:hAnsi="Cambria"/>
          <w:sz w:val="24"/>
          <w:szCs w:val="24"/>
        </w:rPr>
        <w:t xml:space="preserve"> and Hygiene in general named NHS (</w:t>
      </w:r>
      <w:proofErr w:type="spellStart"/>
      <w:r w:rsidR="00CA2A4E">
        <w:rPr>
          <w:rFonts w:ascii="Cambria" w:hAnsi="Cambria"/>
          <w:sz w:val="24"/>
          <w:szCs w:val="24"/>
        </w:rPr>
        <w:t>Nagué</w:t>
      </w:r>
      <w:proofErr w:type="spellEnd"/>
      <w:r w:rsidR="00CA2A4E">
        <w:rPr>
          <w:rFonts w:ascii="Cambria" w:hAnsi="Cambria"/>
          <w:sz w:val="24"/>
          <w:szCs w:val="24"/>
        </w:rPr>
        <w:t xml:space="preserve"> </w:t>
      </w:r>
      <w:proofErr w:type="spellStart"/>
      <w:r w:rsidR="00CA2A4E">
        <w:rPr>
          <w:rFonts w:ascii="Cambria" w:hAnsi="Cambria"/>
          <w:sz w:val="24"/>
          <w:szCs w:val="24"/>
        </w:rPr>
        <w:t>Hygiène</w:t>
      </w:r>
      <w:proofErr w:type="spellEnd"/>
      <w:r w:rsidR="00CA2A4E">
        <w:rPr>
          <w:rFonts w:ascii="Cambria" w:hAnsi="Cambria"/>
          <w:sz w:val="24"/>
          <w:szCs w:val="24"/>
        </w:rPr>
        <w:t xml:space="preserve"> Santé).</w:t>
      </w:r>
    </w:p>
    <w:p w:rsidR="00E319C7" w:rsidRPr="00FB27A8" w:rsidRDefault="00E319C7" w:rsidP="00E319C7">
      <w:pPr>
        <w:pStyle w:val="34-OS-References-content"/>
        <w:numPr>
          <w:ilvl w:val="0"/>
          <w:numId w:val="0"/>
        </w:numPr>
        <w:spacing w:after="0" w:line="360" w:lineRule="auto"/>
        <w:rPr>
          <w:rFonts w:asciiTheme="majorHAnsi" w:hAnsiTheme="majorHAnsi"/>
          <w:noProof/>
          <w:sz w:val="24"/>
          <w:szCs w:val="24"/>
        </w:rPr>
      </w:pPr>
    </w:p>
    <w:p w:rsidR="00384F35" w:rsidRDefault="00432EB0" w:rsidP="00384F35">
      <w:pPr>
        <w:tabs>
          <w:tab w:val="left" w:pos="6616"/>
        </w:tabs>
        <w:rPr>
          <w:rFonts w:asciiTheme="majorHAnsi" w:hAnsiTheme="majorHAnsi"/>
          <w:b/>
          <w:sz w:val="24"/>
          <w:szCs w:val="24"/>
        </w:rPr>
      </w:pPr>
      <w:r w:rsidRPr="00432EB0">
        <w:rPr>
          <w:rFonts w:asciiTheme="majorHAnsi" w:hAnsiTheme="majorHAnsi"/>
          <w:b/>
          <w:sz w:val="24"/>
          <w:szCs w:val="24"/>
        </w:rPr>
        <w:t>Presenting author details</w:t>
      </w:r>
    </w:p>
    <w:p w:rsidR="00432EB0" w:rsidRPr="00432EB0" w:rsidRDefault="00432EB0" w:rsidP="00384F35">
      <w:pPr>
        <w:tabs>
          <w:tab w:val="left" w:pos="6616"/>
        </w:tabs>
        <w:rPr>
          <w:rFonts w:asciiTheme="majorHAnsi" w:hAnsiTheme="majorHAnsi"/>
          <w:b/>
          <w:sz w:val="24"/>
          <w:szCs w:val="24"/>
        </w:rPr>
      </w:pPr>
    </w:p>
    <w:p w:rsidR="00432EB0" w:rsidRDefault="00432EB0" w:rsidP="00432EB0">
      <w:pPr>
        <w:pStyle w:val="04-OS-Author"/>
        <w:spacing w:before="0" w:after="0" w:line="360" w:lineRule="auto"/>
        <w:jc w:val="both"/>
        <w:rPr>
          <w:rFonts w:asciiTheme="majorHAnsi" w:hAnsiTheme="majorHAnsi"/>
          <w:b/>
        </w:rPr>
      </w:pPr>
      <w:r>
        <w:rPr>
          <w:rFonts w:asciiTheme="majorHAnsi" w:hAnsiTheme="majorHAnsi"/>
          <w:b/>
        </w:rPr>
        <w:t xml:space="preserve">Full name: </w:t>
      </w:r>
      <w:proofErr w:type="spellStart"/>
      <w:r w:rsidRPr="00432EB0">
        <w:rPr>
          <w:rFonts w:asciiTheme="majorHAnsi" w:hAnsiTheme="majorHAnsi"/>
        </w:rPr>
        <w:t>Cheikh</w:t>
      </w:r>
      <w:proofErr w:type="spellEnd"/>
      <w:r w:rsidRPr="00432EB0">
        <w:rPr>
          <w:rFonts w:asciiTheme="majorHAnsi" w:hAnsiTheme="majorHAnsi"/>
        </w:rPr>
        <w:t xml:space="preserve"> </w:t>
      </w:r>
      <w:proofErr w:type="spellStart"/>
      <w:r w:rsidRPr="00432EB0">
        <w:rPr>
          <w:rFonts w:asciiTheme="majorHAnsi" w:hAnsiTheme="majorHAnsi"/>
        </w:rPr>
        <w:t>Saya</w:t>
      </w:r>
      <w:proofErr w:type="spellEnd"/>
      <w:r w:rsidRPr="00432EB0">
        <w:rPr>
          <w:rFonts w:asciiTheme="majorHAnsi" w:hAnsiTheme="majorHAnsi"/>
        </w:rPr>
        <w:t xml:space="preserve"> Sow</w:t>
      </w:r>
      <w:r>
        <w:rPr>
          <w:rFonts w:asciiTheme="majorHAnsi" w:hAnsiTheme="majorHAnsi"/>
          <w:b/>
        </w:rPr>
        <w:t xml:space="preserve"> </w:t>
      </w:r>
    </w:p>
    <w:p w:rsidR="00432EB0" w:rsidRDefault="00432EB0" w:rsidP="00432EB0">
      <w:pPr>
        <w:pStyle w:val="04-OS-Author"/>
        <w:spacing w:before="0" w:after="0" w:line="360" w:lineRule="auto"/>
        <w:jc w:val="both"/>
        <w:rPr>
          <w:rFonts w:asciiTheme="majorHAnsi" w:hAnsiTheme="majorHAnsi"/>
        </w:rPr>
      </w:pPr>
      <w:r>
        <w:rPr>
          <w:rFonts w:asciiTheme="majorHAnsi" w:hAnsiTheme="majorHAnsi"/>
          <w:b/>
        </w:rPr>
        <w:t xml:space="preserve">Session name/ </w:t>
      </w:r>
      <w:r w:rsidR="001107B8">
        <w:rPr>
          <w:rFonts w:asciiTheme="majorHAnsi" w:hAnsiTheme="majorHAnsi"/>
          <w:b/>
        </w:rPr>
        <w:t>Number:</w:t>
      </w:r>
      <w:r>
        <w:rPr>
          <w:rFonts w:asciiTheme="majorHAnsi" w:hAnsiTheme="majorHAnsi"/>
          <w:b/>
        </w:rPr>
        <w:t xml:space="preserve"> </w:t>
      </w:r>
      <w:r w:rsidRPr="00432EB0">
        <w:rPr>
          <w:rFonts w:asciiTheme="majorHAnsi" w:hAnsiTheme="majorHAnsi"/>
        </w:rPr>
        <w:t>Waste Management</w:t>
      </w:r>
      <w:r>
        <w:rPr>
          <w:rFonts w:asciiTheme="majorHAnsi" w:hAnsiTheme="majorHAnsi"/>
        </w:rPr>
        <w:t xml:space="preserve"> / 30</w:t>
      </w:r>
    </w:p>
    <w:p w:rsidR="00432EB0" w:rsidRDefault="00432EB0" w:rsidP="00432EB0">
      <w:pPr>
        <w:pStyle w:val="04-OS-Author"/>
        <w:spacing w:before="0" w:after="0" w:line="360" w:lineRule="auto"/>
        <w:jc w:val="both"/>
        <w:rPr>
          <w:rFonts w:asciiTheme="majorHAnsi" w:hAnsiTheme="majorHAnsi"/>
        </w:rPr>
      </w:pPr>
      <w:r>
        <w:rPr>
          <w:rFonts w:asciiTheme="majorHAnsi" w:hAnsiTheme="majorHAnsi"/>
          <w:b/>
        </w:rPr>
        <w:t>Category</w:t>
      </w:r>
      <w:r>
        <w:rPr>
          <w:rFonts w:asciiTheme="majorHAnsi" w:hAnsiTheme="majorHAnsi"/>
        </w:rPr>
        <w:t xml:space="preserve">: </w:t>
      </w:r>
      <w:r w:rsidR="001107B8">
        <w:rPr>
          <w:rFonts w:asciiTheme="majorHAnsi" w:hAnsiTheme="majorHAnsi"/>
        </w:rPr>
        <w:t>Oral</w:t>
      </w:r>
    </w:p>
    <w:p w:rsidR="00432EB0" w:rsidRPr="00432EB0" w:rsidRDefault="00432EB0" w:rsidP="00432EB0">
      <w:pPr>
        <w:pStyle w:val="04-OS-Author"/>
        <w:spacing w:before="0" w:after="0" w:line="360" w:lineRule="auto"/>
        <w:jc w:val="both"/>
        <w:rPr>
          <w:rFonts w:asciiTheme="majorHAnsi" w:hAnsiTheme="majorHAnsi"/>
          <w:b/>
        </w:rPr>
      </w:pPr>
      <w:r w:rsidRPr="00432EB0">
        <w:rPr>
          <w:rFonts w:asciiTheme="majorHAnsi" w:hAnsiTheme="majorHAnsi"/>
          <w:b/>
        </w:rPr>
        <w:t xml:space="preserve">Email </w:t>
      </w:r>
      <w:r w:rsidR="001107B8" w:rsidRPr="00432EB0">
        <w:rPr>
          <w:rFonts w:asciiTheme="majorHAnsi" w:hAnsiTheme="majorHAnsi"/>
          <w:b/>
        </w:rPr>
        <w:t>id</w:t>
      </w:r>
      <w:r w:rsidR="001107B8">
        <w:rPr>
          <w:rFonts w:asciiTheme="majorHAnsi" w:hAnsiTheme="majorHAnsi"/>
          <w:b/>
        </w:rPr>
        <w:t xml:space="preserve">: </w:t>
      </w:r>
      <w:hyperlink r:id="rId14" w:history="1">
        <w:r w:rsidR="001107B8" w:rsidRPr="001107B8">
          <w:rPr>
            <w:rStyle w:val="Lienhypertexte"/>
            <w:rFonts w:asciiTheme="majorHAnsi" w:hAnsiTheme="majorHAnsi"/>
          </w:rPr>
          <w:t>cheikhsaya@gmail.com</w:t>
        </w:r>
      </w:hyperlink>
      <w:r w:rsidR="001107B8" w:rsidRPr="001107B8">
        <w:rPr>
          <w:rFonts w:asciiTheme="majorHAnsi" w:hAnsiTheme="majorHAnsi"/>
        </w:rPr>
        <w:t xml:space="preserve"> / </w:t>
      </w:r>
      <w:hyperlink r:id="rId15" w:history="1">
        <w:r w:rsidR="001107B8" w:rsidRPr="001107B8">
          <w:rPr>
            <w:rStyle w:val="Lienhypertexte"/>
            <w:rFonts w:asciiTheme="majorHAnsi" w:hAnsiTheme="majorHAnsi"/>
          </w:rPr>
          <w:t>nague.hs@gmail.com</w:t>
        </w:r>
      </w:hyperlink>
      <w:r w:rsidR="001107B8" w:rsidRPr="001107B8">
        <w:rPr>
          <w:rFonts w:asciiTheme="majorHAnsi" w:hAnsiTheme="majorHAnsi"/>
        </w:rPr>
        <w:t xml:space="preserve"> </w:t>
      </w:r>
    </w:p>
    <w:p w:rsidR="00432EB0" w:rsidRPr="001107B8" w:rsidRDefault="00432EB0" w:rsidP="00432EB0">
      <w:pPr>
        <w:pStyle w:val="04-OS-Author"/>
        <w:spacing w:before="0" w:after="0" w:line="360" w:lineRule="auto"/>
        <w:jc w:val="both"/>
        <w:rPr>
          <w:rFonts w:asciiTheme="majorHAnsi" w:hAnsiTheme="majorHAnsi"/>
        </w:rPr>
      </w:pPr>
      <w:r w:rsidRPr="00432EB0">
        <w:rPr>
          <w:rFonts w:asciiTheme="majorHAnsi" w:hAnsiTheme="majorHAnsi"/>
          <w:b/>
        </w:rPr>
        <w:t>Contact number:</w:t>
      </w:r>
      <w:r w:rsidR="001107B8">
        <w:rPr>
          <w:rFonts w:asciiTheme="majorHAnsi" w:hAnsiTheme="majorHAnsi"/>
          <w:b/>
        </w:rPr>
        <w:t xml:space="preserve"> </w:t>
      </w:r>
      <w:r w:rsidR="001107B8" w:rsidRPr="001107B8">
        <w:rPr>
          <w:rFonts w:asciiTheme="majorHAnsi" w:hAnsiTheme="majorHAnsi"/>
        </w:rPr>
        <w:t>00221 78 309 20 77</w:t>
      </w:r>
    </w:p>
    <w:p w:rsidR="00432EB0" w:rsidRDefault="00432EB0" w:rsidP="00384F35">
      <w:pPr>
        <w:tabs>
          <w:tab w:val="left" w:pos="6616"/>
        </w:tabs>
        <w:rPr>
          <w:rFonts w:asciiTheme="majorHAnsi" w:hAnsiTheme="majorHAnsi"/>
          <w:sz w:val="24"/>
          <w:szCs w:val="24"/>
        </w:rPr>
      </w:pPr>
    </w:p>
    <w:p w:rsidR="00FF1D3A" w:rsidRPr="00384F35" w:rsidRDefault="00FF1D3A" w:rsidP="00384F35">
      <w:pPr>
        <w:tabs>
          <w:tab w:val="left" w:pos="6616"/>
        </w:tabs>
        <w:rPr>
          <w:rFonts w:asciiTheme="majorHAnsi" w:hAnsiTheme="majorHAnsi"/>
          <w:sz w:val="24"/>
          <w:szCs w:val="24"/>
        </w:rPr>
      </w:pPr>
    </w:p>
    <w:sectPr w:rsidR="00FF1D3A" w:rsidRPr="00384F35" w:rsidSect="00EA7AFE">
      <w:pgSz w:w="12240" w:h="15840"/>
      <w:pgMar w:top="1440" w:right="1440" w:bottom="1440" w:left="1440" w:header="51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A42BA" w:rsidRDefault="006A42BA" w:rsidP="00016E46">
      <w:r>
        <w:separator/>
      </w:r>
    </w:p>
  </w:endnote>
  <w:endnote w:type="continuationSeparator" w:id="0">
    <w:p w:rsidR="006A42BA" w:rsidRDefault="006A42BA" w:rsidP="00016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A42BA" w:rsidRDefault="006A42BA" w:rsidP="00016E46">
      <w:r>
        <w:separator/>
      </w:r>
    </w:p>
  </w:footnote>
  <w:footnote w:type="continuationSeparator" w:id="0">
    <w:p w:rsidR="006A42BA" w:rsidRDefault="006A42BA" w:rsidP="00016E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B29A6"/>
    <w:multiLevelType w:val="hybridMultilevel"/>
    <w:tmpl w:val="4104BB8C"/>
    <w:lvl w:ilvl="0" w:tplc="7D06F6DE">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03F16CB"/>
    <w:multiLevelType w:val="hybridMultilevel"/>
    <w:tmpl w:val="B1021B40"/>
    <w:lvl w:ilvl="0" w:tplc="B45E1EA0">
      <w:start w:val="1"/>
      <w:numFmt w:val="decimal"/>
      <w:pStyle w:val="34-OS-References-content"/>
      <w:lvlText w:val="[%1]"/>
      <w:lvlJc w:val="left"/>
      <w:pPr>
        <w:tabs>
          <w:tab w:val="num" w:pos="420"/>
        </w:tabs>
        <w:ind w:left="420" w:hanging="420"/>
      </w:pPr>
      <w:rPr>
        <w:rFonts w:ascii="Times New Roman" w:hAnsi="Times New Roman" w:hint="default"/>
        <w:b w:val="0"/>
        <w:i w:val="0"/>
        <w:color w:val="auto"/>
        <w:sz w:val="18"/>
        <w:szCs w:val="18"/>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2">
    <w:nsid w:val="296E2980"/>
    <w:multiLevelType w:val="hybridMultilevel"/>
    <w:tmpl w:val="9DC2C0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E5522B2"/>
    <w:multiLevelType w:val="hybridMultilevel"/>
    <w:tmpl w:val="4104BB8C"/>
    <w:lvl w:ilvl="0" w:tplc="7D06F6DE">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2EFC41D5"/>
    <w:multiLevelType w:val="hybridMultilevel"/>
    <w:tmpl w:val="4104BB8C"/>
    <w:lvl w:ilvl="0" w:tplc="7D06F6DE">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303C2E45"/>
    <w:multiLevelType w:val="hybridMultilevel"/>
    <w:tmpl w:val="43F0C54C"/>
    <w:lvl w:ilvl="0" w:tplc="040C000B">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6">
    <w:nsid w:val="305034F3"/>
    <w:multiLevelType w:val="hybridMultilevel"/>
    <w:tmpl w:val="9CF29858"/>
    <w:lvl w:ilvl="0" w:tplc="D88ADF3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65404E0"/>
    <w:multiLevelType w:val="hybridMultilevel"/>
    <w:tmpl w:val="1B0E6490"/>
    <w:lvl w:ilvl="0" w:tplc="CD9438A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0">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762A750A"/>
    <w:multiLevelType w:val="hybridMultilevel"/>
    <w:tmpl w:val="4104BB8C"/>
    <w:lvl w:ilvl="0" w:tplc="7D06F6DE">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13">
    <w:nsid w:val="7F2D29E7"/>
    <w:multiLevelType w:val="hybridMultilevel"/>
    <w:tmpl w:val="4104BB8C"/>
    <w:lvl w:ilvl="0" w:tplc="7D06F6DE">
      <w:start w:val="1"/>
      <w:numFmt w:val="decimal"/>
      <w:lvlText w:val="%1."/>
      <w:lvlJc w:val="left"/>
      <w:pPr>
        <w:ind w:left="720" w:hanging="360"/>
      </w:pPr>
      <w:rPr>
        <w:rFonts w:hint="default"/>
        <w:b/>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6"/>
  </w:num>
  <w:num w:numId="3">
    <w:abstractNumId w:val="2"/>
  </w:num>
  <w:num w:numId="4">
    <w:abstractNumId w:val="8"/>
  </w:num>
  <w:num w:numId="5">
    <w:abstractNumId w:val="4"/>
  </w:num>
  <w:num w:numId="6">
    <w:abstractNumId w:val="7"/>
    <w:lvlOverride w:ilvl="0">
      <w:startOverride w:val="2"/>
    </w:lvlOverride>
  </w:num>
  <w:num w:numId="7">
    <w:abstractNumId w:val="10"/>
  </w:num>
  <w:num w:numId="8">
    <w:abstractNumId w:val="5"/>
  </w:num>
  <w:num w:numId="9">
    <w:abstractNumId w:val="9"/>
  </w:num>
  <w:num w:numId="10">
    <w:abstractNumId w:val="12"/>
  </w:num>
  <w:num w:numId="11">
    <w:abstractNumId w:val="13"/>
  </w:num>
  <w:num w:numId="12">
    <w:abstractNumId w:val="11"/>
  </w:num>
  <w:num w:numId="13">
    <w:abstractNumId w:val="0"/>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05"/>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10FD"/>
    <w:rsid w:val="000100FE"/>
    <w:rsid w:val="00016E46"/>
    <w:rsid w:val="00036E6E"/>
    <w:rsid w:val="00044300"/>
    <w:rsid w:val="000478F7"/>
    <w:rsid w:val="00050E8B"/>
    <w:rsid w:val="00072AD1"/>
    <w:rsid w:val="000730F2"/>
    <w:rsid w:val="00073A44"/>
    <w:rsid w:val="000D5D9B"/>
    <w:rsid w:val="001107B8"/>
    <w:rsid w:val="00142105"/>
    <w:rsid w:val="001453DB"/>
    <w:rsid w:val="00160FBC"/>
    <w:rsid w:val="00164FF9"/>
    <w:rsid w:val="001703BF"/>
    <w:rsid w:val="001A53C8"/>
    <w:rsid w:val="001B2A81"/>
    <w:rsid w:val="001B3890"/>
    <w:rsid w:val="001F195F"/>
    <w:rsid w:val="001F5848"/>
    <w:rsid w:val="002268FE"/>
    <w:rsid w:val="002F299C"/>
    <w:rsid w:val="003408DE"/>
    <w:rsid w:val="00353938"/>
    <w:rsid w:val="00384F35"/>
    <w:rsid w:val="003D27EF"/>
    <w:rsid w:val="00403964"/>
    <w:rsid w:val="00432EB0"/>
    <w:rsid w:val="00477E09"/>
    <w:rsid w:val="004871E2"/>
    <w:rsid w:val="004D4247"/>
    <w:rsid w:val="00502273"/>
    <w:rsid w:val="005152BA"/>
    <w:rsid w:val="005233DF"/>
    <w:rsid w:val="0052564F"/>
    <w:rsid w:val="0053669B"/>
    <w:rsid w:val="005673AE"/>
    <w:rsid w:val="0057289A"/>
    <w:rsid w:val="005B55A1"/>
    <w:rsid w:val="005C7BF3"/>
    <w:rsid w:val="005E0CB7"/>
    <w:rsid w:val="00640B0A"/>
    <w:rsid w:val="006500F3"/>
    <w:rsid w:val="00650D0E"/>
    <w:rsid w:val="00673311"/>
    <w:rsid w:val="00684FC0"/>
    <w:rsid w:val="00685A15"/>
    <w:rsid w:val="006A419D"/>
    <w:rsid w:val="006A42BA"/>
    <w:rsid w:val="006B2680"/>
    <w:rsid w:val="006F6431"/>
    <w:rsid w:val="00725AAA"/>
    <w:rsid w:val="00726F72"/>
    <w:rsid w:val="00753CE8"/>
    <w:rsid w:val="00757ABD"/>
    <w:rsid w:val="007904F1"/>
    <w:rsid w:val="007C4D2D"/>
    <w:rsid w:val="007C54D7"/>
    <w:rsid w:val="007D4230"/>
    <w:rsid w:val="007F134C"/>
    <w:rsid w:val="007F366A"/>
    <w:rsid w:val="0080463B"/>
    <w:rsid w:val="008133FF"/>
    <w:rsid w:val="00870273"/>
    <w:rsid w:val="00886EBA"/>
    <w:rsid w:val="008F3B5F"/>
    <w:rsid w:val="008F42D9"/>
    <w:rsid w:val="008F5590"/>
    <w:rsid w:val="0090507C"/>
    <w:rsid w:val="009339A7"/>
    <w:rsid w:val="00937792"/>
    <w:rsid w:val="00974D28"/>
    <w:rsid w:val="00976839"/>
    <w:rsid w:val="009773FB"/>
    <w:rsid w:val="009A493C"/>
    <w:rsid w:val="009C6E37"/>
    <w:rsid w:val="009D4281"/>
    <w:rsid w:val="00A0468E"/>
    <w:rsid w:val="00A514BB"/>
    <w:rsid w:val="00A56703"/>
    <w:rsid w:val="00A71CDC"/>
    <w:rsid w:val="00A731BB"/>
    <w:rsid w:val="00AB10FD"/>
    <w:rsid w:val="00AF22BC"/>
    <w:rsid w:val="00B10083"/>
    <w:rsid w:val="00B176ED"/>
    <w:rsid w:val="00B251EE"/>
    <w:rsid w:val="00B25419"/>
    <w:rsid w:val="00B27D79"/>
    <w:rsid w:val="00B36D60"/>
    <w:rsid w:val="00B47B2C"/>
    <w:rsid w:val="00BB0D16"/>
    <w:rsid w:val="00BB4394"/>
    <w:rsid w:val="00BC17BD"/>
    <w:rsid w:val="00C36A77"/>
    <w:rsid w:val="00C55B03"/>
    <w:rsid w:val="00C5752E"/>
    <w:rsid w:val="00CA20B1"/>
    <w:rsid w:val="00CA2A4E"/>
    <w:rsid w:val="00CA6DDB"/>
    <w:rsid w:val="00CF4939"/>
    <w:rsid w:val="00D23E73"/>
    <w:rsid w:val="00D3454C"/>
    <w:rsid w:val="00D510F3"/>
    <w:rsid w:val="00D96B67"/>
    <w:rsid w:val="00DE68F3"/>
    <w:rsid w:val="00E2248E"/>
    <w:rsid w:val="00E319C7"/>
    <w:rsid w:val="00E35A80"/>
    <w:rsid w:val="00E458BE"/>
    <w:rsid w:val="00E45B53"/>
    <w:rsid w:val="00E564AA"/>
    <w:rsid w:val="00E72218"/>
    <w:rsid w:val="00E765F1"/>
    <w:rsid w:val="00E90C56"/>
    <w:rsid w:val="00E96A1C"/>
    <w:rsid w:val="00EA7AFE"/>
    <w:rsid w:val="00ED5983"/>
    <w:rsid w:val="00EF378C"/>
    <w:rsid w:val="00EF7309"/>
    <w:rsid w:val="00F05B41"/>
    <w:rsid w:val="00F132E1"/>
    <w:rsid w:val="00F1350A"/>
    <w:rsid w:val="00F1531B"/>
    <w:rsid w:val="00F27D66"/>
    <w:rsid w:val="00F61D9F"/>
    <w:rsid w:val="00F87910"/>
    <w:rsid w:val="00FB27A8"/>
    <w:rsid w:val="00FB76A0"/>
    <w:rsid w:val="00FC13C8"/>
    <w:rsid w:val="00FF1D3A"/>
    <w:rsid w:val="00FF1E5B"/>
    <w:rsid w:val="00FF4D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E46"/>
    <w:pPr>
      <w:widowControl w:val="0"/>
      <w:spacing w:after="0" w:line="240" w:lineRule="auto"/>
      <w:jc w:val="both"/>
    </w:pPr>
    <w:rPr>
      <w:rFonts w:ascii="Calibri" w:eastAsia="SimSun" w:hAnsi="Calibri" w:cs="Times New Roman"/>
      <w:kern w:val="2"/>
      <w:sz w:val="21"/>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16E46"/>
    <w:pPr>
      <w:tabs>
        <w:tab w:val="center" w:pos="4680"/>
        <w:tab w:val="right" w:pos="9360"/>
      </w:tabs>
    </w:pPr>
  </w:style>
  <w:style w:type="character" w:customStyle="1" w:styleId="En-tteCar">
    <w:name w:val="En-tête Car"/>
    <w:basedOn w:val="Policepardfaut"/>
    <w:link w:val="En-tte"/>
    <w:uiPriority w:val="99"/>
    <w:rsid w:val="00016E46"/>
    <w:rPr>
      <w:rFonts w:ascii="Calibri" w:eastAsia="SimSun" w:hAnsi="Calibri" w:cs="Times New Roman"/>
      <w:kern w:val="2"/>
      <w:sz w:val="21"/>
      <w:lang w:eastAsia="zh-CN"/>
    </w:rPr>
  </w:style>
  <w:style w:type="paragraph" w:styleId="Pieddepage">
    <w:name w:val="footer"/>
    <w:basedOn w:val="Normal"/>
    <w:link w:val="PieddepageCar"/>
    <w:uiPriority w:val="99"/>
    <w:semiHidden/>
    <w:unhideWhenUsed/>
    <w:rsid w:val="00016E46"/>
    <w:pPr>
      <w:tabs>
        <w:tab w:val="center" w:pos="4680"/>
        <w:tab w:val="right" w:pos="9360"/>
      </w:tabs>
    </w:pPr>
  </w:style>
  <w:style w:type="character" w:customStyle="1" w:styleId="PieddepageCar">
    <w:name w:val="Pied de page Car"/>
    <w:basedOn w:val="Policepardfaut"/>
    <w:link w:val="Pieddepage"/>
    <w:uiPriority w:val="99"/>
    <w:semiHidden/>
    <w:rsid w:val="00016E46"/>
    <w:rPr>
      <w:rFonts w:ascii="Calibri" w:eastAsia="SimSun" w:hAnsi="Calibri" w:cs="Times New Roman"/>
      <w:kern w:val="2"/>
      <w:sz w:val="21"/>
      <w:lang w:eastAsia="zh-CN"/>
    </w:rPr>
  </w:style>
  <w:style w:type="paragraph" w:styleId="Textedebulles">
    <w:name w:val="Balloon Text"/>
    <w:basedOn w:val="Normal"/>
    <w:link w:val="TextedebullesCar"/>
    <w:uiPriority w:val="99"/>
    <w:semiHidden/>
    <w:unhideWhenUsed/>
    <w:rsid w:val="00016E46"/>
    <w:rPr>
      <w:rFonts w:ascii="Tahoma" w:hAnsi="Tahoma" w:cs="Tahoma"/>
      <w:sz w:val="16"/>
      <w:szCs w:val="16"/>
    </w:rPr>
  </w:style>
  <w:style w:type="character" w:customStyle="1" w:styleId="TextedebullesCar">
    <w:name w:val="Texte de bulles Car"/>
    <w:basedOn w:val="Policepardfaut"/>
    <w:link w:val="Textedebulles"/>
    <w:uiPriority w:val="99"/>
    <w:semiHidden/>
    <w:rsid w:val="00016E46"/>
    <w:rPr>
      <w:rFonts w:ascii="Tahoma" w:eastAsia="SimSun" w:hAnsi="Tahoma" w:cs="Tahoma"/>
      <w:kern w:val="2"/>
      <w:sz w:val="16"/>
      <w:szCs w:val="16"/>
      <w:lang w:eastAsia="zh-CN"/>
    </w:rPr>
  </w:style>
  <w:style w:type="paragraph" w:customStyle="1" w:styleId="03-OS-Paper-title">
    <w:name w:val="03-OS-Paper-title"/>
    <w:basedOn w:val="Normal"/>
    <w:qFormat/>
    <w:rsid w:val="00F61D9F"/>
    <w:pPr>
      <w:adjustRightInd w:val="0"/>
      <w:snapToGrid w:val="0"/>
      <w:spacing w:before="240" w:after="240" w:line="400" w:lineRule="exact"/>
      <w:jc w:val="left"/>
    </w:pPr>
    <w:rPr>
      <w:rFonts w:ascii="Arial Black" w:hAnsi="Arial Black" w:cs="Arial"/>
      <w:bCs/>
      <w:sz w:val="36"/>
      <w:szCs w:val="36"/>
      <w:lang w:val="en-GB"/>
    </w:rPr>
  </w:style>
  <w:style w:type="paragraph" w:customStyle="1" w:styleId="02-OS-Blankone">
    <w:name w:val="02*-OS-Blank one"/>
    <w:basedOn w:val="Normal"/>
    <w:qFormat/>
    <w:rsid w:val="00F61D9F"/>
    <w:pPr>
      <w:adjustRightInd w:val="0"/>
      <w:snapToGrid w:val="0"/>
      <w:jc w:val="center"/>
    </w:pPr>
    <w:rPr>
      <w:rFonts w:ascii="Times New Roman" w:eastAsia="Times New Roman" w:hAnsi="Times New Roman"/>
      <w:sz w:val="20"/>
      <w:szCs w:val="24"/>
    </w:rPr>
  </w:style>
  <w:style w:type="paragraph" w:customStyle="1" w:styleId="02-OS-Issuediscription">
    <w:name w:val="02-OS-Issue discription"/>
    <w:basedOn w:val="En-tte"/>
    <w:qFormat/>
    <w:rsid w:val="00F61D9F"/>
    <w:pPr>
      <w:tabs>
        <w:tab w:val="clear" w:pos="4680"/>
        <w:tab w:val="clear" w:pos="9360"/>
        <w:tab w:val="center" w:pos="4153"/>
        <w:tab w:val="right" w:pos="8306"/>
      </w:tabs>
      <w:snapToGrid w:val="0"/>
      <w:jc w:val="left"/>
    </w:pPr>
    <w:rPr>
      <w:rFonts w:ascii="Times New Roman" w:hAnsi="Times New Roman"/>
      <w:kern w:val="0"/>
      <w:sz w:val="18"/>
      <w:szCs w:val="18"/>
    </w:rPr>
  </w:style>
  <w:style w:type="paragraph" w:customStyle="1" w:styleId="04-OS-Author">
    <w:name w:val="04-OS-Author"/>
    <w:basedOn w:val="Normal"/>
    <w:qFormat/>
    <w:rsid w:val="00F61D9F"/>
    <w:pPr>
      <w:adjustRightInd w:val="0"/>
      <w:snapToGrid w:val="0"/>
      <w:spacing w:before="240" w:after="160" w:line="240" w:lineRule="exact"/>
      <w:jc w:val="left"/>
    </w:pPr>
    <w:rPr>
      <w:rFonts w:ascii="Times New Roman" w:eastAsia="Arial" w:hAnsi="Times New Roman"/>
      <w:sz w:val="24"/>
      <w:szCs w:val="24"/>
      <w:lang w:val="en-GB"/>
    </w:rPr>
  </w:style>
  <w:style w:type="paragraph" w:customStyle="1" w:styleId="06-OS-Email-address">
    <w:name w:val="06-OS-Email-address"/>
    <w:basedOn w:val="Normal"/>
    <w:qFormat/>
    <w:rsid w:val="00F61D9F"/>
    <w:pPr>
      <w:adjustRightInd w:val="0"/>
      <w:snapToGrid w:val="0"/>
      <w:spacing w:before="160" w:line="240" w:lineRule="exact"/>
      <w:jc w:val="left"/>
    </w:pPr>
    <w:rPr>
      <w:rFonts w:ascii="Arial Black" w:eastAsia="Times New Roman" w:hAnsi="Times New Roman"/>
      <w:sz w:val="22"/>
      <w:szCs w:val="21"/>
    </w:rPr>
  </w:style>
  <w:style w:type="paragraph" w:customStyle="1" w:styleId="07-OS-Email-address-content">
    <w:name w:val="07-OS-Email-address-content"/>
    <w:basedOn w:val="Normal"/>
    <w:qFormat/>
    <w:rsid w:val="00F61D9F"/>
    <w:pPr>
      <w:adjustRightInd w:val="0"/>
      <w:snapToGrid w:val="0"/>
      <w:spacing w:before="40" w:after="240" w:line="240" w:lineRule="exact"/>
      <w:jc w:val="left"/>
      <w:textAlignment w:val="baseline"/>
    </w:pPr>
    <w:rPr>
      <w:rFonts w:ascii="Times New Roman" w:eastAsia="Times New Roman" w:hAnsi="Times New Roman"/>
      <w:sz w:val="18"/>
      <w:szCs w:val="18"/>
    </w:rPr>
  </w:style>
  <w:style w:type="paragraph" w:customStyle="1" w:styleId="10-OS-Abstract">
    <w:name w:val="10-OS-Abstract"/>
    <w:basedOn w:val="Normal"/>
    <w:qFormat/>
    <w:rsid w:val="00F61D9F"/>
    <w:pPr>
      <w:adjustRightInd w:val="0"/>
      <w:snapToGrid w:val="0"/>
      <w:spacing w:before="160" w:after="160" w:line="240" w:lineRule="exact"/>
      <w:jc w:val="left"/>
    </w:pPr>
    <w:rPr>
      <w:rFonts w:ascii="Arial Black" w:hAnsi="Arial Black"/>
      <w:sz w:val="22"/>
    </w:rPr>
  </w:style>
  <w:style w:type="paragraph" w:customStyle="1" w:styleId="11-OS-Abstract-content">
    <w:name w:val="11-OS-Abstract-content"/>
    <w:basedOn w:val="Normal"/>
    <w:qFormat/>
    <w:rsid w:val="00F61D9F"/>
    <w:pPr>
      <w:adjustRightInd w:val="0"/>
      <w:snapToGrid w:val="0"/>
      <w:spacing w:line="240" w:lineRule="exact"/>
    </w:pPr>
    <w:rPr>
      <w:rFonts w:ascii="Times New Roman" w:eastAsia="Times New Roman" w:hAnsi="Times New Roman"/>
      <w:sz w:val="20"/>
      <w:szCs w:val="20"/>
    </w:rPr>
  </w:style>
  <w:style w:type="paragraph" w:customStyle="1" w:styleId="12-OS-Keywords">
    <w:name w:val="12-OS-Keywords"/>
    <w:basedOn w:val="Normal"/>
    <w:qFormat/>
    <w:rsid w:val="00F61D9F"/>
    <w:pPr>
      <w:adjustRightInd w:val="0"/>
      <w:snapToGrid w:val="0"/>
      <w:spacing w:before="160" w:after="160" w:line="240" w:lineRule="exact"/>
      <w:jc w:val="left"/>
    </w:pPr>
    <w:rPr>
      <w:rFonts w:ascii="Arial Black" w:hAnsi="Arial Black"/>
      <w:sz w:val="22"/>
    </w:rPr>
  </w:style>
  <w:style w:type="paragraph" w:customStyle="1" w:styleId="13-OS-Keywords-content">
    <w:name w:val="13-OS-Keywords-content"/>
    <w:basedOn w:val="Normal"/>
    <w:qFormat/>
    <w:rsid w:val="00F61D9F"/>
    <w:pPr>
      <w:adjustRightInd w:val="0"/>
      <w:snapToGrid w:val="0"/>
      <w:spacing w:before="160" w:after="240" w:line="240" w:lineRule="exact"/>
      <w:jc w:val="left"/>
    </w:pPr>
    <w:rPr>
      <w:rFonts w:ascii="Times New Roman" w:eastAsia="Times New Roman" w:hAnsi="Times New Roman"/>
      <w:sz w:val="20"/>
      <w:szCs w:val="20"/>
    </w:rPr>
  </w:style>
  <w:style w:type="paragraph" w:customStyle="1" w:styleId="14-OS-Blanktwo">
    <w:name w:val="14*-OS-Blank two"/>
    <w:basedOn w:val="Normal"/>
    <w:qFormat/>
    <w:rsid w:val="00F61D9F"/>
    <w:pPr>
      <w:adjustRightInd w:val="0"/>
      <w:snapToGrid w:val="0"/>
      <w:spacing w:line="360" w:lineRule="auto"/>
    </w:pPr>
    <w:rPr>
      <w:rFonts w:ascii="Times New Roman" w:hAnsi="Times New Roman"/>
      <w:sz w:val="20"/>
    </w:rPr>
  </w:style>
  <w:style w:type="paragraph" w:customStyle="1" w:styleId="14-OS-Level1-single-line">
    <w:name w:val="14-OS-Level1-single-line"/>
    <w:basedOn w:val="Normal"/>
    <w:qFormat/>
    <w:rsid w:val="00F61D9F"/>
    <w:pPr>
      <w:adjustRightInd w:val="0"/>
      <w:snapToGrid w:val="0"/>
      <w:spacing w:before="320" w:after="160" w:line="240" w:lineRule="exact"/>
      <w:jc w:val="left"/>
    </w:pPr>
    <w:rPr>
      <w:rFonts w:ascii="Arial Black" w:eastAsia="Times New Roman" w:hAnsi="Times New Roman"/>
      <w:sz w:val="24"/>
      <w:szCs w:val="28"/>
    </w:rPr>
  </w:style>
  <w:style w:type="paragraph" w:customStyle="1" w:styleId="15-OS-Level1-Multiple-line">
    <w:name w:val="15-OS-Level1-Multiple-line"/>
    <w:basedOn w:val="14-OS-Level1-single-line"/>
    <w:qFormat/>
    <w:rsid w:val="00F61D9F"/>
    <w:pPr>
      <w:spacing w:line="320" w:lineRule="exact"/>
      <w:ind w:left="120" w:hangingChars="120" w:hanging="120"/>
    </w:pPr>
  </w:style>
  <w:style w:type="paragraph" w:customStyle="1" w:styleId="20-OS-Text">
    <w:name w:val="20-OS-Text"/>
    <w:basedOn w:val="Normal"/>
    <w:qFormat/>
    <w:rsid w:val="00F61D9F"/>
    <w:pPr>
      <w:adjustRightInd w:val="0"/>
      <w:snapToGrid w:val="0"/>
      <w:spacing w:line="240" w:lineRule="exact"/>
      <w:ind w:firstLineChars="100" w:firstLine="100"/>
    </w:pPr>
    <w:rPr>
      <w:rFonts w:ascii="Times New Roman" w:eastAsia="Times New Roman" w:hAnsi="Times New Roman"/>
      <w:sz w:val="20"/>
      <w:szCs w:val="20"/>
    </w:rPr>
  </w:style>
  <w:style w:type="paragraph" w:customStyle="1" w:styleId="24-OS-Table-caption-single-line">
    <w:name w:val="24-OS-Table-caption-single-line"/>
    <w:basedOn w:val="Normal"/>
    <w:qFormat/>
    <w:rsid w:val="00F61D9F"/>
    <w:pPr>
      <w:tabs>
        <w:tab w:val="left" w:pos="4680"/>
      </w:tabs>
      <w:adjustRightInd w:val="0"/>
      <w:snapToGrid w:val="0"/>
      <w:spacing w:before="200" w:after="100" w:line="200" w:lineRule="exact"/>
      <w:jc w:val="center"/>
    </w:pPr>
    <w:rPr>
      <w:rFonts w:ascii="Times New Roman" w:eastAsia="Times New Roman" w:hAnsi="Times New Roman"/>
      <w:i/>
      <w:sz w:val="16"/>
      <w:szCs w:val="16"/>
    </w:rPr>
  </w:style>
  <w:style w:type="paragraph" w:customStyle="1" w:styleId="30-OS-AcknowledgementsAcknowledgements">
    <w:name w:val="30-OS-Acknowledgements (Acknowledgements)"/>
    <w:basedOn w:val="Normal"/>
    <w:qFormat/>
    <w:rsid w:val="00F61D9F"/>
    <w:pPr>
      <w:adjustRightInd w:val="0"/>
      <w:snapToGrid w:val="0"/>
      <w:spacing w:before="320" w:after="160" w:line="240" w:lineRule="exact"/>
      <w:jc w:val="left"/>
    </w:pPr>
    <w:rPr>
      <w:rFonts w:ascii="Arial Black" w:eastAsia="Times New Roman" w:hAnsi="Times New Roman"/>
      <w:sz w:val="24"/>
      <w:szCs w:val="28"/>
    </w:rPr>
  </w:style>
  <w:style w:type="paragraph" w:customStyle="1" w:styleId="34-OS-References-content">
    <w:name w:val="34-OS-References-content"/>
    <w:basedOn w:val="Normal"/>
    <w:qFormat/>
    <w:rsid w:val="00F61D9F"/>
    <w:pPr>
      <w:numPr>
        <w:numId w:val="1"/>
      </w:numPr>
      <w:adjustRightInd w:val="0"/>
      <w:snapToGrid w:val="0"/>
      <w:spacing w:after="160" w:line="200" w:lineRule="exact"/>
    </w:pPr>
    <w:rPr>
      <w:rFonts w:ascii="Times New Roman" w:eastAsia="Times New Roman" w:hAnsi="Times New Roman"/>
      <w:sz w:val="18"/>
      <w:szCs w:val="18"/>
    </w:rPr>
  </w:style>
  <w:style w:type="paragraph" w:styleId="Paragraphedeliste">
    <w:name w:val="List Paragraph"/>
    <w:basedOn w:val="Normal"/>
    <w:uiPriority w:val="34"/>
    <w:qFormat/>
    <w:rsid w:val="00726F72"/>
    <w:pPr>
      <w:ind w:left="720"/>
      <w:contextualSpacing/>
    </w:pPr>
  </w:style>
  <w:style w:type="table" w:styleId="Grilledutableau">
    <w:name w:val="Table Grid"/>
    <w:basedOn w:val="TableauNormal"/>
    <w:uiPriority w:val="59"/>
    <w:rsid w:val="001A53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Lienhypertexte">
    <w:name w:val="Hyperlink"/>
    <w:basedOn w:val="Policepardfaut"/>
    <w:uiPriority w:val="99"/>
    <w:unhideWhenUsed/>
    <w:rsid w:val="00753CE8"/>
    <w:rPr>
      <w:color w:val="0000FF" w:themeColor="hyperlink"/>
      <w:u w:val="single"/>
    </w:rPr>
  </w:style>
  <w:style w:type="paragraph" w:customStyle="1" w:styleId="tablefootnote">
    <w:name w:val="table footnote"/>
    <w:uiPriority w:val="99"/>
    <w:rsid w:val="005C7BF3"/>
    <w:pPr>
      <w:numPr>
        <w:numId w:val="10"/>
      </w:numPr>
      <w:tabs>
        <w:tab w:val="left" w:pos="29"/>
      </w:tabs>
      <w:spacing w:before="60" w:after="30" w:line="240" w:lineRule="auto"/>
      <w:ind w:left="360"/>
      <w:jc w:val="right"/>
    </w:pPr>
    <w:rPr>
      <w:rFonts w:ascii="Times New Roman" w:eastAsia="MS Mincho" w:hAnsi="Times New Roman" w:cs="Times New Roman"/>
      <w:sz w:val="12"/>
      <w:szCs w:val="12"/>
    </w:rPr>
  </w:style>
  <w:style w:type="paragraph" w:styleId="PrformatHTML">
    <w:name w:val="HTML Preformatted"/>
    <w:basedOn w:val="Normal"/>
    <w:link w:val="PrformatHTMLCar"/>
    <w:uiPriority w:val="99"/>
    <w:unhideWhenUsed/>
    <w:rsid w:val="00CF49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kern w:val="0"/>
      <w:sz w:val="20"/>
      <w:szCs w:val="20"/>
      <w:lang w:val="fr-FR" w:eastAsia="fr-FR"/>
    </w:rPr>
  </w:style>
  <w:style w:type="character" w:customStyle="1" w:styleId="PrformatHTMLCar">
    <w:name w:val="Préformaté HTML Car"/>
    <w:basedOn w:val="Policepardfaut"/>
    <w:link w:val="PrformatHTML"/>
    <w:uiPriority w:val="99"/>
    <w:rsid w:val="00CF4939"/>
    <w:rPr>
      <w:rFonts w:ascii="Courier New" w:eastAsia="Times New Roman" w:hAnsi="Courier New" w:cs="Courier New"/>
      <w:sz w:val="20"/>
      <w:szCs w:val="20"/>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E46"/>
    <w:pPr>
      <w:widowControl w:val="0"/>
      <w:spacing w:after="0" w:line="240" w:lineRule="auto"/>
      <w:jc w:val="both"/>
    </w:pPr>
    <w:rPr>
      <w:rFonts w:ascii="Calibri" w:eastAsia="SimSun" w:hAnsi="Calibri" w:cs="Times New Roman"/>
      <w:kern w:val="2"/>
      <w:sz w:val="21"/>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16E46"/>
    <w:pPr>
      <w:tabs>
        <w:tab w:val="center" w:pos="4680"/>
        <w:tab w:val="right" w:pos="9360"/>
      </w:tabs>
    </w:pPr>
  </w:style>
  <w:style w:type="character" w:customStyle="1" w:styleId="En-tteCar">
    <w:name w:val="En-tête Car"/>
    <w:basedOn w:val="Policepardfaut"/>
    <w:link w:val="En-tte"/>
    <w:uiPriority w:val="99"/>
    <w:rsid w:val="00016E46"/>
    <w:rPr>
      <w:rFonts w:ascii="Calibri" w:eastAsia="SimSun" w:hAnsi="Calibri" w:cs="Times New Roman"/>
      <w:kern w:val="2"/>
      <w:sz w:val="21"/>
      <w:lang w:eastAsia="zh-CN"/>
    </w:rPr>
  </w:style>
  <w:style w:type="paragraph" w:styleId="Pieddepage">
    <w:name w:val="footer"/>
    <w:basedOn w:val="Normal"/>
    <w:link w:val="PieddepageCar"/>
    <w:uiPriority w:val="99"/>
    <w:semiHidden/>
    <w:unhideWhenUsed/>
    <w:rsid w:val="00016E46"/>
    <w:pPr>
      <w:tabs>
        <w:tab w:val="center" w:pos="4680"/>
        <w:tab w:val="right" w:pos="9360"/>
      </w:tabs>
    </w:pPr>
  </w:style>
  <w:style w:type="character" w:customStyle="1" w:styleId="PieddepageCar">
    <w:name w:val="Pied de page Car"/>
    <w:basedOn w:val="Policepardfaut"/>
    <w:link w:val="Pieddepage"/>
    <w:uiPriority w:val="99"/>
    <w:semiHidden/>
    <w:rsid w:val="00016E46"/>
    <w:rPr>
      <w:rFonts w:ascii="Calibri" w:eastAsia="SimSun" w:hAnsi="Calibri" w:cs="Times New Roman"/>
      <w:kern w:val="2"/>
      <w:sz w:val="21"/>
      <w:lang w:eastAsia="zh-CN"/>
    </w:rPr>
  </w:style>
  <w:style w:type="paragraph" w:styleId="Textedebulles">
    <w:name w:val="Balloon Text"/>
    <w:basedOn w:val="Normal"/>
    <w:link w:val="TextedebullesCar"/>
    <w:uiPriority w:val="99"/>
    <w:semiHidden/>
    <w:unhideWhenUsed/>
    <w:rsid w:val="00016E46"/>
    <w:rPr>
      <w:rFonts w:ascii="Tahoma" w:hAnsi="Tahoma" w:cs="Tahoma"/>
      <w:sz w:val="16"/>
      <w:szCs w:val="16"/>
    </w:rPr>
  </w:style>
  <w:style w:type="character" w:customStyle="1" w:styleId="TextedebullesCar">
    <w:name w:val="Texte de bulles Car"/>
    <w:basedOn w:val="Policepardfaut"/>
    <w:link w:val="Textedebulles"/>
    <w:uiPriority w:val="99"/>
    <w:semiHidden/>
    <w:rsid w:val="00016E46"/>
    <w:rPr>
      <w:rFonts w:ascii="Tahoma" w:eastAsia="SimSun" w:hAnsi="Tahoma" w:cs="Tahoma"/>
      <w:kern w:val="2"/>
      <w:sz w:val="16"/>
      <w:szCs w:val="16"/>
      <w:lang w:eastAsia="zh-CN"/>
    </w:rPr>
  </w:style>
  <w:style w:type="paragraph" w:customStyle="1" w:styleId="03-OS-Paper-title">
    <w:name w:val="03-OS-Paper-title"/>
    <w:basedOn w:val="Normal"/>
    <w:qFormat/>
    <w:rsid w:val="00F61D9F"/>
    <w:pPr>
      <w:adjustRightInd w:val="0"/>
      <w:snapToGrid w:val="0"/>
      <w:spacing w:before="240" w:after="240" w:line="400" w:lineRule="exact"/>
      <w:jc w:val="left"/>
    </w:pPr>
    <w:rPr>
      <w:rFonts w:ascii="Arial Black" w:hAnsi="Arial Black" w:cs="Arial"/>
      <w:bCs/>
      <w:sz w:val="36"/>
      <w:szCs w:val="36"/>
      <w:lang w:val="en-GB"/>
    </w:rPr>
  </w:style>
  <w:style w:type="paragraph" w:customStyle="1" w:styleId="02-OS-Blankone">
    <w:name w:val="02*-OS-Blank one"/>
    <w:basedOn w:val="Normal"/>
    <w:qFormat/>
    <w:rsid w:val="00F61D9F"/>
    <w:pPr>
      <w:adjustRightInd w:val="0"/>
      <w:snapToGrid w:val="0"/>
      <w:jc w:val="center"/>
    </w:pPr>
    <w:rPr>
      <w:rFonts w:ascii="Times New Roman" w:eastAsia="Times New Roman" w:hAnsi="Times New Roman"/>
      <w:sz w:val="20"/>
      <w:szCs w:val="24"/>
    </w:rPr>
  </w:style>
  <w:style w:type="paragraph" w:customStyle="1" w:styleId="02-OS-Issuediscription">
    <w:name w:val="02-OS-Issue discription"/>
    <w:basedOn w:val="En-tte"/>
    <w:qFormat/>
    <w:rsid w:val="00F61D9F"/>
    <w:pPr>
      <w:tabs>
        <w:tab w:val="clear" w:pos="4680"/>
        <w:tab w:val="clear" w:pos="9360"/>
        <w:tab w:val="center" w:pos="4153"/>
        <w:tab w:val="right" w:pos="8306"/>
      </w:tabs>
      <w:snapToGrid w:val="0"/>
      <w:jc w:val="left"/>
    </w:pPr>
    <w:rPr>
      <w:rFonts w:ascii="Times New Roman" w:hAnsi="Times New Roman"/>
      <w:kern w:val="0"/>
      <w:sz w:val="18"/>
      <w:szCs w:val="18"/>
    </w:rPr>
  </w:style>
  <w:style w:type="paragraph" w:customStyle="1" w:styleId="04-OS-Author">
    <w:name w:val="04-OS-Author"/>
    <w:basedOn w:val="Normal"/>
    <w:qFormat/>
    <w:rsid w:val="00F61D9F"/>
    <w:pPr>
      <w:adjustRightInd w:val="0"/>
      <w:snapToGrid w:val="0"/>
      <w:spacing w:before="240" w:after="160" w:line="240" w:lineRule="exact"/>
      <w:jc w:val="left"/>
    </w:pPr>
    <w:rPr>
      <w:rFonts w:ascii="Times New Roman" w:eastAsia="Arial" w:hAnsi="Times New Roman"/>
      <w:sz w:val="24"/>
      <w:szCs w:val="24"/>
      <w:lang w:val="en-GB"/>
    </w:rPr>
  </w:style>
  <w:style w:type="paragraph" w:customStyle="1" w:styleId="06-OS-Email-address">
    <w:name w:val="06-OS-Email-address"/>
    <w:basedOn w:val="Normal"/>
    <w:qFormat/>
    <w:rsid w:val="00F61D9F"/>
    <w:pPr>
      <w:adjustRightInd w:val="0"/>
      <w:snapToGrid w:val="0"/>
      <w:spacing w:before="160" w:line="240" w:lineRule="exact"/>
      <w:jc w:val="left"/>
    </w:pPr>
    <w:rPr>
      <w:rFonts w:ascii="Arial Black" w:eastAsia="Times New Roman" w:hAnsi="Times New Roman"/>
      <w:sz w:val="22"/>
      <w:szCs w:val="21"/>
    </w:rPr>
  </w:style>
  <w:style w:type="paragraph" w:customStyle="1" w:styleId="07-OS-Email-address-content">
    <w:name w:val="07-OS-Email-address-content"/>
    <w:basedOn w:val="Normal"/>
    <w:qFormat/>
    <w:rsid w:val="00F61D9F"/>
    <w:pPr>
      <w:adjustRightInd w:val="0"/>
      <w:snapToGrid w:val="0"/>
      <w:spacing w:before="40" w:after="240" w:line="240" w:lineRule="exact"/>
      <w:jc w:val="left"/>
      <w:textAlignment w:val="baseline"/>
    </w:pPr>
    <w:rPr>
      <w:rFonts w:ascii="Times New Roman" w:eastAsia="Times New Roman" w:hAnsi="Times New Roman"/>
      <w:sz w:val="18"/>
      <w:szCs w:val="18"/>
    </w:rPr>
  </w:style>
  <w:style w:type="paragraph" w:customStyle="1" w:styleId="10-OS-Abstract">
    <w:name w:val="10-OS-Abstract"/>
    <w:basedOn w:val="Normal"/>
    <w:qFormat/>
    <w:rsid w:val="00F61D9F"/>
    <w:pPr>
      <w:adjustRightInd w:val="0"/>
      <w:snapToGrid w:val="0"/>
      <w:spacing w:before="160" w:after="160" w:line="240" w:lineRule="exact"/>
      <w:jc w:val="left"/>
    </w:pPr>
    <w:rPr>
      <w:rFonts w:ascii="Arial Black" w:hAnsi="Arial Black"/>
      <w:sz w:val="22"/>
    </w:rPr>
  </w:style>
  <w:style w:type="paragraph" w:customStyle="1" w:styleId="11-OS-Abstract-content">
    <w:name w:val="11-OS-Abstract-content"/>
    <w:basedOn w:val="Normal"/>
    <w:qFormat/>
    <w:rsid w:val="00F61D9F"/>
    <w:pPr>
      <w:adjustRightInd w:val="0"/>
      <w:snapToGrid w:val="0"/>
      <w:spacing w:line="240" w:lineRule="exact"/>
    </w:pPr>
    <w:rPr>
      <w:rFonts w:ascii="Times New Roman" w:eastAsia="Times New Roman" w:hAnsi="Times New Roman"/>
      <w:sz w:val="20"/>
      <w:szCs w:val="20"/>
    </w:rPr>
  </w:style>
  <w:style w:type="paragraph" w:customStyle="1" w:styleId="12-OS-Keywords">
    <w:name w:val="12-OS-Keywords"/>
    <w:basedOn w:val="Normal"/>
    <w:qFormat/>
    <w:rsid w:val="00F61D9F"/>
    <w:pPr>
      <w:adjustRightInd w:val="0"/>
      <w:snapToGrid w:val="0"/>
      <w:spacing w:before="160" w:after="160" w:line="240" w:lineRule="exact"/>
      <w:jc w:val="left"/>
    </w:pPr>
    <w:rPr>
      <w:rFonts w:ascii="Arial Black" w:hAnsi="Arial Black"/>
      <w:sz w:val="22"/>
    </w:rPr>
  </w:style>
  <w:style w:type="paragraph" w:customStyle="1" w:styleId="13-OS-Keywords-content">
    <w:name w:val="13-OS-Keywords-content"/>
    <w:basedOn w:val="Normal"/>
    <w:qFormat/>
    <w:rsid w:val="00F61D9F"/>
    <w:pPr>
      <w:adjustRightInd w:val="0"/>
      <w:snapToGrid w:val="0"/>
      <w:spacing w:before="160" w:after="240" w:line="240" w:lineRule="exact"/>
      <w:jc w:val="left"/>
    </w:pPr>
    <w:rPr>
      <w:rFonts w:ascii="Times New Roman" w:eastAsia="Times New Roman" w:hAnsi="Times New Roman"/>
      <w:sz w:val="20"/>
      <w:szCs w:val="20"/>
    </w:rPr>
  </w:style>
  <w:style w:type="paragraph" w:customStyle="1" w:styleId="14-OS-Blanktwo">
    <w:name w:val="14*-OS-Blank two"/>
    <w:basedOn w:val="Normal"/>
    <w:qFormat/>
    <w:rsid w:val="00F61D9F"/>
    <w:pPr>
      <w:adjustRightInd w:val="0"/>
      <w:snapToGrid w:val="0"/>
      <w:spacing w:line="360" w:lineRule="auto"/>
    </w:pPr>
    <w:rPr>
      <w:rFonts w:ascii="Times New Roman" w:hAnsi="Times New Roman"/>
      <w:sz w:val="20"/>
    </w:rPr>
  </w:style>
  <w:style w:type="paragraph" w:customStyle="1" w:styleId="14-OS-Level1-single-line">
    <w:name w:val="14-OS-Level1-single-line"/>
    <w:basedOn w:val="Normal"/>
    <w:qFormat/>
    <w:rsid w:val="00F61D9F"/>
    <w:pPr>
      <w:adjustRightInd w:val="0"/>
      <w:snapToGrid w:val="0"/>
      <w:spacing w:before="320" w:after="160" w:line="240" w:lineRule="exact"/>
      <w:jc w:val="left"/>
    </w:pPr>
    <w:rPr>
      <w:rFonts w:ascii="Arial Black" w:eastAsia="Times New Roman" w:hAnsi="Times New Roman"/>
      <w:sz w:val="24"/>
      <w:szCs w:val="28"/>
    </w:rPr>
  </w:style>
  <w:style w:type="paragraph" w:customStyle="1" w:styleId="15-OS-Level1-Multiple-line">
    <w:name w:val="15-OS-Level1-Multiple-line"/>
    <w:basedOn w:val="14-OS-Level1-single-line"/>
    <w:qFormat/>
    <w:rsid w:val="00F61D9F"/>
    <w:pPr>
      <w:spacing w:line="320" w:lineRule="exact"/>
      <w:ind w:left="120" w:hangingChars="120" w:hanging="120"/>
    </w:pPr>
  </w:style>
  <w:style w:type="paragraph" w:customStyle="1" w:styleId="20-OS-Text">
    <w:name w:val="20-OS-Text"/>
    <w:basedOn w:val="Normal"/>
    <w:qFormat/>
    <w:rsid w:val="00F61D9F"/>
    <w:pPr>
      <w:adjustRightInd w:val="0"/>
      <w:snapToGrid w:val="0"/>
      <w:spacing w:line="240" w:lineRule="exact"/>
      <w:ind w:firstLineChars="100" w:firstLine="100"/>
    </w:pPr>
    <w:rPr>
      <w:rFonts w:ascii="Times New Roman" w:eastAsia="Times New Roman" w:hAnsi="Times New Roman"/>
      <w:sz w:val="20"/>
      <w:szCs w:val="20"/>
    </w:rPr>
  </w:style>
  <w:style w:type="paragraph" w:customStyle="1" w:styleId="24-OS-Table-caption-single-line">
    <w:name w:val="24-OS-Table-caption-single-line"/>
    <w:basedOn w:val="Normal"/>
    <w:qFormat/>
    <w:rsid w:val="00F61D9F"/>
    <w:pPr>
      <w:tabs>
        <w:tab w:val="left" w:pos="4680"/>
      </w:tabs>
      <w:adjustRightInd w:val="0"/>
      <w:snapToGrid w:val="0"/>
      <w:spacing w:before="200" w:after="100" w:line="200" w:lineRule="exact"/>
      <w:jc w:val="center"/>
    </w:pPr>
    <w:rPr>
      <w:rFonts w:ascii="Times New Roman" w:eastAsia="Times New Roman" w:hAnsi="Times New Roman"/>
      <w:i/>
      <w:sz w:val="16"/>
      <w:szCs w:val="16"/>
    </w:rPr>
  </w:style>
  <w:style w:type="paragraph" w:customStyle="1" w:styleId="30-OS-AcknowledgementsAcknowledgements">
    <w:name w:val="30-OS-Acknowledgements (Acknowledgements)"/>
    <w:basedOn w:val="Normal"/>
    <w:qFormat/>
    <w:rsid w:val="00F61D9F"/>
    <w:pPr>
      <w:adjustRightInd w:val="0"/>
      <w:snapToGrid w:val="0"/>
      <w:spacing w:before="320" w:after="160" w:line="240" w:lineRule="exact"/>
      <w:jc w:val="left"/>
    </w:pPr>
    <w:rPr>
      <w:rFonts w:ascii="Arial Black" w:eastAsia="Times New Roman" w:hAnsi="Times New Roman"/>
      <w:sz w:val="24"/>
      <w:szCs w:val="28"/>
    </w:rPr>
  </w:style>
  <w:style w:type="paragraph" w:customStyle="1" w:styleId="34-OS-References-content">
    <w:name w:val="34-OS-References-content"/>
    <w:basedOn w:val="Normal"/>
    <w:qFormat/>
    <w:rsid w:val="00F61D9F"/>
    <w:pPr>
      <w:numPr>
        <w:numId w:val="1"/>
      </w:numPr>
      <w:adjustRightInd w:val="0"/>
      <w:snapToGrid w:val="0"/>
      <w:spacing w:after="160" w:line="200" w:lineRule="exact"/>
    </w:pPr>
    <w:rPr>
      <w:rFonts w:ascii="Times New Roman" w:eastAsia="Times New Roman" w:hAnsi="Times New Roman"/>
      <w:sz w:val="18"/>
      <w:szCs w:val="18"/>
    </w:rPr>
  </w:style>
  <w:style w:type="paragraph" w:styleId="Paragraphedeliste">
    <w:name w:val="List Paragraph"/>
    <w:basedOn w:val="Normal"/>
    <w:uiPriority w:val="34"/>
    <w:qFormat/>
    <w:rsid w:val="00726F72"/>
    <w:pPr>
      <w:ind w:left="720"/>
      <w:contextualSpacing/>
    </w:pPr>
  </w:style>
  <w:style w:type="table" w:styleId="Grilledutableau">
    <w:name w:val="Table Grid"/>
    <w:basedOn w:val="TableauNormal"/>
    <w:uiPriority w:val="59"/>
    <w:rsid w:val="001A53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Lienhypertexte">
    <w:name w:val="Hyperlink"/>
    <w:basedOn w:val="Policepardfaut"/>
    <w:uiPriority w:val="99"/>
    <w:unhideWhenUsed/>
    <w:rsid w:val="00753CE8"/>
    <w:rPr>
      <w:color w:val="0000FF" w:themeColor="hyperlink"/>
      <w:u w:val="single"/>
    </w:rPr>
  </w:style>
  <w:style w:type="paragraph" w:customStyle="1" w:styleId="tablefootnote">
    <w:name w:val="table footnote"/>
    <w:uiPriority w:val="99"/>
    <w:rsid w:val="005C7BF3"/>
    <w:pPr>
      <w:numPr>
        <w:numId w:val="10"/>
      </w:numPr>
      <w:tabs>
        <w:tab w:val="left" w:pos="29"/>
      </w:tabs>
      <w:spacing w:before="60" w:after="30" w:line="240" w:lineRule="auto"/>
      <w:ind w:left="360"/>
      <w:jc w:val="right"/>
    </w:pPr>
    <w:rPr>
      <w:rFonts w:ascii="Times New Roman" w:eastAsia="MS Mincho" w:hAnsi="Times New Roman" w:cs="Times New Roman"/>
      <w:sz w:val="12"/>
      <w:szCs w:val="12"/>
    </w:rPr>
  </w:style>
  <w:style w:type="paragraph" w:styleId="PrformatHTML">
    <w:name w:val="HTML Preformatted"/>
    <w:basedOn w:val="Normal"/>
    <w:link w:val="PrformatHTMLCar"/>
    <w:uiPriority w:val="99"/>
    <w:unhideWhenUsed/>
    <w:rsid w:val="00CF493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kern w:val="0"/>
      <w:sz w:val="20"/>
      <w:szCs w:val="20"/>
      <w:lang w:val="fr-FR" w:eastAsia="fr-FR"/>
    </w:rPr>
  </w:style>
  <w:style w:type="character" w:customStyle="1" w:styleId="PrformatHTMLCar">
    <w:name w:val="Préformaté HTML Car"/>
    <w:basedOn w:val="Policepardfaut"/>
    <w:link w:val="PrformatHTML"/>
    <w:uiPriority w:val="99"/>
    <w:rsid w:val="00CF4939"/>
    <w:rPr>
      <w:rFonts w:ascii="Courier New" w:eastAsia="Times New Roman" w:hAnsi="Courier New" w:cs="Courier New"/>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2466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yperlink" Target="mailto:nague.hs@gmail.com" TargetMode="Externa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cheikhsay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3816A339-7085-4046-A39A-344BCB840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497</Words>
  <Characters>2738</Characters>
  <Application>Microsoft Office Word</Application>
  <DocSecurity>0</DocSecurity>
  <Lines>22</Lines>
  <Paragraphs>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go2way</dc:creator>
  <cp:lastModifiedBy>hp</cp:lastModifiedBy>
  <cp:revision>2</cp:revision>
  <dcterms:created xsi:type="dcterms:W3CDTF">2019-04-03T00:42:00Z</dcterms:created>
  <dcterms:modified xsi:type="dcterms:W3CDTF">2019-04-03T00:42:00Z</dcterms:modified>
</cp:coreProperties>
</file>