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3E6" w:rsidRDefault="00D44AC6" w:rsidP="004D73E6">
      <w:pPr>
        <w:jc w:val="center"/>
        <w:rPr>
          <w:sz w:val="32"/>
          <w:szCs w:val="32"/>
        </w:rPr>
      </w:pPr>
      <w:r w:rsidRPr="004D73E6">
        <w:rPr>
          <w:sz w:val="32"/>
          <w:szCs w:val="32"/>
        </w:rPr>
        <w:t xml:space="preserve">Synthetic oligosaccharides can replace animal-sourced </w:t>
      </w:r>
    </w:p>
    <w:p w:rsidR="00D44AC6" w:rsidRPr="004D73E6" w:rsidRDefault="00D44AC6" w:rsidP="004D73E6">
      <w:pPr>
        <w:jc w:val="center"/>
        <w:rPr>
          <w:sz w:val="32"/>
          <w:szCs w:val="32"/>
        </w:rPr>
      </w:pPr>
      <w:bookmarkStart w:id="0" w:name="_GoBack"/>
      <w:bookmarkEnd w:id="0"/>
      <w:r w:rsidRPr="004D73E6">
        <w:rPr>
          <w:sz w:val="32"/>
          <w:szCs w:val="32"/>
        </w:rPr>
        <w:t>low-molecular weight heparins</w:t>
      </w:r>
    </w:p>
    <w:p w:rsidR="00D44AC6" w:rsidRDefault="00D44AC6" w:rsidP="00D44AC6"/>
    <w:p w:rsidR="00D44AC6" w:rsidRDefault="00D44AC6" w:rsidP="00D44AC6">
      <w:proofErr w:type="spellStart"/>
      <w:r>
        <w:t>Yongmei</w:t>
      </w:r>
      <w:proofErr w:type="spellEnd"/>
      <w:r>
        <w:t xml:space="preserve"> </w:t>
      </w:r>
      <w:proofErr w:type="spellStart"/>
      <w:r>
        <w:t>Xu</w:t>
      </w:r>
      <w:proofErr w:type="spellEnd"/>
      <w:r>
        <w:t xml:space="preserve">, </w:t>
      </w:r>
      <w:proofErr w:type="spellStart"/>
      <w:r>
        <w:t>Kasemsiri</w:t>
      </w:r>
      <w:proofErr w:type="spellEnd"/>
      <w:r>
        <w:t xml:space="preserve"> </w:t>
      </w:r>
      <w:proofErr w:type="spellStart"/>
      <w:r>
        <w:t>Chandarajoti</w:t>
      </w:r>
      <w:proofErr w:type="spellEnd"/>
      <w:r>
        <w:t xml:space="preserve"> , Xing Zhang, </w:t>
      </w:r>
      <w:proofErr w:type="spellStart"/>
      <w:r>
        <w:t>Vijayakanth</w:t>
      </w:r>
      <w:proofErr w:type="spellEnd"/>
      <w:r>
        <w:t xml:space="preserve"> </w:t>
      </w:r>
      <w:proofErr w:type="spellStart"/>
      <w:r>
        <w:t>Pagadala</w:t>
      </w:r>
      <w:proofErr w:type="spellEnd"/>
      <w:r>
        <w:t xml:space="preserve">, †, </w:t>
      </w:r>
      <w:proofErr w:type="spellStart"/>
      <w:r>
        <w:t>Wenfang</w:t>
      </w:r>
      <w:proofErr w:type="spellEnd"/>
      <w:r>
        <w:t xml:space="preserve"> Dou, Debra Moorman </w:t>
      </w:r>
      <w:proofErr w:type="spellStart"/>
      <w:r>
        <w:t>Hoppensteadt</w:t>
      </w:r>
      <w:proofErr w:type="spellEnd"/>
      <w:r>
        <w:t>,</w:t>
      </w:r>
      <w:r>
        <w:t xml:space="preserve"> Erica </w:t>
      </w:r>
      <w:proofErr w:type="spellStart"/>
      <w:r>
        <w:t>Sparkenbaugh</w:t>
      </w:r>
      <w:proofErr w:type="spellEnd"/>
      <w:r>
        <w:t xml:space="preserve">, Brian Cooley, Sharon Daily, Nigel Key, Diana </w:t>
      </w:r>
      <w:proofErr w:type="spellStart"/>
      <w:r>
        <w:t>Severynse</w:t>
      </w:r>
      <w:proofErr w:type="spellEnd"/>
      <w:r>
        <w:t xml:space="preserve">-Stevens, Jawed </w:t>
      </w:r>
      <w:proofErr w:type="spellStart"/>
      <w:r>
        <w:t>Fareed</w:t>
      </w:r>
      <w:proofErr w:type="spellEnd"/>
      <w:r>
        <w:t xml:space="preserve">, Robert J. </w:t>
      </w:r>
      <w:proofErr w:type="spellStart"/>
      <w:r>
        <w:t>Linhardt</w:t>
      </w:r>
      <w:proofErr w:type="spellEnd"/>
      <w:r>
        <w:t xml:space="preserve">,*, </w:t>
      </w:r>
      <w:proofErr w:type="spellStart"/>
      <w:r>
        <w:t>Rafal</w:t>
      </w:r>
      <w:proofErr w:type="spellEnd"/>
      <w:r>
        <w:t xml:space="preserve"> </w:t>
      </w:r>
      <w:proofErr w:type="spellStart"/>
      <w:r>
        <w:t>Pawlinski</w:t>
      </w:r>
      <w:proofErr w:type="spellEnd"/>
      <w:r>
        <w:t xml:space="preserve">,* and </w:t>
      </w:r>
      <w:proofErr w:type="spellStart"/>
      <w:r>
        <w:t>Jian</w:t>
      </w:r>
      <w:proofErr w:type="spellEnd"/>
      <w:r>
        <w:t xml:space="preserve"> Liu</w:t>
      </w:r>
      <w:r>
        <w:t>,*</w:t>
      </w:r>
    </w:p>
    <w:p w:rsidR="00D44AC6" w:rsidRDefault="00D44AC6" w:rsidP="00D44AC6">
      <w:r>
        <w:t>Abstract</w:t>
      </w:r>
    </w:p>
    <w:p w:rsidR="00C37911" w:rsidRDefault="00D44AC6" w:rsidP="00D44AC6">
      <w:r>
        <w:t xml:space="preserve">Low-molecular weight heparin (LMWH) is used clinically to treat clotting disorders.  As an animal-sourced product, LMWH’s supply chain reliability is a concern for regulatory agencies.  Here, we demonstrate the synthesis of heparin </w:t>
      </w:r>
      <w:proofErr w:type="spellStart"/>
      <w:r>
        <w:t>dodecasaccharides</w:t>
      </w:r>
      <w:proofErr w:type="spellEnd"/>
      <w:r>
        <w:t xml:space="preserve"> (12-mers) at gram-scale.  In vitro and ex vivo experiments demonstrate that the anticoagulant activity of the 12-mers could be reversed using protamine.  The 12-mer-1 reduced the size of blood clot in the mouse model of deep vein thrombosis, and attenuated circulating </w:t>
      </w:r>
      <w:proofErr w:type="spellStart"/>
      <w:r>
        <w:t>procoagulant</w:t>
      </w:r>
      <w:proofErr w:type="spellEnd"/>
      <w:r>
        <w:t xml:space="preserve"> markers in the mouse model of sickle-cell disease.  The 12-mer-1 was examined in a nonhuman primate model to determine its </w:t>
      </w:r>
      <w:proofErr w:type="spellStart"/>
      <w:r>
        <w:t>pharmacodynamic</w:t>
      </w:r>
      <w:proofErr w:type="spellEnd"/>
      <w:r>
        <w:t xml:space="preserve"> parameters.  A 7-day toxicity study in a rat model showed no toxic effects.  The data suggest that a synthetic homogeneous oligosaccharide can replace animal-sourced LMWHs.</w:t>
      </w:r>
    </w:p>
    <w:sectPr w:rsidR="00C37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AC6"/>
    <w:rsid w:val="004D73E6"/>
    <w:rsid w:val="00C37911"/>
    <w:rsid w:val="00D4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180</Words>
  <Characters>1027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yongmei xu</dc:creator>
  <cp:lastModifiedBy>yongmei xu</cp:lastModifiedBy>
  <cp:revision>2</cp:revision>
  <dcterms:created xsi:type="dcterms:W3CDTF">2017-07-13T21:38:00Z</dcterms:created>
  <dcterms:modified xsi:type="dcterms:W3CDTF">2017-07-13T21:44:00Z</dcterms:modified>
</cp:coreProperties>
</file>