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12D" w:rsidRPr="00E6412D" w:rsidRDefault="00E6412D" w:rsidP="00E6412D">
      <w:pPr>
        <w:pStyle w:val="BodyText"/>
        <w:tabs>
          <w:tab w:val="right" w:pos="8222"/>
        </w:tabs>
        <w:spacing w:line="250" w:lineRule="auto"/>
        <w:ind w:left="0" w:right="84"/>
        <w:jc w:val="center"/>
        <w:rPr>
          <w:b/>
          <w:bCs/>
          <w:sz w:val="36"/>
          <w:szCs w:val="36"/>
        </w:rPr>
      </w:pPr>
      <w:r w:rsidRPr="00E6412D">
        <w:rPr>
          <w:b/>
          <w:bCs/>
          <w:sz w:val="36"/>
          <w:szCs w:val="36"/>
        </w:rPr>
        <w:t xml:space="preserve">World Congress on Geochemistry </w:t>
      </w:r>
    </w:p>
    <w:p w:rsidR="00E6412D" w:rsidRDefault="00E6412D" w:rsidP="00E6412D">
      <w:pPr>
        <w:pStyle w:val="BodyText"/>
        <w:spacing w:line="250" w:lineRule="auto"/>
        <w:ind w:left="0" w:right="84"/>
        <w:jc w:val="center"/>
        <w:rPr>
          <w:b/>
          <w:bCs/>
          <w:sz w:val="24"/>
          <w:szCs w:val="24"/>
        </w:rPr>
      </w:pPr>
      <w:r w:rsidRPr="00E6412D">
        <w:rPr>
          <w:b/>
          <w:bCs/>
          <w:sz w:val="24"/>
          <w:szCs w:val="24"/>
        </w:rPr>
        <w:t>November 16-17, 2017 | Atlanta,</w:t>
      </w:r>
      <w:r>
        <w:rPr>
          <w:b/>
          <w:bCs/>
          <w:sz w:val="24"/>
          <w:szCs w:val="24"/>
        </w:rPr>
        <w:t xml:space="preserve"> </w:t>
      </w:r>
      <w:r w:rsidRPr="00E6412D">
        <w:rPr>
          <w:b/>
          <w:bCs/>
          <w:sz w:val="24"/>
          <w:szCs w:val="24"/>
        </w:rPr>
        <w:t>USA</w:t>
      </w:r>
    </w:p>
    <w:p w:rsidR="00E6412D" w:rsidRDefault="00E6412D" w:rsidP="00E6412D">
      <w:pPr>
        <w:pStyle w:val="BodyText"/>
        <w:spacing w:line="250" w:lineRule="auto"/>
        <w:ind w:left="0" w:right="84"/>
        <w:jc w:val="center"/>
        <w:rPr>
          <w:b/>
          <w:bCs/>
          <w:sz w:val="24"/>
          <w:szCs w:val="24"/>
        </w:rPr>
      </w:pPr>
    </w:p>
    <w:p w:rsidR="00E6412D" w:rsidRPr="00E6412D" w:rsidRDefault="00E6412D" w:rsidP="00E6412D">
      <w:pPr>
        <w:pStyle w:val="BodyText"/>
        <w:spacing w:line="250" w:lineRule="auto"/>
        <w:ind w:left="0" w:right="84"/>
        <w:jc w:val="center"/>
        <w:rPr>
          <w:b/>
          <w:bCs/>
          <w:sz w:val="24"/>
          <w:szCs w:val="24"/>
        </w:rPr>
      </w:pPr>
    </w:p>
    <w:p w:rsidR="00E6412D" w:rsidRDefault="00235883" w:rsidP="003E499F">
      <w:pPr>
        <w:pStyle w:val="BodyText"/>
        <w:spacing w:line="250" w:lineRule="auto"/>
        <w:ind w:left="0" w:right="84"/>
        <w:jc w:val="center"/>
        <w:rPr>
          <w:b/>
          <w:bCs/>
          <w:sz w:val="28"/>
          <w:szCs w:val="28"/>
        </w:rPr>
      </w:pPr>
      <w:r w:rsidRPr="00235883">
        <w:rPr>
          <w:b/>
          <w:bCs/>
          <w:i/>
          <w:iCs/>
          <w:sz w:val="28"/>
          <w:szCs w:val="28"/>
        </w:rPr>
        <w:t>Sayyabellus</w:t>
      </w:r>
      <w:r>
        <w:rPr>
          <w:b/>
          <w:bCs/>
          <w:sz w:val="28"/>
          <w:szCs w:val="28"/>
        </w:rPr>
        <w:t xml:space="preserve"> </w:t>
      </w:r>
      <w:r w:rsidRPr="00235883">
        <w:rPr>
          <w:b/>
          <w:bCs/>
          <w:i/>
          <w:iCs/>
          <w:sz w:val="28"/>
          <w:szCs w:val="28"/>
        </w:rPr>
        <w:t>scutulus</w:t>
      </w:r>
      <w:r w:rsidR="003E499F">
        <w:rPr>
          <w:b/>
          <w:bCs/>
          <w:sz w:val="28"/>
          <w:szCs w:val="28"/>
        </w:rPr>
        <w:t>;</w:t>
      </w:r>
      <w:r>
        <w:rPr>
          <w:b/>
          <w:bCs/>
          <w:sz w:val="28"/>
          <w:szCs w:val="28"/>
        </w:rPr>
        <w:t xml:space="preserve"> </w:t>
      </w:r>
      <w:r w:rsidR="003E499F">
        <w:rPr>
          <w:b/>
          <w:bCs/>
          <w:sz w:val="28"/>
          <w:szCs w:val="28"/>
        </w:rPr>
        <w:t>new records</w:t>
      </w:r>
      <w:r>
        <w:rPr>
          <w:b/>
          <w:bCs/>
          <w:sz w:val="28"/>
          <w:szCs w:val="28"/>
        </w:rPr>
        <w:t xml:space="preserve"> </w:t>
      </w:r>
      <w:r w:rsidR="003E499F">
        <w:rPr>
          <w:b/>
          <w:bCs/>
          <w:sz w:val="28"/>
          <w:szCs w:val="28"/>
        </w:rPr>
        <w:t xml:space="preserve">and </w:t>
      </w:r>
      <w:r>
        <w:rPr>
          <w:b/>
          <w:bCs/>
          <w:sz w:val="28"/>
          <w:szCs w:val="28"/>
        </w:rPr>
        <w:t>phylogenetical connection</w:t>
      </w:r>
    </w:p>
    <w:p w:rsidR="00E6412D" w:rsidRDefault="00E6412D" w:rsidP="00E6412D">
      <w:pPr>
        <w:pStyle w:val="BodyText"/>
        <w:spacing w:line="250" w:lineRule="auto"/>
        <w:ind w:left="0" w:right="84"/>
        <w:jc w:val="both"/>
        <w:rPr>
          <w:b/>
          <w:bCs/>
          <w:sz w:val="28"/>
          <w:szCs w:val="28"/>
        </w:rPr>
      </w:pPr>
    </w:p>
    <w:p w:rsidR="00E6412D" w:rsidRPr="00E6412D" w:rsidRDefault="00E6412D" w:rsidP="00E6412D">
      <w:pPr>
        <w:pStyle w:val="BodyText"/>
        <w:spacing w:line="250" w:lineRule="auto"/>
        <w:ind w:left="0" w:right="84"/>
        <w:jc w:val="both"/>
        <w:rPr>
          <w:b/>
          <w:bCs/>
          <w:sz w:val="28"/>
          <w:szCs w:val="28"/>
        </w:rPr>
      </w:pPr>
    </w:p>
    <w:p w:rsidR="00E6412D" w:rsidRDefault="00E6412D" w:rsidP="00E6412D">
      <w:pPr>
        <w:pStyle w:val="BodyText"/>
        <w:spacing w:line="250" w:lineRule="auto"/>
        <w:ind w:left="0" w:right="1701"/>
        <w:jc w:val="both"/>
        <w:rPr>
          <w:b/>
          <w:bCs/>
        </w:rPr>
      </w:pPr>
      <w:r w:rsidRPr="00E6412D">
        <w:rPr>
          <w:b/>
          <w:bCs/>
        </w:rPr>
        <w:t>Mamoun U Mohammed</w:t>
      </w:r>
    </w:p>
    <w:p w:rsidR="00E6412D" w:rsidRPr="00E6412D" w:rsidRDefault="00E6412D" w:rsidP="00E6412D">
      <w:pPr>
        <w:pStyle w:val="BodyText"/>
        <w:spacing w:line="250" w:lineRule="auto"/>
        <w:ind w:left="0" w:right="1701"/>
        <w:jc w:val="both"/>
        <w:rPr>
          <w:b/>
          <w:bCs/>
        </w:rPr>
      </w:pPr>
    </w:p>
    <w:p w:rsidR="002523D5" w:rsidRDefault="00E6412D" w:rsidP="00235883">
      <w:pPr>
        <w:pStyle w:val="BodyText"/>
        <w:spacing w:line="250" w:lineRule="auto"/>
        <w:ind w:left="0" w:right="1701"/>
        <w:jc w:val="both"/>
        <w:rPr>
          <w:i/>
          <w:iCs/>
        </w:rPr>
      </w:pPr>
      <w:r>
        <w:rPr>
          <w:i/>
          <w:iCs/>
        </w:rPr>
        <w:t xml:space="preserve">Middle Technical </w:t>
      </w:r>
      <w:r w:rsidRPr="00E6412D">
        <w:rPr>
          <w:i/>
          <w:iCs/>
        </w:rPr>
        <w:t xml:space="preserve">University, </w:t>
      </w:r>
      <w:r w:rsidR="00235883">
        <w:rPr>
          <w:i/>
          <w:iCs/>
        </w:rPr>
        <w:t>IRAQ</w:t>
      </w:r>
    </w:p>
    <w:p w:rsidR="00235883" w:rsidRDefault="00235883" w:rsidP="00235883">
      <w:pPr>
        <w:pStyle w:val="BodyText"/>
        <w:spacing w:line="250" w:lineRule="auto"/>
        <w:ind w:left="0" w:right="1701"/>
        <w:jc w:val="both"/>
      </w:pPr>
    </w:p>
    <w:p w:rsidR="00235883" w:rsidRDefault="00235883" w:rsidP="00235883">
      <w:pPr>
        <w:pStyle w:val="BodyText"/>
        <w:spacing w:line="250" w:lineRule="auto"/>
        <w:ind w:left="0" w:right="1701"/>
        <w:jc w:val="both"/>
        <w:rPr>
          <w:b/>
          <w:bCs/>
        </w:rPr>
      </w:pPr>
      <w:r w:rsidRPr="00235883">
        <w:rPr>
          <w:b/>
          <w:bCs/>
        </w:rPr>
        <w:t>Abstract</w:t>
      </w:r>
    </w:p>
    <w:p w:rsidR="00235883" w:rsidRDefault="005B0CEF" w:rsidP="005B0CEF">
      <w:pPr>
        <w:pStyle w:val="NormalWeb"/>
        <w:shd w:val="clear" w:color="auto" w:fill="FFFFFF"/>
        <w:spacing w:before="0" w:beforeAutospacing="0" w:after="150" w:afterAutospacing="0"/>
      </w:pPr>
      <w:r>
        <w:t xml:space="preserve">The recording of the species </w:t>
      </w:r>
      <w:r w:rsidRPr="001A2541">
        <w:rPr>
          <w:i/>
          <w:iCs/>
        </w:rPr>
        <w:t>Sayyabellus scutulus</w:t>
      </w:r>
      <w:r>
        <w:t xml:space="preserve"> Mohammed, from south Iraq confirm its geological age as Late Barremian-Early Aptian. The type locality, northern Iraq and its recording from Yemen, all improve its stratigraphic as well as geographic extension. The cited diagnoses clearly show that </w:t>
      </w:r>
      <w:r w:rsidRPr="008D5894">
        <w:rPr>
          <w:i/>
          <w:iCs/>
        </w:rPr>
        <w:t>Sayyabellus</w:t>
      </w:r>
      <w:r>
        <w:t xml:space="preserve"> represents a possible phylogenetic link between the genus </w:t>
      </w:r>
      <w:r w:rsidRPr="008D5894">
        <w:rPr>
          <w:i/>
          <w:iCs/>
        </w:rPr>
        <w:t>Palorbitolina</w:t>
      </w:r>
      <w:r>
        <w:t xml:space="preserve"> and the genus </w:t>
      </w:r>
      <w:r w:rsidRPr="008D5894">
        <w:rPr>
          <w:i/>
          <w:iCs/>
        </w:rPr>
        <w:t>Montseciella</w:t>
      </w:r>
      <w:r>
        <w:t xml:space="preserve"> the matter that eliminate the controversy about the FAD of </w:t>
      </w:r>
      <w:r w:rsidRPr="00C11FD7">
        <w:rPr>
          <w:i/>
          <w:iCs/>
        </w:rPr>
        <w:t>Palorbitolina</w:t>
      </w:r>
      <w:r>
        <w:t>.</w:t>
      </w:r>
    </w:p>
    <w:p w:rsidR="00967496" w:rsidRPr="003741B5" w:rsidRDefault="00967496" w:rsidP="00967496">
      <w:pPr>
        <w:pStyle w:val="NormalWeb"/>
        <w:shd w:val="clear" w:color="auto" w:fill="FFFFFF"/>
        <w:spacing w:before="0" w:beforeAutospacing="0" w:after="150" w:afterAutospacing="0"/>
      </w:pPr>
      <w:r>
        <w:t xml:space="preserve">In this seminar, I will discuss the </w:t>
      </w:r>
      <w:r>
        <w:t xml:space="preserve">diagnoses of the type species of this genus, its stratigraphic position and geographic distribution, locally and regionally. The criteria that are used to elucidate its phylogenetic development will be discussed. </w:t>
      </w:r>
    </w:p>
    <w:p w:rsidR="002523D5" w:rsidRPr="00235883" w:rsidRDefault="00235883" w:rsidP="00235883">
      <w:pPr>
        <w:pStyle w:val="BodyText"/>
        <w:spacing w:line="250" w:lineRule="auto"/>
        <w:ind w:left="0" w:right="1701"/>
        <w:jc w:val="both"/>
        <w:rPr>
          <w:b/>
          <w:bCs/>
        </w:rPr>
      </w:pPr>
      <w:r w:rsidRPr="00235883">
        <w:rPr>
          <w:b/>
          <w:bCs/>
        </w:rPr>
        <w:t>Biography</w:t>
      </w:r>
    </w:p>
    <w:p w:rsidR="001A4082" w:rsidRPr="001A4082" w:rsidRDefault="002523D5" w:rsidP="001A7E86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t>Dr.</w:t>
      </w:r>
      <w:r w:rsidRPr="000A083E">
        <w:t xml:space="preserve"> </w:t>
      </w:r>
      <w:r>
        <w:t>Mamoun</w:t>
      </w:r>
      <w:r w:rsidRPr="000A083E">
        <w:t xml:space="preserve"> </w:t>
      </w:r>
      <w:r>
        <w:t>U.</w:t>
      </w:r>
      <w:r w:rsidRPr="000A083E">
        <w:t xml:space="preserve"> </w:t>
      </w:r>
      <w:r>
        <w:t>Mohammed</w:t>
      </w:r>
      <w:r w:rsidR="001A4082">
        <w:t xml:space="preserve">: An assistant professor of </w:t>
      </w:r>
      <w:r w:rsidR="000A083E">
        <w:t xml:space="preserve">micropaleontology </w:t>
      </w:r>
      <w:r w:rsidR="000A083E" w:rsidRPr="000A083E">
        <w:t>graduated</w:t>
      </w:r>
      <w:r w:rsidRPr="000A083E">
        <w:t xml:space="preserve"> </w:t>
      </w:r>
      <w:r w:rsidR="001A4082">
        <w:t>from</w:t>
      </w:r>
      <w:r w:rsidR="001A4082" w:rsidRPr="000A083E">
        <w:t xml:space="preserve"> </w:t>
      </w:r>
      <w:r w:rsidR="001A4082">
        <w:t>Baghdad</w:t>
      </w:r>
      <w:r w:rsidR="001A4082" w:rsidRPr="000A083E">
        <w:t xml:space="preserve"> </w:t>
      </w:r>
      <w:r w:rsidR="001A4082">
        <w:t>University</w:t>
      </w:r>
      <w:r w:rsidR="001A4082" w:rsidRPr="000A083E">
        <w:t xml:space="preserve"> (</w:t>
      </w:r>
      <w:r w:rsidRPr="000A083E">
        <w:t>1977</w:t>
      </w:r>
      <w:r w:rsidR="001A4082" w:rsidRPr="000A083E">
        <w:t>)</w:t>
      </w:r>
      <w:r w:rsidRPr="000A083E">
        <w:t xml:space="preserve"> </w:t>
      </w:r>
      <w:r>
        <w:t>with</w:t>
      </w:r>
      <w:r w:rsidRPr="000A083E">
        <w:t xml:space="preserve"> </w:t>
      </w:r>
      <w:r>
        <w:t>a</w:t>
      </w:r>
      <w:r w:rsidRPr="000A083E">
        <w:t xml:space="preserve"> </w:t>
      </w:r>
      <w:r>
        <w:t>B.Sc.</w:t>
      </w:r>
      <w:r w:rsidR="001A4082" w:rsidRPr="000A083E">
        <w:t xml:space="preserve"> degree</w:t>
      </w:r>
      <w:r w:rsidRPr="000A083E">
        <w:t xml:space="preserve"> </w:t>
      </w:r>
      <w:r>
        <w:t>in</w:t>
      </w:r>
      <w:r w:rsidRPr="000A083E">
        <w:t xml:space="preserve"> </w:t>
      </w:r>
      <w:r>
        <w:t>Geology/</w:t>
      </w:r>
      <w:r w:rsidRPr="000A083E">
        <w:t xml:space="preserve"> </w:t>
      </w:r>
      <w:r>
        <w:t>Paleontology</w:t>
      </w:r>
      <w:r w:rsidR="000A083E">
        <w:t>;</w:t>
      </w:r>
      <w:r w:rsidR="000A083E" w:rsidRPr="000A083E">
        <w:t xml:space="preserve"> M.Sc. (1981) in microfacies and Ph.D. (1997) in</w:t>
      </w:r>
      <w:r w:rsidRPr="000A083E">
        <w:t xml:space="preserve"> </w:t>
      </w:r>
      <w:r>
        <w:t>micropaleontology</w:t>
      </w:r>
      <w:r w:rsidR="000A083E">
        <w:t xml:space="preserve"> and phylogeny</w:t>
      </w:r>
      <w:r>
        <w:t>.</w:t>
      </w:r>
      <w:r w:rsidRPr="000A083E">
        <w:t xml:space="preserve"> </w:t>
      </w:r>
      <w:r>
        <w:t>He</w:t>
      </w:r>
      <w:r w:rsidRPr="000A083E">
        <w:t xml:space="preserve"> </w:t>
      </w:r>
      <w:r>
        <w:t>was</w:t>
      </w:r>
      <w:r w:rsidRPr="000A083E">
        <w:t xml:space="preserve"> </w:t>
      </w:r>
      <w:r>
        <w:t>a</w:t>
      </w:r>
      <w:r w:rsidRPr="000A083E">
        <w:t xml:space="preserve"> </w:t>
      </w:r>
      <w:r>
        <w:t>lecturer</w:t>
      </w:r>
      <w:r w:rsidRPr="000A083E">
        <w:t xml:space="preserve"> </w:t>
      </w:r>
      <w:r>
        <w:t>at</w:t>
      </w:r>
      <w:r w:rsidRPr="000A083E">
        <w:t xml:space="preserve"> </w:t>
      </w:r>
      <w:r>
        <w:t>the</w:t>
      </w:r>
      <w:r w:rsidRPr="000A083E">
        <w:t xml:space="preserve"> </w:t>
      </w:r>
      <w:r>
        <w:t>Technical</w:t>
      </w:r>
      <w:r w:rsidRPr="000A083E">
        <w:t xml:space="preserve"> </w:t>
      </w:r>
      <w:r>
        <w:t>Institute,</w:t>
      </w:r>
      <w:r w:rsidRPr="000A083E">
        <w:t xml:space="preserve"> </w:t>
      </w:r>
      <w:r>
        <w:t>Babylon</w:t>
      </w:r>
      <w:r w:rsidR="000A083E">
        <w:t xml:space="preserve"> (</w:t>
      </w:r>
      <w:r w:rsidRPr="000A083E">
        <w:t>1983</w:t>
      </w:r>
      <w:r w:rsidR="000A083E">
        <w:t>-</w:t>
      </w:r>
      <w:r>
        <w:t>1995</w:t>
      </w:r>
      <w:r w:rsidR="000A083E">
        <w:t>)</w:t>
      </w:r>
      <w:r w:rsidRPr="000A083E">
        <w:t xml:space="preserve">, </w:t>
      </w:r>
      <w:r>
        <w:t>working</w:t>
      </w:r>
      <w:r w:rsidRPr="000A083E">
        <w:t xml:space="preserve"> </w:t>
      </w:r>
      <w:r>
        <w:t>as</w:t>
      </w:r>
      <w:r w:rsidRPr="000A083E">
        <w:t xml:space="preserve"> </w:t>
      </w:r>
      <w:r>
        <w:t>the</w:t>
      </w:r>
      <w:r w:rsidRPr="000A083E">
        <w:t xml:space="preserve"> </w:t>
      </w:r>
      <w:r>
        <w:t>Director</w:t>
      </w:r>
      <w:r w:rsidRPr="000A083E">
        <w:t xml:space="preserve"> </w:t>
      </w:r>
      <w:r>
        <w:t>of</w:t>
      </w:r>
      <w:r w:rsidRPr="000A083E">
        <w:t xml:space="preserve"> </w:t>
      </w:r>
      <w:r>
        <w:t>the</w:t>
      </w:r>
      <w:r w:rsidRPr="000A083E">
        <w:t xml:space="preserve"> </w:t>
      </w:r>
      <w:r>
        <w:t>Civil</w:t>
      </w:r>
      <w:r w:rsidRPr="000A083E">
        <w:t xml:space="preserve"> </w:t>
      </w:r>
      <w:r>
        <w:t>Department.</w:t>
      </w:r>
      <w:r w:rsidRPr="000A083E">
        <w:t xml:space="preserve"> </w:t>
      </w:r>
      <w:r>
        <w:t>Then</w:t>
      </w:r>
      <w:r w:rsidRPr="000A083E">
        <w:t xml:space="preserve"> </w:t>
      </w:r>
      <w:r>
        <w:t>he joined</w:t>
      </w:r>
      <w:r w:rsidRPr="000A083E">
        <w:t xml:space="preserve"> </w:t>
      </w:r>
      <w:r w:rsidR="000A083E">
        <w:t>the</w:t>
      </w:r>
      <w:r w:rsidR="000A083E" w:rsidRPr="000A083E">
        <w:t xml:space="preserve"> </w:t>
      </w:r>
      <w:r w:rsidR="000A083E">
        <w:t xml:space="preserve">Engineering </w:t>
      </w:r>
      <w:r>
        <w:t>Technical</w:t>
      </w:r>
      <w:r w:rsidRPr="000A083E">
        <w:t xml:space="preserve"> </w:t>
      </w:r>
      <w:r>
        <w:t>College</w:t>
      </w:r>
      <w:r w:rsidR="000A083E">
        <w:t>-</w:t>
      </w:r>
      <w:r w:rsidRPr="000A083E">
        <w:t xml:space="preserve"> </w:t>
      </w:r>
      <w:r>
        <w:t>Baghdad</w:t>
      </w:r>
      <w:r w:rsidR="00432249">
        <w:t>/Middle Technical University</w:t>
      </w:r>
      <w:r w:rsidRPr="000A083E">
        <w:t xml:space="preserve"> </w:t>
      </w:r>
      <w:r>
        <w:t>as</w:t>
      </w:r>
      <w:r w:rsidRPr="000A083E">
        <w:t xml:space="preserve"> </w:t>
      </w:r>
      <w:r>
        <w:t>an</w:t>
      </w:r>
      <w:r w:rsidRPr="000A083E">
        <w:t xml:space="preserve"> </w:t>
      </w:r>
      <w:r>
        <w:t>Assistant</w:t>
      </w:r>
      <w:r w:rsidRPr="000A083E">
        <w:t xml:space="preserve"> </w:t>
      </w:r>
      <w:r>
        <w:t>Professor.</w:t>
      </w:r>
      <w:r w:rsidRPr="000A083E">
        <w:t xml:space="preserve"> </w:t>
      </w:r>
      <w:r>
        <w:t>He</w:t>
      </w:r>
      <w:r w:rsidRPr="000A083E">
        <w:t xml:space="preserve"> </w:t>
      </w:r>
      <w:r>
        <w:t>was</w:t>
      </w:r>
      <w:r w:rsidRPr="000A083E">
        <w:t xml:space="preserve"> </w:t>
      </w:r>
      <w:r>
        <w:t>the</w:t>
      </w:r>
      <w:r w:rsidRPr="000A083E">
        <w:t xml:space="preserve"> </w:t>
      </w:r>
      <w:r>
        <w:t>Director</w:t>
      </w:r>
      <w:r w:rsidRPr="000A083E">
        <w:t xml:space="preserve"> </w:t>
      </w:r>
      <w:r>
        <w:t>of</w:t>
      </w:r>
      <w:r w:rsidRPr="000A083E">
        <w:t xml:space="preserve"> </w:t>
      </w:r>
      <w:r>
        <w:t>the</w:t>
      </w:r>
      <w:r w:rsidRPr="000A083E">
        <w:t xml:space="preserve"> </w:t>
      </w:r>
      <w:r>
        <w:t>Scientific</w:t>
      </w:r>
      <w:r w:rsidRPr="000A083E">
        <w:t xml:space="preserve"> </w:t>
      </w:r>
      <w:r>
        <w:t>Unit</w:t>
      </w:r>
      <w:r w:rsidRPr="000A083E">
        <w:t xml:space="preserve"> </w:t>
      </w:r>
      <w:r w:rsidR="00432249">
        <w:t>(</w:t>
      </w:r>
      <w:r w:rsidRPr="000A083E">
        <w:t>1998</w:t>
      </w:r>
      <w:r w:rsidR="00432249">
        <w:t>-</w:t>
      </w:r>
      <w:r>
        <w:t>2004</w:t>
      </w:r>
      <w:r w:rsidR="00432249">
        <w:t>)</w:t>
      </w:r>
      <w:r>
        <w:t>.</w:t>
      </w:r>
      <w:r w:rsidRPr="000A083E">
        <w:t xml:space="preserve"> </w:t>
      </w:r>
      <w:r>
        <w:t>His</w:t>
      </w:r>
      <w:r w:rsidRPr="000A083E">
        <w:t xml:space="preserve"> </w:t>
      </w:r>
      <w:r>
        <w:t>interests</w:t>
      </w:r>
      <w:r w:rsidRPr="000A083E">
        <w:t xml:space="preserve"> </w:t>
      </w:r>
      <w:r>
        <w:t>are</w:t>
      </w:r>
      <w:r w:rsidRPr="000A083E">
        <w:t xml:space="preserve"> </w:t>
      </w:r>
      <w:r>
        <w:t>mostly</w:t>
      </w:r>
      <w:r w:rsidRPr="000A083E">
        <w:t xml:space="preserve"> </w:t>
      </w:r>
      <w:r>
        <w:t>focused</w:t>
      </w:r>
      <w:r w:rsidRPr="000A083E">
        <w:t xml:space="preserve"> </w:t>
      </w:r>
      <w:r>
        <w:t>on</w:t>
      </w:r>
      <w:r w:rsidRPr="000A083E">
        <w:t xml:space="preserve"> phylogeny of </w:t>
      </w:r>
      <w:r>
        <w:t>Cretaceous larger</w:t>
      </w:r>
      <w:r w:rsidRPr="000A083E">
        <w:t xml:space="preserve"> </w:t>
      </w:r>
      <w:r w:rsidR="001A7E86">
        <w:t>F</w:t>
      </w:r>
      <w:r>
        <w:t>oraminifera,</w:t>
      </w:r>
      <w:r w:rsidRPr="000A083E">
        <w:t xml:space="preserve"> </w:t>
      </w:r>
      <w:r>
        <w:t>paleobiogeography,</w:t>
      </w:r>
      <w:r w:rsidRPr="000A083E">
        <w:t xml:space="preserve"> </w:t>
      </w:r>
      <w:r>
        <w:t>microfacies</w:t>
      </w:r>
      <w:r w:rsidRPr="000A083E">
        <w:t xml:space="preserve"> </w:t>
      </w:r>
      <w:r>
        <w:t>and</w:t>
      </w:r>
      <w:r w:rsidRPr="000A083E">
        <w:t xml:space="preserve"> </w:t>
      </w:r>
      <w:r>
        <w:t>biostratigraphy</w:t>
      </w:r>
      <w:r w:rsidRPr="000A083E">
        <w:t xml:space="preserve"> </w:t>
      </w:r>
      <w:r>
        <w:t>of</w:t>
      </w:r>
      <w:r w:rsidRPr="000A083E">
        <w:t xml:space="preserve"> </w:t>
      </w:r>
      <w:r>
        <w:t>Iraq</w:t>
      </w:r>
      <w:r w:rsidRPr="000A083E">
        <w:t xml:space="preserve"> </w:t>
      </w:r>
      <w:r>
        <w:t>and</w:t>
      </w:r>
      <w:r w:rsidRPr="000A083E">
        <w:t xml:space="preserve"> </w:t>
      </w:r>
      <w:r>
        <w:t>Tethyan realm,</w:t>
      </w:r>
      <w:r w:rsidRPr="000A083E">
        <w:t xml:space="preserve"> </w:t>
      </w:r>
      <w:r>
        <w:t>but</w:t>
      </w:r>
      <w:r w:rsidRPr="000A083E">
        <w:t xml:space="preserve"> </w:t>
      </w:r>
      <w:r>
        <w:t>he</w:t>
      </w:r>
      <w:r w:rsidRPr="000A083E">
        <w:t xml:space="preserve"> </w:t>
      </w:r>
      <w:r>
        <w:t>work</w:t>
      </w:r>
      <w:r w:rsidRPr="000A083E">
        <w:t xml:space="preserve"> </w:t>
      </w:r>
      <w:r>
        <w:t>also</w:t>
      </w:r>
      <w:r w:rsidRPr="000A083E">
        <w:t xml:space="preserve"> </w:t>
      </w:r>
      <w:r>
        <w:t>on</w:t>
      </w:r>
      <w:r w:rsidRPr="000A083E">
        <w:t xml:space="preserve"> </w:t>
      </w:r>
      <w:r>
        <w:t>other</w:t>
      </w:r>
      <w:r w:rsidRPr="000A083E">
        <w:t xml:space="preserve"> </w:t>
      </w:r>
      <w:r>
        <w:t>fossil groups</w:t>
      </w:r>
      <w:r w:rsidRPr="000A083E">
        <w:t xml:space="preserve"> </w:t>
      </w:r>
      <w:r>
        <w:t>(e.g.</w:t>
      </w:r>
      <w:r w:rsidRPr="000A083E">
        <w:t xml:space="preserve"> </w:t>
      </w:r>
      <w:r>
        <w:t>Mesozoic</w:t>
      </w:r>
      <w:r w:rsidRPr="000A083E">
        <w:t xml:space="preserve"> </w:t>
      </w:r>
      <w:r>
        <w:t>dasyclads,</w:t>
      </w:r>
      <w:r w:rsidRPr="000A083E">
        <w:t xml:space="preserve"> </w:t>
      </w:r>
      <w:r>
        <w:t>Coralline</w:t>
      </w:r>
      <w:r w:rsidRPr="000A083E">
        <w:t xml:space="preserve"> </w:t>
      </w:r>
      <w:r>
        <w:t>algae).</w:t>
      </w:r>
      <w:r w:rsidR="001A4082">
        <w:t xml:space="preserve"> </w:t>
      </w:r>
      <w:r w:rsidR="001A4082" w:rsidRPr="000A083E">
        <w:t xml:space="preserve"> He is the leading </w:t>
      </w:r>
      <w:r w:rsidR="001A7E86">
        <w:t xml:space="preserve">of 23 </w:t>
      </w:r>
      <w:r w:rsidR="001A4082" w:rsidRPr="000A083E">
        <w:t xml:space="preserve">and co-author of </w:t>
      </w:r>
      <w:r w:rsidR="001A7E86">
        <w:t>5</w:t>
      </w:r>
      <w:r w:rsidR="001A4082" w:rsidRPr="000A083E">
        <w:t xml:space="preserve"> scientific p</w:t>
      </w:r>
      <w:r w:rsidR="00432249">
        <w:t>aper</w:t>
      </w:r>
      <w:r w:rsidR="001A4082" w:rsidRPr="000A083E">
        <w:t>s in peer-reviewed journals.</w:t>
      </w:r>
      <w:r w:rsidR="00432249">
        <w:t xml:space="preserve"> Supervisor of 6 graduated M.Sc. thes</w:t>
      </w:r>
      <w:r w:rsidR="001A7E86">
        <w:t>e</w:t>
      </w:r>
      <w:r w:rsidR="00432249">
        <w:t xml:space="preserve">s and external examiner </w:t>
      </w:r>
      <w:r w:rsidR="003741B5">
        <w:t xml:space="preserve">of </w:t>
      </w:r>
      <w:r w:rsidR="00432249">
        <w:t xml:space="preserve">12 Ph.D. dissertations </w:t>
      </w:r>
      <w:r w:rsidR="00E6412D">
        <w:t>and 11 M.Sc. theses.</w:t>
      </w:r>
      <w:r w:rsidR="001A4082" w:rsidRPr="000A083E">
        <w:t xml:space="preserve"> He regularly presents at nat</w:t>
      </w:r>
      <w:bookmarkStart w:id="0" w:name="_GoBack"/>
      <w:bookmarkEnd w:id="0"/>
      <w:r w:rsidR="001A4082" w:rsidRPr="000A083E">
        <w:t xml:space="preserve">ional and </w:t>
      </w:r>
      <w:r w:rsidR="003741B5">
        <w:t xml:space="preserve">some </w:t>
      </w:r>
      <w:r w:rsidR="001A4082" w:rsidRPr="000A083E">
        <w:t>international conferences</w:t>
      </w:r>
      <w:r w:rsidR="00E6412D">
        <w:t>.</w:t>
      </w:r>
      <w:r w:rsidR="001A4082" w:rsidRPr="000A083E">
        <w:t xml:space="preserve"> </w:t>
      </w:r>
    </w:p>
    <w:p w:rsidR="001A4082" w:rsidRPr="001A4082" w:rsidRDefault="000A083E" w:rsidP="00235883">
      <w:pPr>
        <w:shd w:val="clear" w:color="auto" w:fill="FFFFFF"/>
        <w:bidi w:val="0"/>
        <w:spacing w:line="240" w:lineRule="auto"/>
        <w:jc w:val="right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D87E0F9" wp14:editId="10CE947D">
            <wp:simplePos x="0" y="0"/>
            <wp:positionH relativeFrom="page">
              <wp:posOffset>1038225</wp:posOffset>
            </wp:positionH>
            <wp:positionV relativeFrom="paragraph">
              <wp:posOffset>245187</wp:posOffset>
            </wp:positionV>
            <wp:extent cx="1216901" cy="1492505"/>
            <wp:effectExtent l="0" t="0" r="254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901" cy="1492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5883">
        <w:rPr>
          <w:rFonts w:ascii="Arial" w:eastAsia="Times New Roman" w:hAnsi="Arial" w:cs="Arial"/>
          <w:color w:val="333333"/>
          <w:sz w:val="21"/>
          <w:szCs w:val="21"/>
        </w:rPr>
        <w:t xml:space="preserve">  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</w:p>
    <w:p w:rsidR="002523D5" w:rsidRDefault="002523D5" w:rsidP="002523D5">
      <w:pPr>
        <w:pStyle w:val="BodyText"/>
        <w:spacing w:line="250" w:lineRule="auto"/>
        <w:ind w:right="1701" w:firstLine="4"/>
        <w:jc w:val="both"/>
      </w:pPr>
    </w:p>
    <w:p w:rsidR="000A083E" w:rsidRDefault="000A083E" w:rsidP="002523D5">
      <w:pPr>
        <w:pStyle w:val="BodyText"/>
        <w:spacing w:line="250" w:lineRule="auto"/>
        <w:ind w:right="1701" w:firstLine="4"/>
        <w:jc w:val="both"/>
      </w:pPr>
    </w:p>
    <w:p w:rsidR="000A083E" w:rsidRDefault="000A083E" w:rsidP="002523D5">
      <w:pPr>
        <w:pStyle w:val="BodyText"/>
        <w:spacing w:line="250" w:lineRule="auto"/>
        <w:ind w:right="1701" w:firstLine="4"/>
        <w:jc w:val="both"/>
      </w:pPr>
    </w:p>
    <w:p w:rsidR="000A083E" w:rsidRDefault="000A083E" w:rsidP="002523D5">
      <w:pPr>
        <w:pStyle w:val="BodyText"/>
        <w:spacing w:line="250" w:lineRule="auto"/>
        <w:ind w:right="1701" w:firstLine="4"/>
        <w:jc w:val="both"/>
      </w:pPr>
    </w:p>
    <w:p w:rsidR="000A083E" w:rsidRDefault="000A083E" w:rsidP="002523D5">
      <w:pPr>
        <w:pStyle w:val="BodyText"/>
        <w:spacing w:line="250" w:lineRule="auto"/>
        <w:ind w:right="1701" w:firstLine="4"/>
        <w:jc w:val="both"/>
      </w:pPr>
    </w:p>
    <w:p w:rsidR="000A083E" w:rsidRDefault="000A083E" w:rsidP="002523D5">
      <w:pPr>
        <w:pStyle w:val="BodyText"/>
        <w:spacing w:line="250" w:lineRule="auto"/>
        <w:ind w:right="1701" w:firstLine="4"/>
        <w:jc w:val="both"/>
      </w:pPr>
    </w:p>
    <w:p w:rsidR="000A083E" w:rsidRDefault="000A083E" w:rsidP="002523D5">
      <w:pPr>
        <w:pStyle w:val="BodyText"/>
        <w:spacing w:line="250" w:lineRule="auto"/>
        <w:ind w:right="1701" w:firstLine="4"/>
        <w:jc w:val="both"/>
      </w:pPr>
    </w:p>
    <w:p w:rsidR="000A083E" w:rsidRDefault="000A083E" w:rsidP="002523D5">
      <w:pPr>
        <w:pStyle w:val="BodyText"/>
        <w:spacing w:line="250" w:lineRule="auto"/>
        <w:ind w:right="1701" w:firstLine="4"/>
        <w:jc w:val="both"/>
      </w:pPr>
    </w:p>
    <w:p w:rsidR="002523D5" w:rsidRDefault="002523D5" w:rsidP="002523D5">
      <w:pPr>
        <w:spacing w:before="7" w:line="130" w:lineRule="exact"/>
        <w:rPr>
          <w:sz w:val="13"/>
          <w:szCs w:val="13"/>
        </w:rPr>
      </w:pPr>
    </w:p>
    <w:p w:rsidR="00301869" w:rsidRDefault="00235883" w:rsidP="00301869">
      <w:pPr>
        <w:pStyle w:val="Heading2"/>
        <w:shd w:val="clear" w:color="auto" w:fill="FFFFFF"/>
        <w:spacing w:before="300" w:beforeAutospacing="0" w:after="150" w:afterAutospacing="0"/>
        <w:rPr>
          <w:b w:val="0"/>
          <w:bCs w:val="0"/>
          <w:sz w:val="24"/>
          <w:szCs w:val="24"/>
          <w:lang w:bidi="ar-IQ"/>
        </w:rPr>
      </w:pPr>
      <w:r>
        <w:rPr>
          <w:b w:val="0"/>
          <w:bCs w:val="0"/>
          <w:sz w:val="24"/>
          <w:szCs w:val="24"/>
          <w:lang w:bidi="ar-IQ"/>
        </w:rPr>
        <w:t>E</w:t>
      </w:r>
      <w:r w:rsidR="00301869">
        <w:rPr>
          <w:b w:val="0"/>
          <w:bCs w:val="0"/>
          <w:sz w:val="24"/>
          <w:szCs w:val="24"/>
          <w:lang w:bidi="ar-IQ"/>
        </w:rPr>
        <w:t>mail</w:t>
      </w:r>
      <w:r>
        <w:rPr>
          <w:b w:val="0"/>
          <w:bCs w:val="0"/>
          <w:sz w:val="24"/>
          <w:szCs w:val="24"/>
          <w:lang w:bidi="ar-IQ"/>
        </w:rPr>
        <w:t xml:space="preserve"> id</w:t>
      </w:r>
      <w:r w:rsidR="00301869">
        <w:rPr>
          <w:b w:val="0"/>
          <w:bCs w:val="0"/>
          <w:sz w:val="24"/>
          <w:szCs w:val="24"/>
          <w:lang w:bidi="ar-IQ"/>
        </w:rPr>
        <w:t xml:space="preserve">: </w:t>
      </w:r>
      <w:hyperlink r:id="rId6" w:history="1">
        <w:r w:rsidR="00301869" w:rsidRPr="00637EB3">
          <w:rPr>
            <w:rStyle w:val="Hyperlink"/>
            <w:b w:val="0"/>
            <w:bCs w:val="0"/>
            <w:sz w:val="24"/>
            <w:szCs w:val="24"/>
            <w:lang w:bidi="ar-IQ"/>
          </w:rPr>
          <w:t>sayyabellus@hotmail.com</w:t>
        </w:r>
      </w:hyperlink>
    </w:p>
    <w:p w:rsidR="00301869" w:rsidRPr="00202C48" w:rsidRDefault="00235883" w:rsidP="00301869">
      <w:pPr>
        <w:pStyle w:val="Heading2"/>
        <w:shd w:val="clear" w:color="auto" w:fill="FFFFFF"/>
        <w:spacing w:before="300" w:beforeAutospacing="0" w:after="150" w:afterAutospacing="0"/>
        <w:rPr>
          <w:b w:val="0"/>
          <w:bCs w:val="0"/>
          <w:sz w:val="24"/>
          <w:szCs w:val="24"/>
          <w:lang w:bidi="ar-IQ"/>
        </w:rPr>
      </w:pPr>
      <w:r>
        <w:rPr>
          <w:b w:val="0"/>
          <w:bCs w:val="0"/>
          <w:sz w:val="24"/>
          <w:szCs w:val="24"/>
          <w:lang w:bidi="ar-IQ"/>
        </w:rPr>
        <w:t>Mobile</w:t>
      </w:r>
      <w:r w:rsidR="00301869">
        <w:rPr>
          <w:b w:val="0"/>
          <w:bCs w:val="0"/>
          <w:sz w:val="24"/>
          <w:szCs w:val="24"/>
          <w:lang w:bidi="ar-IQ"/>
        </w:rPr>
        <w:t>: +964 770 793 6150</w:t>
      </w:r>
    </w:p>
    <w:sectPr w:rsidR="00301869" w:rsidRPr="00202C48" w:rsidSect="005B0CEF">
      <w:pgSz w:w="11906" w:h="16838"/>
      <w:pgMar w:top="1134" w:right="1134" w:bottom="1134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5C0"/>
    <w:rsid w:val="000A083E"/>
    <w:rsid w:val="001A4082"/>
    <w:rsid w:val="001A7E86"/>
    <w:rsid w:val="00202C48"/>
    <w:rsid w:val="00235883"/>
    <w:rsid w:val="002514C0"/>
    <w:rsid w:val="002523D5"/>
    <w:rsid w:val="00301869"/>
    <w:rsid w:val="003741B5"/>
    <w:rsid w:val="003E499F"/>
    <w:rsid w:val="00432249"/>
    <w:rsid w:val="004A2C84"/>
    <w:rsid w:val="005B0CEF"/>
    <w:rsid w:val="0075407A"/>
    <w:rsid w:val="00967496"/>
    <w:rsid w:val="00B515C0"/>
    <w:rsid w:val="00B86B9A"/>
    <w:rsid w:val="00CC441A"/>
    <w:rsid w:val="00E64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2">
    <w:name w:val="heading 2"/>
    <w:basedOn w:val="Normal"/>
    <w:link w:val="Heading2Char"/>
    <w:uiPriority w:val="9"/>
    <w:qFormat/>
    <w:rsid w:val="00202C48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02C48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301869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2523D5"/>
    <w:pPr>
      <w:widowControl w:val="0"/>
      <w:bidi w:val="0"/>
      <w:spacing w:after="0" w:line="240" w:lineRule="auto"/>
      <w:ind w:left="115"/>
    </w:pPr>
    <w:rPr>
      <w:rFonts w:ascii="Times New Roman" w:eastAsia="Times New Roman" w:hAnsi="Times New Roman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2523D5"/>
    <w:rPr>
      <w:rFonts w:ascii="Times New Roman" w:eastAsia="Times New Roman" w:hAnsi="Times New Roman"/>
      <w:sz w:val="23"/>
      <w:szCs w:val="23"/>
    </w:rPr>
  </w:style>
  <w:style w:type="paragraph" w:styleId="NormalWeb">
    <w:name w:val="Normal (Web)"/>
    <w:basedOn w:val="Normal"/>
    <w:uiPriority w:val="99"/>
    <w:unhideWhenUsed/>
    <w:rsid w:val="001A4082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1A40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2">
    <w:name w:val="heading 2"/>
    <w:basedOn w:val="Normal"/>
    <w:link w:val="Heading2Char"/>
    <w:uiPriority w:val="9"/>
    <w:qFormat/>
    <w:rsid w:val="00202C48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02C48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301869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2523D5"/>
    <w:pPr>
      <w:widowControl w:val="0"/>
      <w:bidi w:val="0"/>
      <w:spacing w:after="0" w:line="240" w:lineRule="auto"/>
      <w:ind w:left="115"/>
    </w:pPr>
    <w:rPr>
      <w:rFonts w:ascii="Times New Roman" w:eastAsia="Times New Roman" w:hAnsi="Times New Roman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2523D5"/>
    <w:rPr>
      <w:rFonts w:ascii="Times New Roman" w:eastAsia="Times New Roman" w:hAnsi="Times New Roman"/>
      <w:sz w:val="23"/>
      <w:szCs w:val="23"/>
    </w:rPr>
  </w:style>
  <w:style w:type="paragraph" w:styleId="NormalWeb">
    <w:name w:val="Normal (Web)"/>
    <w:basedOn w:val="Normal"/>
    <w:uiPriority w:val="99"/>
    <w:unhideWhenUsed/>
    <w:rsid w:val="001A4082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1A40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699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6359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3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73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87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255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632618">
                              <w:marLeft w:val="0"/>
                              <w:marRight w:val="0"/>
                              <w:marTop w:val="45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160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98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7542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1" w:color="E5E5E5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4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ayyabellus@hot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Dr.Mamoun</dc:creator>
  <cp:keywords/>
  <dc:description/>
  <cp:lastModifiedBy>Dr.Mamoun</cp:lastModifiedBy>
  <cp:revision>9</cp:revision>
  <dcterms:created xsi:type="dcterms:W3CDTF">2017-05-08T19:51:00Z</dcterms:created>
  <dcterms:modified xsi:type="dcterms:W3CDTF">2017-05-10T19:12:00Z</dcterms:modified>
</cp:coreProperties>
</file>