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D3F" w:rsidRDefault="008624EE" w:rsidP="004B1D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4EE">
        <w:rPr>
          <w:rFonts w:ascii="Times New Roman" w:hAnsi="Times New Roman" w:cs="Times New Roman"/>
          <w:b/>
          <w:sz w:val="24"/>
          <w:szCs w:val="24"/>
        </w:rPr>
        <w:t>Analysis of some sweeteners and sugars by ATR, NIR and Raman spectroscopy</w:t>
      </w:r>
    </w:p>
    <w:p w:rsidR="004B1D3F" w:rsidRDefault="008624EE" w:rsidP="008624EE">
      <w:pPr>
        <w:pStyle w:val="HTMLncedenBiimlendirilmi"/>
        <w:jc w:val="center"/>
        <w:rPr>
          <w:rFonts w:ascii="Times New Roman" w:hAnsi="Times New Roman" w:cs="Times New Roman"/>
          <w:sz w:val="24"/>
          <w:u w:val="single"/>
          <w:vertAlign w:val="superscript"/>
          <w:lang w:val="en-US"/>
        </w:rPr>
      </w:pPr>
      <w:proofErr w:type="spellStart"/>
      <w:r w:rsidRPr="008624EE">
        <w:rPr>
          <w:rFonts w:ascii="Times New Roman" w:hAnsi="Times New Roman" w:cs="Times New Roman"/>
          <w:sz w:val="24"/>
          <w:u w:val="single"/>
          <w:lang w:val="en-US"/>
        </w:rPr>
        <w:t>Burcu</w:t>
      </w:r>
      <w:proofErr w:type="spellEnd"/>
      <w:r w:rsidRPr="008624EE">
        <w:rPr>
          <w:rFonts w:ascii="Times New Roman" w:hAnsi="Times New Roman" w:cs="Times New Roman"/>
          <w:sz w:val="24"/>
          <w:u w:val="single"/>
          <w:lang w:val="en-US"/>
        </w:rPr>
        <w:t xml:space="preserve"> Guven</w:t>
      </w:r>
      <w:r w:rsidRPr="008624EE">
        <w:rPr>
          <w:rFonts w:ascii="Times New Roman" w:hAnsi="Times New Roman" w:cs="Times New Roman"/>
          <w:sz w:val="24"/>
          <w:u w:val="single"/>
          <w:vertAlign w:val="superscript"/>
          <w:lang w:val="en-US"/>
        </w:rPr>
        <w:t>1</w:t>
      </w:r>
      <w:r w:rsidRPr="008624EE">
        <w:rPr>
          <w:rFonts w:ascii="Times New Roman" w:hAnsi="Times New Roman" w:cs="Times New Roman"/>
          <w:sz w:val="24"/>
          <w:u w:val="single"/>
          <w:lang w:val="en-US"/>
        </w:rPr>
        <w:t xml:space="preserve">, </w:t>
      </w:r>
      <w:proofErr w:type="spellStart"/>
      <w:r w:rsidRPr="008624EE">
        <w:rPr>
          <w:rFonts w:ascii="Times New Roman" w:hAnsi="Times New Roman" w:cs="Times New Roman"/>
          <w:sz w:val="24"/>
          <w:u w:val="single"/>
          <w:lang w:val="en-US"/>
        </w:rPr>
        <w:t>Serap</w:t>
      </w:r>
      <w:proofErr w:type="spellEnd"/>
      <w:r w:rsidRPr="008624EE">
        <w:rPr>
          <w:rFonts w:ascii="Times New Roman" w:hAnsi="Times New Roman" w:cs="Times New Roman"/>
          <w:sz w:val="24"/>
          <w:u w:val="single"/>
          <w:lang w:val="en-US"/>
        </w:rPr>
        <w:t xml:space="preserve"> </w:t>
      </w:r>
      <w:proofErr w:type="spellStart"/>
      <w:r w:rsidRPr="008624EE">
        <w:rPr>
          <w:rFonts w:ascii="Times New Roman" w:hAnsi="Times New Roman" w:cs="Times New Roman"/>
          <w:sz w:val="24"/>
          <w:u w:val="single"/>
          <w:lang w:val="en-US"/>
        </w:rPr>
        <w:t>Durakli</w:t>
      </w:r>
      <w:proofErr w:type="spellEnd"/>
      <w:r w:rsidRPr="008624EE">
        <w:rPr>
          <w:rFonts w:ascii="Times New Roman" w:hAnsi="Times New Roman" w:cs="Times New Roman"/>
          <w:sz w:val="24"/>
          <w:u w:val="single"/>
          <w:lang w:val="en-US"/>
        </w:rPr>
        <w:t xml:space="preserve"> Velioglu</w:t>
      </w:r>
      <w:r w:rsidRPr="008624EE">
        <w:rPr>
          <w:rFonts w:ascii="Times New Roman" w:hAnsi="Times New Roman" w:cs="Times New Roman"/>
          <w:sz w:val="24"/>
          <w:u w:val="single"/>
          <w:vertAlign w:val="superscript"/>
          <w:lang w:val="en-US"/>
        </w:rPr>
        <w:t>2*</w:t>
      </w:r>
      <w:r w:rsidRPr="008624EE">
        <w:rPr>
          <w:rFonts w:ascii="Times New Roman" w:hAnsi="Times New Roman" w:cs="Times New Roman"/>
          <w:b/>
          <w:sz w:val="24"/>
          <w:u w:val="single"/>
          <w:lang w:val="en-US"/>
        </w:rPr>
        <w:t xml:space="preserve">, </w:t>
      </w:r>
      <w:r w:rsidRPr="008624EE">
        <w:rPr>
          <w:rFonts w:ascii="Times New Roman" w:hAnsi="Times New Roman" w:cs="Times New Roman"/>
          <w:sz w:val="24"/>
          <w:u w:val="single"/>
          <w:lang w:val="en-US"/>
        </w:rPr>
        <w:t xml:space="preserve">Ismail </w:t>
      </w:r>
      <w:proofErr w:type="spellStart"/>
      <w:r w:rsidRPr="008624EE">
        <w:rPr>
          <w:rFonts w:ascii="Times New Roman" w:hAnsi="Times New Roman" w:cs="Times New Roman"/>
          <w:sz w:val="24"/>
          <w:u w:val="single"/>
          <w:lang w:val="en-US"/>
        </w:rPr>
        <w:t>Hakki</w:t>
      </w:r>
      <w:proofErr w:type="spellEnd"/>
      <w:r w:rsidRPr="008624EE">
        <w:rPr>
          <w:rFonts w:ascii="Times New Roman" w:hAnsi="Times New Roman" w:cs="Times New Roman"/>
          <w:sz w:val="24"/>
          <w:u w:val="single"/>
          <w:lang w:val="en-US"/>
        </w:rPr>
        <w:t xml:space="preserve"> Boyaci</w:t>
      </w:r>
      <w:r w:rsidRPr="008624EE">
        <w:rPr>
          <w:rFonts w:ascii="Times New Roman" w:hAnsi="Times New Roman" w:cs="Times New Roman"/>
          <w:sz w:val="24"/>
          <w:u w:val="single"/>
          <w:vertAlign w:val="superscript"/>
          <w:lang w:val="en-US"/>
        </w:rPr>
        <w:t>1</w:t>
      </w:r>
    </w:p>
    <w:p w:rsidR="008624EE" w:rsidRDefault="008624EE" w:rsidP="008624EE">
      <w:pPr>
        <w:pStyle w:val="HTMLncedenBiimlendirilmi"/>
        <w:jc w:val="center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4B1D3F" w:rsidRPr="008624EE" w:rsidRDefault="004B1D3F" w:rsidP="004B1D3F">
      <w:pPr>
        <w:pStyle w:val="HTMLncedenBiimlendirilmi"/>
        <w:rPr>
          <w:rFonts w:ascii="Times New Roman" w:hAnsi="Times New Roman" w:cs="Times New Roman"/>
          <w:bCs/>
          <w:i/>
          <w:iCs/>
          <w:sz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1 </w:t>
      </w:r>
      <w:r w:rsidR="008624EE" w:rsidRPr="008624EE">
        <w:rPr>
          <w:rFonts w:ascii="Times New Roman" w:hAnsi="Times New Roman" w:cs="Times New Roman"/>
          <w:bCs/>
          <w:i/>
          <w:iCs/>
          <w:sz w:val="24"/>
          <w:lang w:val="en-US"/>
        </w:rPr>
        <w:t>Department of Food Engi</w:t>
      </w:r>
      <w:r w:rsidR="000E1C77">
        <w:rPr>
          <w:rFonts w:ascii="Times New Roman" w:hAnsi="Times New Roman" w:cs="Times New Roman"/>
          <w:bCs/>
          <w:i/>
          <w:iCs/>
          <w:sz w:val="24"/>
          <w:lang w:val="en-US"/>
        </w:rPr>
        <w:t>neering, Faculty of Engineering</w:t>
      </w:r>
      <w:r w:rsidR="008624EE" w:rsidRPr="008624EE">
        <w:rPr>
          <w:rFonts w:ascii="Times New Roman" w:hAnsi="Times New Roman" w:cs="Times New Roman"/>
          <w:bCs/>
          <w:i/>
          <w:iCs/>
          <w:sz w:val="24"/>
          <w:lang w:val="en-US"/>
        </w:rPr>
        <w:t xml:space="preserve"> </w:t>
      </w:r>
      <w:r w:rsidR="008624EE">
        <w:rPr>
          <w:rFonts w:ascii="Times New Roman" w:hAnsi="Times New Roman" w:cs="Times New Roman"/>
          <w:bCs/>
          <w:i/>
          <w:iCs/>
          <w:sz w:val="24"/>
          <w:lang w:val="en-US"/>
        </w:rPr>
        <w:t>(</w:t>
      </w:r>
      <w:proofErr w:type="spellStart"/>
      <w:r w:rsidR="008624EE">
        <w:rPr>
          <w:rFonts w:ascii="Times New Roman" w:hAnsi="Times New Roman" w:cs="Times New Roman"/>
          <w:bCs/>
          <w:i/>
          <w:iCs/>
          <w:sz w:val="24"/>
          <w:lang w:val="en-US"/>
        </w:rPr>
        <w:t>Hacettepe</w:t>
      </w:r>
      <w:proofErr w:type="spellEnd"/>
      <w:r w:rsidR="008624EE">
        <w:rPr>
          <w:rFonts w:ascii="Times New Roman" w:hAnsi="Times New Roman" w:cs="Times New Roman"/>
          <w:bCs/>
          <w:i/>
          <w:iCs/>
          <w:sz w:val="24"/>
          <w:lang w:val="en-US"/>
        </w:rPr>
        <w:t xml:space="preserve"> University, </w:t>
      </w:r>
      <w:r w:rsidR="008624EE" w:rsidRPr="008624EE">
        <w:rPr>
          <w:rFonts w:ascii="Times New Roman" w:hAnsi="Times New Roman" w:cs="Times New Roman"/>
          <w:bCs/>
          <w:i/>
          <w:iCs/>
          <w:sz w:val="24"/>
          <w:lang w:val="en-US"/>
        </w:rPr>
        <w:t>Turkey</w:t>
      </w:r>
      <w:r w:rsidR="008624EE">
        <w:rPr>
          <w:rFonts w:ascii="Times New Roman" w:hAnsi="Times New Roman" w:cs="Times New Roman"/>
          <w:bCs/>
          <w:i/>
          <w:iCs/>
          <w:sz w:val="24"/>
          <w:lang w:val="en-US"/>
        </w:rPr>
        <w:t>)</w:t>
      </w:r>
    </w:p>
    <w:p w:rsidR="004B1D3F" w:rsidRDefault="004B1D3F" w:rsidP="004B1D3F">
      <w:pPr>
        <w:pStyle w:val="HTMLncedenBiimlendirilmi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384CFF" w:rsidRPr="00384CFF">
        <w:rPr>
          <w:rFonts w:ascii="Times New Roman" w:hAnsi="Times New Roman" w:cs="Times New Roman"/>
          <w:bCs/>
          <w:i/>
          <w:iCs/>
          <w:sz w:val="24"/>
          <w:lang w:val="en-US"/>
        </w:rPr>
        <w:t>Department of Food Engin</w:t>
      </w:r>
      <w:r w:rsidR="000E1C77">
        <w:rPr>
          <w:rFonts w:ascii="Times New Roman" w:hAnsi="Times New Roman" w:cs="Times New Roman"/>
          <w:bCs/>
          <w:i/>
          <w:iCs/>
          <w:sz w:val="24"/>
          <w:lang w:val="en-US"/>
        </w:rPr>
        <w:t>eering, Faculty of Agriculture (</w:t>
      </w:r>
      <w:proofErr w:type="spellStart"/>
      <w:r w:rsidR="000E1C77">
        <w:rPr>
          <w:rFonts w:ascii="Times New Roman" w:hAnsi="Times New Roman" w:cs="Times New Roman"/>
          <w:bCs/>
          <w:i/>
          <w:iCs/>
          <w:sz w:val="24"/>
          <w:lang w:val="en-US"/>
        </w:rPr>
        <w:t>Namik</w:t>
      </w:r>
      <w:proofErr w:type="spellEnd"/>
      <w:r w:rsidR="000E1C77">
        <w:rPr>
          <w:rFonts w:ascii="Times New Roman" w:hAnsi="Times New Roman" w:cs="Times New Roman"/>
          <w:bCs/>
          <w:i/>
          <w:iCs/>
          <w:sz w:val="24"/>
          <w:lang w:val="en-US"/>
        </w:rPr>
        <w:t xml:space="preserve"> Kemal University, Turkey)</w:t>
      </w:r>
    </w:p>
    <w:p w:rsidR="004B1D3F" w:rsidRDefault="004B1D3F" w:rsidP="004B1D3F">
      <w:pPr>
        <w:pStyle w:val="HTMLncedenBiimlendirilmi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4B1D3F" w:rsidRDefault="004B1D3F" w:rsidP="004B1D3F">
      <w:pPr>
        <w:pStyle w:val="HTMLncedenBiimlendirilmi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4B1D3F">
      <w:pPr>
        <w:pStyle w:val="HTMLncedenBiimlendirilmi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Abstract </w:t>
      </w:r>
    </w:p>
    <w:p w:rsidR="004B1D3F" w:rsidRDefault="004B1D3F" w:rsidP="004B1D3F">
      <w:pPr>
        <w:pStyle w:val="HTMLncedenBiimlendirilmi"/>
        <w:jc w:val="both"/>
        <w:rPr>
          <w:rFonts w:ascii="Times New Roman" w:hAnsi="Times New Roman" w:cs="Times New Roman"/>
          <w:sz w:val="24"/>
        </w:rPr>
      </w:pPr>
    </w:p>
    <w:p w:rsidR="000E1C77" w:rsidRPr="000E1C77" w:rsidRDefault="000E1C77" w:rsidP="000E1C77">
      <w:pPr>
        <w:pStyle w:val="HTMLncedenBiimlendirilmi"/>
        <w:rPr>
          <w:rFonts w:ascii="Times New Roman" w:hAnsi="Times New Roman" w:cs="Times New Roman"/>
          <w:sz w:val="24"/>
        </w:rPr>
      </w:pPr>
      <w:r w:rsidRPr="000E1C77">
        <w:rPr>
          <w:rFonts w:ascii="Times New Roman" w:hAnsi="Times New Roman" w:cs="Times New Roman"/>
          <w:sz w:val="24"/>
        </w:rPr>
        <w:t>Sweeteners and sugar alternatives in food technology having been permitted to be used in food and/or beverage products are at limited levels. Nevertheless, it should be noted that synthetic sweeteners like synthetic food additives are xenobiotic substances which are foreign substances to humans</w:t>
      </w:r>
      <w:hyperlink w:anchor="_ENREF_1" w:tooltip="Pussa, 2008 #367" w:history="1">
        <w:r w:rsidRPr="000E1C77">
          <w:rPr>
            <w:rStyle w:val="Kpr"/>
            <w:rFonts w:ascii="Times New Roman" w:hAnsi="Times New Roman" w:cs="Times New Roman"/>
            <w:sz w:val="24"/>
          </w:rPr>
          <w:fldChar w:fldCharType="begin"/>
        </w:r>
        <w:r w:rsidRPr="000E1C77">
          <w:rPr>
            <w:rStyle w:val="Kpr"/>
            <w:rFonts w:ascii="Times New Roman" w:hAnsi="Times New Roman" w:cs="Times New Roman"/>
            <w:sz w:val="24"/>
          </w:rPr>
          <w:instrText xml:space="preserve"> ADDIN EN.CITE &lt;EndNote&gt;&lt;Cite&gt;&lt;Author&gt;Pussa&lt;/Author&gt;&lt;Year&gt;2008&lt;/Year&gt;&lt;RecNum&gt;367&lt;/RecNum&gt;&lt;DisplayText&gt;&lt;style face="superscript"&gt;1&lt;/style&gt;&lt;/DisplayText&gt;&lt;record&gt;&lt;rec-number&gt;367&lt;/rec-number&gt;&lt;foreign-keys&gt;&lt;key app="EN" db-id="0pwszvtajwpps3eps0exd2vyffv9ptdsx9at"&gt;367&lt;/key&gt;&lt;/foreign-keys&gt;&lt;ref-type name="Book"&gt;6&lt;/ref-type&gt;&lt;contributors&gt;&lt;authors&gt;&lt;author&gt;&lt;style face="normal" font="default" charset="162" size="100%"&gt;Tonu Pussa&lt;/style&gt;&lt;/author&gt;&lt;/authors&gt;&lt;/contributors&gt;&lt;titles&gt;&lt;title&gt;Principles of Food Toxicology&lt;/title&gt;&lt;/titles&gt;&lt;pages&gt;&lt;style face="normal" font="default" charset="162" size="100%"&gt;281&lt;/style&gt;&lt;/pages&gt;&lt;dates&gt;&lt;year&gt;&lt;style face="normal" font="default" charset="162" size="100%"&gt;2008&lt;/style&gt;&lt;/year&gt;&lt;/dates&gt;&lt;publisher&gt;CRC Press &lt;/publisher&gt;&lt;isbn&gt;ISBN 9780849380907&lt;/isbn&gt;&lt;urls&gt;&lt;/urls&gt;&lt;/record&gt;&lt;/Cite&gt;&lt;/EndNote&gt;</w:instrText>
        </w:r>
        <w:r w:rsidRPr="000E1C77">
          <w:rPr>
            <w:rStyle w:val="Kpr"/>
            <w:rFonts w:ascii="Times New Roman" w:hAnsi="Times New Roman" w:cs="Times New Roman"/>
            <w:sz w:val="24"/>
          </w:rPr>
          <w:fldChar w:fldCharType="separate"/>
        </w:r>
        <w:r w:rsidRPr="000E1C77">
          <w:rPr>
            <w:rStyle w:val="Kpr"/>
            <w:rFonts w:ascii="Times New Roman" w:hAnsi="Times New Roman" w:cs="Times New Roman"/>
            <w:sz w:val="24"/>
            <w:vertAlign w:val="superscript"/>
          </w:rPr>
          <w:t>1</w:t>
        </w:r>
        <w:r w:rsidRPr="000E1C77">
          <w:rPr>
            <w:rStyle w:val="Kpr"/>
            <w:rFonts w:ascii="Times New Roman" w:hAnsi="Times New Roman" w:cs="Times New Roman"/>
            <w:sz w:val="24"/>
          </w:rPr>
          <w:fldChar w:fldCharType="end"/>
        </w:r>
      </w:hyperlink>
      <w:r w:rsidRPr="000E1C77">
        <w:rPr>
          <w:rFonts w:ascii="Times New Roman" w:hAnsi="Times New Roman" w:cs="Times New Roman"/>
          <w:sz w:val="24"/>
        </w:rPr>
        <w:t xml:space="preserve">. The quality control of food and/or beverage products should be </w:t>
      </w:r>
      <w:proofErr w:type="spellStart"/>
      <w:r w:rsidRPr="000E1C77">
        <w:rPr>
          <w:rFonts w:ascii="Times New Roman" w:hAnsi="Times New Roman" w:cs="Times New Roman"/>
          <w:sz w:val="24"/>
        </w:rPr>
        <w:t>analyzed</w:t>
      </w:r>
      <w:proofErr w:type="spellEnd"/>
      <w:r w:rsidRPr="000E1C77">
        <w:rPr>
          <w:rFonts w:ascii="Times New Roman" w:hAnsi="Times New Roman" w:cs="Times New Roman"/>
          <w:sz w:val="24"/>
        </w:rPr>
        <w:t xml:space="preserve"> by the manufacturers</w:t>
      </w:r>
      <w:hyperlink w:anchor="_ENREF_2" w:tooltip="Pane, 2015 #297" w:history="1">
        <w:r w:rsidRPr="000E1C77">
          <w:rPr>
            <w:rStyle w:val="Kpr"/>
            <w:rFonts w:ascii="Times New Roman" w:hAnsi="Times New Roman" w:cs="Times New Roman"/>
            <w:sz w:val="24"/>
          </w:rPr>
          <w:fldChar w:fldCharType="begin">
            <w:fldData xml:space="preserve">PEVuZE5vdGU+PENpdGU+PEF1dGhvcj5QYW5lPC9BdXRob3I+PFllYXI+MjAxNTwvWWVhcj48UmVj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</w:fldData>
          </w:fldChar>
        </w:r>
        <w:r w:rsidRPr="000E1C77">
          <w:rPr>
            <w:rStyle w:val="Kpr"/>
            <w:rFonts w:ascii="Times New Roman" w:hAnsi="Times New Roman" w:cs="Times New Roman"/>
            <w:sz w:val="24"/>
          </w:rPr>
          <w:instrText xml:space="preserve"> ADDIN EN.CITE </w:instrText>
        </w:r>
        <w:r w:rsidRPr="000E1C77">
          <w:rPr>
            <w:rStyle w:val="Kpr"/>
            <w:rFonts w:ascii="Times New Roman" w:hAnsi="Times New Roman" w:cs="Times New Roman"/>
            <w:sz w:val="24"/>
          </w:rPr>
          <w:fldChar w:fldCharType="begin">
            <w:fldData xml:space="preserve">PEVuZE5vdGU+PENpdGU+PEF1dGhvcj5QYW5lPC9BdXRob3I+PFllYXI+MjAxNTwvWWVhcj48UmVj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</w:fldData>
          </w:fldChar>
        </w:r>
        <w:r w:rsidRPr="000E1C77">
          <w:rPr>
            <w:rStyle w:val="Kpr"/>
            <w:rFonts w:ascii="Times New Roman" w:hAnsi="Times New Roman" w:cs="Times New Roman"/>
            <w:sz w:val="24"/>
          </w:rPr>
          <w:instrText xml:space="preserve"> ADDIN EN.CITE.DATA </w:instrText>
        </w:r>
        <w:r w:rsidRPr="000E1C77">
          <w:rPr>
            <w:rStyle w:val="Kpr"/>
            <w:rFonts w:ascii="Times New Roman" w:hAnsi="Times New Roman" w:cs="Times New Roman"/>
            <w:sz w:val="24"/>
          </w:rPr>
        </w:r>
        <w:r w:rsidRPr="000E1C77">
          <w:rPr>
            <w:rStyle w:val="Kpr"/>
            <w:rFonts w:ascii="Times New Roman" w:hAnsi="Times New Roman" w:cs="Times New Roman"/>
            <w:sz w:val="24"/>
          </w:rPr>
          <w:fldChar w:fldCharType="end"/>
        </w:r>
        <w:r w:rsidRPr="000E1C77">
          <w:rPr>
            <w:rStyle w:val="Kpr"/>
            <w:rFonts w:ascii="Times New Roman" w:hAnsi="Times New Roman" w:cs="Times New Roman"/>
            <w:sz w:val="24"/>
          </w:rPr>
        </w:r>
        <w:r w:rsidRPr="000E1C77">
          <w:rPr>
            <w:rStyle w:val="Kpr"/>
            <w:rFonts w:ascii="Times New Roman" w:hAnsi="Times New Roman" w:cs="Times New Roman"/>
            <w:sz w:val="24"/>
          </w:rPr>
          <w:fldChar w:fldCharType="separate"/>
        </w:r>
        <w:r w:rsidRPr="000E1C77">
          <w:rPr>
            <w:rStyle w:val="Kpr"/>
            <w:rFonts w:ascii="Times New Roman" w:hAnsi="Times New Roman" w:cs="Times New Roman"/>
            <w:sz w:val="24"/>
            <w:vertAlign w:val="superscript"/>
          </w:rPr>
          <w:t>2</w:t>
        </w:r>
        <w:r w:rsidRPr="000E1C77">
          <w:rPr>
            <w:rStyle w:val="Kpr"/>
            <w:rFonts w:ascii="Times New Roman" w:hAnsi="Times New Roman" w:cs="Times New Roman"/>
            <w:sz w:val="24"/>
          </w:rPr>
          <w:fldChar w:fldCharType="end"/>
        </w:r>
      </w:hyperlink>
      <w:r w:rsidRPr="000E1C77">
        <w:rPr>
          <w:rFonts w:ascii="Times New Roman" w:hAnsi="Times New Roman" w:cs="Times New Roman"/>
          <w:sz w:val="24"/>
        </w:rPr>
        <w:t xml:space="preserve">. In the literature, various methods (chromatographic, electrophoretic, and mass spectrometric methods, </w:t>
      </w:r>
      <w:r w:rsidRPr="000E1C77">
        <w:rPr>
          <w:rFonts w:ascii="Times New Roman" w:hAnsi="Times New Roman" w:cs="Times New Roman"/>
          <w:i/>
          <w:sz w:val="24"/>
        </w:rPr>
        <w:t>etc</w:t>
      </w:r>
      <w:r w:rsidRPr="000E1C77">
        <w:rPr>
          <w:rFonts w:ascii="Times New Roman" w:hAnsi="Times New Roman" w:cs="Times New Roman"/>
          <w:sz w:val="24"/>
        </w:rPr>
        <w:t>.) were performed for analysis and monitoring the content of sweeteners in food and/or beverage products</w:t>
      </w:r>
      <w:r w:rsidRPr="000E1C77">
        <w:rPr>
          <w:rFonts w:ascii="Times New Roman" w:hAnsi="Times New Roman" w:cs="Times New Roman"/>
          <w:sz w:val="24"/>
        </w:rPr>
        <w:fldChar w:fldCharType="begin">
          <w:fldData xml:space="preserve">PEVuZE5vdGU+PENpdGU+PEF1dGhvcj5EYWNvbWU8L0F1dGhvcj48WWVhcj4yMDA1PC9ZZWFyPjxS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</w:fldData>
        </w:fldChar>
      </w:r>
      <w:r w:rsidRPr="000E1C77">
        <w:rPr>
          <w:rFonts w:ascii="Times New Roman" w:hAnsi="Times New Roman" w:cs="Times New Roman"/>
          <w:sz w:val="24"/>
        </w:rPr>
        <w:instrText xml:space="preserve"> ADDIN EN.CITE </w:instrText>
      </w:r>
      <w:r w:rsidRPr="000E1C77">
        <w:rPr>
          <w:rFonts w:ascii="Times New Roman" w:hAnsi="Times New Roman" w:cs="Times New Roman"/>
          <w:sz w:val="24"/>
        </w:rPr>
        <w:fldChar w:fldCharType="begin">
          <w:fldData xml:space="preserve">PEVuZE5vdGU+PENpdGU+PEF1dGhvcj5EYWNvbWU8L0F1dGhvcj48WWVhcj4yMDA1PC9ZZWFyPjxS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</w:fldData>
        </w:fldChar>
      </w:r>
      <w:r w:rsidRPr="000E1C77">
        <w:rPr>
          <w:rFonts w:ascii="Times New Roman" w:hAnsi="Times New Roman" w:cs="Times New Roman"/>
          <w:sz w:val="24"/>
        </w:rPr>
        <w:instrText xml:space="preserve"> ADDIN EN.CITE.DATA </w:instrText>
      </w:r>
      <w:r w:rsidRPr="000E1C77">
        <w:rPr>
          <w:rFonts w:ascii="Times New Roman" w:hAnsi="Times New Roman" w:cs="Times New Roman"/>
          <w:sz w:val="24"/>
        </w:rPr>
      </w:r>
      <w:r w:rsidRPr="000E1C77">
        <w:rPr>
          <w:rFonts w:ascii="Times New Roman" w:hAnsi="Times New Roman" w:cs="Times New Roman"/>
          <w:sz w:val="24"/>
        </w:rPr>
        <w:fldChar w:fldCharType="end"/>
      </w:r>
      <w:r w:rsidRPr="000E1C77">
        <w:rPr>
          <w:rFonts w:ascii="Times New Roman" w:hAnsi="Times New Roman" w:cs="Times New Roman"/>
          <w:sz w:val="24"/>
        </w:rPr>
      </w:r>
      <w:r w:rsidRPr="000E1C77">
        <w:rPr>
          <w:rFonts w:ascii="Times New Roman" w:hAnsi="Times New Roman" w:cs="Times New Roman"/>
          <w:sz w:val="24"/>
        </w:rPr>
        <w:fldChar w:fldCharType="separate"/>
      </w:r>
      <w:hyperlink w:anchor="_ENREF_2" w:tooltip="Pane, 2015 #297" w:history="1">
        <w:r w:rsidRPr="000E1C77">
          <w:rPr>
            <w:rStyle w:val="Kpr"/>
            <w:rFonts w:ascii="Times New Roman" w:hAnsi="Times New Roman" w:cs="Times New Roman"/>
            <w:sz w:val="24"/>
            <w:vertAlign w:val="superscript"/>
          </w:rPr>
          <w:t>2</w:t>
        </w:r>
      </w:hyperlink>
      <w:proofErr w:type="gramStart"/>
      <w:r w:rsidRPr="000E1C77">
        <w:rPr>
          <w:rFonts w:ascii="Times New Roman" w:hAnsi="Times New Roman" w:cs="Times New Roman"/>
          <w:sz w:val="24"/>
          <w:vertAlign w:val="superscript"/>
        </w:rPr>
        <w:t>,</w:t>
      </w:r>
      <w:hyperlink w:anchor="_ENREF_3" w:tooltip="Dacome, 2005 #308" w:history="1">
        <w:r w:rsidRPr="000E1C77">
          <w:rPr>
            <w:rStyle w:val="Kpr"/>
            <w:rFonts w:ascii="Times New Roman" w:hAnsi="Times New Roman" w:cs="Times New Roman"/>
            <w:sz w:val="24"/>
            <w:vertAlign w:val="superscript"/>
          </w:rPr>
          <w:t>3</w:t>
        </w:r>
      </w:hyperlink>
      <w:r w:rsidRPr="000E1C77">
        <w:rPr>
          <w:rFonts w:ascii="Times New Roman" w:hAnsi="Times New Roman" w:cs="Times New Roman"/>
          <w:sz w:val="24"/>
        </w:rPr>
        <w:fldChar w:fldCharType="end"/>
      </w:r>
      <w:r w:rsidRPr="000E1C77">
        <w:rPr>
          <w:rFonts w:ascii="Times New Roman" w:hAnsi="Times New Roman" w:cs="Times New Roman"/>
          <w:sz w:val="24"/>
        </w:rPr>
        <w:t>.</w:t>
      </w:r>
      <w:proofErr w:type="gramEnd"/>
      <w:r w:rsidRPr="000E1C77">
        <w:rPr>
          <w:rFonts w:ascii="Times New Roman" w:hAnsi="Times New Roman" w:cs="Times New Roman"/>
          <w:sz w:val="24"/>
        </w:rPr>
        <w:t xml:space="preserve"> However, these methods require expensive equipment, toxic chemicals and long preparation steps. On the other hand, spectroscopic techniques have been widely used for the rapid and sensitive analysis of food and/or beverage products</w:t>
      </w:r>
      <w:r w:rsidRPr="000E1C77">
        <w:rPr>
          <w:rFonts w:ascii="Times New Roman" w:hAnsi="Times New Roman" w:cs="Times New Roman"/>
          <w:sz w:val="24"/>
        </w:rPr>
        <w:fldChar w:fldCharType="begin">
          <w:fldData xml:space="preserve">PEVuZE5vdGU+PENpdGU+PEF1dGhvcj5CdXl1a2dvejwvQXV0aG9yPjxZZWFyPjIwMTU8L1llYXI+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</w:fldData>
        </w:fldChar>
      </w:r>
      <w:r w:rsidRPr="000E1C77">
        <w:rPr>
          <w:rFonts w:ascii="Times New Roman" w:hAnsi="Times New Roman" w:cs="Times New Roman"/>
          <w:sz w:val="24"/>
        </w:rPr>
        <w:instrText xml:space="preserve"> ADDIN EN.CITE </w:instrText>
      </w:r>
      <w:r w:rsidRPr="000E1C77">
        <w:rPr>
          <w:rFonts w:ascii="Times New Roman" w:hAnsi="Times New Roman" w:cs="Times New Roman"/>
          <w:sz w:val="24"/>
        </w:rPr>
        <w:fldChar w:fldCharType="begin">
          <w:fldData xml:space="preserve">PEVuZE5vdGU+PENpdGU+PEF1dGhvcj5CdXl1a2dvejwvQXV0aG9yPjxZZWFyPjIwMTU8L1llYXI+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</w:fldData>
        </w:fldChar>
      </w:r>
      <w:r w:rsidRPr="000E1C77">
        <w:rPr>
          <w:rFonts w:ascii="Times New Roman" w:hAnsi="Times New Roman" w:cs="Times New Roman"/>
          <w:sz w:val="24"/>
        </w:rPr>
        <w:instrText xml:space="preserve"> ADDIN EN.CITE.DATA </w:instrText>
      </w:r>
      <w:r w:rsidRPr="000E1C77">
        <w:rPr>
          <w:rFonts w:ascii="Times New Roman" w:hAnsi="Times New Roman" w:cs="Times New Roman"/>
          <w:sz w:val="24"/>
        </w:rPr>
      </w:r>
      <w:r w:rsidRPr="000E1C77">
        <w:rPr>
          <w:rFonts w:ascii="Times New Roman" w:hAnsi="Times New Roman" w:cs="Times New Roman"/>
          <w:sz w:val="24"/>
        </w:rPr>
        <w:fldChar w:fldCharType="end"/>
      </w:r>
      <w:r w:rsidRPr="000E1C77">
        <w:rPr>
          <w:rFonts w:ascii="Times New Roman" w:hAnsi="Times New Roman" w:cs="Times New Roman"/>
          <w:sz w:val="24"/>
        </w:rPr>
      </w:r>
      <w:r w:rsidRPr="000E1C77">
        <w:rPr>
          <w:rFonts w:ascii="Times New Roman" w:hAnsi="Times New Roman" w:cs="Times New Roman"/>
          <w:sz w:val="24"/>
        </w:rPr>
        <w:fldChar w:fldCharType="separate"/>
      </w:r>
      <w:hyperlink w:anchor="_ENREF_4" w:tooltip="Buyukgoz, 2015 #339" w:history="1">
        <w:r w:rsidRPr="000E1C77">
          <w:rPr>
            <w:rStyle w:val="Kpr"/>
            <w:rFonts w:ascii="Times New Roman" w:hAnsi="Times New Roman" w:cs="Times New Roman"/>
            <w:sz w:val="24"/>
            <w:vertAlign w:val="superscript"/>
          </w:rPr>
          <w:t>4</w:t>
        </w:r>
      </w:hyperlink>
      <w:proofErr w:type="gramStart"/>
      <w:r w:rsidRPr="000E1C77">
        <w:rPr>
          <w:rFonts w:ascii="Times New Roman" w:hAnsi="Times New Roman" w:cs="Times New Roman"/>
          <w:sz w:val="24"/>
          <w:vertAlign w:val="superscript"/>
        </w:rPr>
        <w:t>,</w:t>
      </w:r>
      <w:hyperlink w:anchor="_ENREF_5" w:tooltip="Lohumi, 2015 #345" w:history="1">
        <w:r w:rsidRPr="000E1C77">
          <w:rPr>
            <w:rStyle w:val="Kpr"/>
            <w:rFonts w:ascii="Times New Roman" w:hAnsi="Times New Roman" w:cs="Times New Roman"/>
            <w:sz w:val="24"/>
            <w:vertAlign w:val="superscript"/>
          </w:rPr>
          <w:t>5</w:t>
        </w:r>
      </w:hyperlink>
      <w:r w:rsidRPr="000E1C77">
        <w:rPr>
          <w:rFonts w:ascii="Times New Roman" w:hAnsi="Times New Roman" w:cs="Times New Roman"/>
          <w:sz w:val="24"/>
        </w:rPr>
        <w:fldChar w:fldCharType="end"/>
      </w:r>
      <w:r w:rsidRPr="000E1C77">
        <w:rPr>
          <w:rFonts w:ascii="Times New Roman" w:hAnsi="Times New Roman" w:cs="Times New Roman"/>
          <w:sz w:val="24"/>
        </w:rPr>
        <w:t>.</w:t>
      </w:r>
      <w:proofErr w:type="gramEnd"/>
      <w:r w:rsidRPr="000E1C77">
        <w:rPr>
          <w:rFonts w:ascii="Times New Roman" w:hAnsi="Times New Roman" w:cs="Times New Roman"/>
          <w:sz w:val="24"/>
        </w:rPr>
        <w:t xml:space="preserve"> </w:t>
      </w:r>
      <w:r w:rsidRPr="000E1C77">
        <w:rPr>
          <w:rFonts w:ascii="Times New Roman" w:hAnsi="Times New Roman" w:cs="Times New Roman"/>
          <w:sz w:val="24"/>
          <w:lang w:val="en-US"/>
        </w:rPr>
        <w:t xml:space="preserve">The aim of the study was to determine the vibrational characteristics of various sweeteners and sugars using </w:t>
      </w:r>
      <w:r w:rsidRPr="000E1C77">
        <w:rPr>
          <w:rFonts w:ascii="Times New Roman" w:hAnsi="Times New Roman" w:cs="Times New Roman"/>
          <w:sz w:val="24"/>
        </w:rPr>
        <w:t xml:space="preserve">attenuated total reflection (ATR), near Infrared (NIR) and Raman spectroscopy. The </w:t>
      </w:r>
      <w:r w:rsidRPr="000E1C77">
        <w:rPr>
          <w:rFonts w:ascii="Times New Roman" w:hAnsi="Times New Roman" w:cs="Times New Roman"/>
          <w:sz w:val="24"/>
          <w:lang w:val="en-US"/>
        </w:rPr>
        <w:t xml:space="preserve">spectra of various sugars (sucrose, </w:t>
      </w:r>
      <w:proofErr w:type="spellStart"/>
      <w:r w:rsidRPr="000E1C77">
        <w:rPr>
          <w:rFonts w:ascii="Times New Roman" w:hAnsi="Times New Roman" w:cs="Times New Roman"/>
          <w:sz w:val="24"/>
          <w:lang w:val="en-US"/>
        </w:rPr>
        <w:t>galactose</w:t>
      </w:r>
      <w:proofErr w:type="spellEnd"/>
      <w:r w:rsidRPr="000E1C77">
        <w:rPr>
          <w:rFonts w:ascii="Times New Roman" w:hAnsi="Times New Roman" w:cs="Times New Roman"/>
          <w:sz w:val="24"/>
          <w:lang w:val="en-US"/>
        </w:rPr>
        <w:t xml:space="preserve">, fructose, glucose) and sweeteners (saccharin, sucralose, </w:t>
      </w:r>
      <w:proofErr w:type="spellStart"/>
      <w:r w:rsidRPr="000E1C77">
        <w:rPr>
          <w:rFonts w:ascii="Times New Roman" w:hAnsi="Times New Roman" w:cs="Times New Roman"/>
          <w:sz w:val="24"/>
          <w:lang w:val="en-US"/>
        </w:rPr>
        <w:t>neotame</w:t>
      </w:r>
      <w:proofErr w:type="spellEnd"/>
      <w:r w:rsidRPr="000E1C77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0E1C77">
        <w:rPr>
          <w:rFonts w:ascii="Times New Roman" w:hAnsi="Times New Roman" w:cs="Times New Roman"/>
          <w:sz w:val="24"/>
          <w:lang w:val="en-US"/>
        </w:rPr>
        <w:t>acesulfame</w:t>
      </w:r>
      <w:proofErr w:type="spellEnd"/>
      <w:r w:rsidRPr="000E1C77">
        <w:rPr>
          <w:rFonts w:ascii="Times New Roman" w:hAnsi="Times New Roman" w:cs="Times New Roman"/>
          <w:sz w:val="24"/>
          <w:lang w:val="en-US"/>
        </w:rPr>
        <w:t xml:space="preserve"> K and </w:t>
      </w:r>
      <w:proofErr w:type="spellStart"/>
      <w:r w:rsidRPr="000E1C77">
        <w:rPr>
          <w:rFonts w:ascii="Times New Roman" w:hAnsi="Times New Roman" w:cs="Times New Roman"/>
          <w:sz w:val="24"/>
          <w:lang w:val="en-US"/>
        </w:rPr>
        <w:t>rebaudioside</w:t>
      </w:r>
      <w:proofErr w:type="spellEnd"/>
      <w:r w:rsidRPr="000E1C77">
        <w:rPr>
          <w:rFonts w:ascii="Times New Roman" w:hAnsi="Times New Roman" w:cs="Times New Roman"/>
          <w:sz w:val="24"/>
          <w:lang w:val="en-US"/>
        </w:rPr>
        <w:t xml:space="preserve"> A) were recorded</w:t>
      </w:r>
      <w:r w:rsidRPr="000E1C77">
        <w:rPr>
          <w:rFonts w:ascii="Times New Roman" w:hAnsi="Times New Roman" w:cs="Times New Roman"/>
          <w:sz w:val="24"/>
          <w:lang w:val="tr-TR"/>
        </w:rPr>
        <w:t xml:space="preserve">. </w:t>
      </w:r>
      <w:r w:rsidRPr="000E1C77">
        <w:rPr>
          <w:rFonts w:ascii="Times New Roman" w:hAnsi="Times New Roman" w:cs="Times New Roman"/>
          <w:sz w:val="24"/>
          <w:lang w:val="en-US"/>
        </w:rPr>
        <w:t xml:space="preserve">The obtained spectral information can serve as reference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for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the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interpretation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 of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spectral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studies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 of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various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food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and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>/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or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beverage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products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containing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sugars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and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>/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or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sweeteners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>.</w:t>
      </w:r>
    </w:p>
    <w:p w:rsidR="000E1C77" w:rsidRPr="000E1C77" w:rsidRDefault="000E1C77" w:rsidP="000E1C77">
      <w:pPr>
        <w:pStyle w:val="HTMLncedenBiimlendirilmi"/>
        <w:rPr>
          <w:rFonts w:ascii="Times New Roman" w:hAnsi="Times New Roman" w:cs="Times New Roman"/>
          <w:sz w:val="24"/>
        </w:rPr>
      </w:pPr>
      <w:r w:rsidRPr="000E1C77">
        <w:rPr>
          <w:rFonts w:ascii="Times New Roman" w:hAnsi="Times New Roman" w:cs="Times New Roman"/>
          <w:sz w:val="24"/>
        </w:rPr>
        <w:tab/>
      </w:r>
    </w:p>
    <w:p w:rsidR="000E1C77" w:rsidRDefault="000E1C77" w:rsidP="000E1C77">
      <w:pPr>
        <w:pStyle w:val="HTMLncedenBiimlendirilmi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 xml:space="preserve">Keywords </w:t>
      </w:r>
      <w:r w:rsidRPr="000E1C77">
        <w:rPr>
          <w:rFonts w:ascii="Times New Roman" w:hAnsi="Times New Roman" w:cs="Times New Roman"/>
          <w:sz w:val="24"/>
          <w:lang w:val="en-US"/>
        </w:rPr>
        <w:t>ATR spectroscopy</w:t>
      </w:r>
      <w:r>
        <w:rPr>
          <w:rFonts w:ascii="Times New Roman" w:hAnsi="Times New Roman" w:cs="Times New Roman"/>
          <w:sz w:val="24"/>
          <w:lang w:val="en-US"/>
        </w:rPr>
        <w:t xml:space="preserve">, </w:t>
      </w:r>
      <w:r w:rsidRPr="000E1C77">
        <w:rPr>
          <w:rFonts w:ascii="Times New Roman" w:hAnsi="Times New Roman" w:cs="Times New Roman"/>
          <w:sz w:val="24"/>
          <w:lang w:val="en-US"/>
        </w:rPr>
        <w:t>NIR spectroscopy</w:t>
      </w:r>
      <w:r>
        <w:rPr>
          <w:rFonts w:ascii="Times New Roman" w:hAnsi="Times New Roman" w:cs="Times New Roman"/>
          <w:sz w:val="24"/>
          <w:lang w:val="en-US"/>
        </w:rPr>
        <w:t xml:space="preserve">, </w:t>
      </w:r>
      <w:r w:rsidRPr="000E1C77">
        <w:rPr>
          <w:rFonts w:ascii="Times New Roman" w:hAnsi="Times New Roman" w:cs="Times New Roman"/>
          <w:sz w:val="24"/>
          <w:lang w:val="en-US"/>
        </w:rPr>
        <w:t xml:space="preserve">Raman spectroscopy, </w:t>
      </w:r>
      <w:r>
        <w:rPr>
          <w:rFonts w:ascii="Times New Roman" w:hAnsi="Times New Roman" w:cs="Times New Roman"/>
          <w:sz w:val="24"/>
          <w:lang w:val="en-US"/>
        </w:rPr>
        <w:t>Sweeteners</w:t>
      </w:r>
    </w:p>
    <w:p w:rsidR="000E1C77" w:rsidRDefault="000E1C77" w:rsidP="000E1C77">
      <w:pPr>
        <w:pStyle w:val="HTMLncedenBiimlendirilmi"/>
        <w:rPr>
          <w:rFonts w:ascii="Times New Roman" w:hAnsi="Times New Roman" w:cs="Times New Roman"/>
          <w:sz w:val="24"/>
          <w:lang w:val="en-US"/>
        </w:rPr>
      </w:pPr>
    </w:p>
    <w:p w:rsidR="000E1C77" w:rsidRPr="000E1C77" w:rsidRDefault="000E1C77" w:rsidP="000E1C77">
      <w:pPr>
        <w:pStyle w:val="HTMLncedenBiimlendirilmi"/>
        <w:rPr>
          <w:rFonts w:ascii="Times New Roman" w:hAnsi="Times New Roman" w:cs="Times New Roman"/>
          <w:b/>
          <w:sz w:val="24"/>
          <w:lang w:val="en-US"/>
        </w:rPr>
      </w:pPr>
      <w:r w:rsidRPr="000E1C77">
        <w:rPr>
          <w:rFonts w:ascii="Times New Roman" w:hAnsi="Times New Roman" w:cs="Times New Roman"/>
          <w:sz w:val="24"/>
          <w:lang w:val="tr-TR"/>
        </w:rPr>
        <w:fldChar w:fldCharType="begin"/>
      </w:r>
      <w:r w:rsidRPr="000E1C77">
        <w:rPr>
          <w:rFonts w:ascii="Times New Roman" w:hAnsi="Times New Roman" w:cs="Times New Roman"/>
          <w:sz w:val="24"/>
          <w:lang w:val="tr-TR"/>
        </w:rPr>
        <w:instrText xml:space="preserve"> ADDIN EN.REFLIST </w:instrText>
      </w:r>
      <w:r w:rsidRPr="000E1C77">
        <w:rPr>
          <w:rFonts w:ascii="Times New Roman" w:hAnsi="Times New Roman" w:cs="Times New Roman"/>
          <w:sz w:val="24"/>
          <w:lang w:val="tr-TR"/>
        </w:rPr>
        <w:fldChar w:fldCharType="separate"/>
      </w:r>
      <w:bookmarkStart w:id="0" w:name="_ENREF_1"/>
      <w:r w:rsidRPr="000E1C77">
        <w:rPr>
          <w:rFonts w:ascii="Times New Roman" w:hAnsi="Times New Roman" w:cs="Times New Roman"/>
          <w:sz w:val="24"/>
          <w:lang w:val="tr-TR"/>
        </w:rPr>
        <w:t xml:space="preserve">(1) Pussa, T. </w:t>
      </w:r>
      <w:proofErr w:type="spellStart"/>
      <w:r w:rsidRPr="000E1C77">
        <w:rPr>
          <w:rFonts w:ascii="Times New Roman" w:hAnsi="Times New Roman" w:cs="Times New Roman"/>
          <w:i/>
          <w:sz w:val="24"/>
          <w:lang w:val="tr-TR"/>
        </w:rPr>
        <w:t>Principles</w:t>
      </w:r>
      <w:proofErr w:type="spellEnd"/>
      <w:r w:rsidRPr="000E1C77">
        <w:rPr>
          <w:rFonts w:ascii="Times New Roman" w:hAnsi="Times New Roman" w:cs="Times New Roman"/>
          <w:i/>
          <w:sz w:val="24"/>
          <w:lang w:val="tr-TR"/>
        </w:rPr>
        <w:t xml:space="preserve"> of </w:t>
      </w:r>
      <w:proofErr w:type="spellStart"/>
      <w:r w:rsidRPr="000E1C77">
        <w:rPr>
          <w:rFonts w:ascii="Times New Roman" w:hAnsi="Times New Roman" w:cs="Times New Roman"/>
          <w:i/>
          <w:sz w:val="24"/>
          <w:lang w:val="tr-TR"/>
        </w:rPr>
        <w:t>Food</w:t>
      </w:r>
      <w:proofErr w:type="spellEnd"/>
      <w:r w:rsidRPr="000E1C77">
        <w:rPr>
          <w:rFonts w:ascii="Times New Roman" w:hAnsi="Times New Roman" w:cs="Times New Roman"/>
          <w:i/>
          <w:sz w:val="24"/>
          <w:lang w:val="tr-TR"/>
        </w:rPr>
        <w:t xml:space="preserve"> </w:t>
      </w:r>
      <w:proofErr w:type="spellStart"/>
      <w:r w:rsidRPr="000E1C77">
        <w:rPr>
          <w:rFonts w:ascii="Times New Roman" w:hAnsi="Times New Roman" w:cs="Times New Roman"/>
          <w:i/>
          <w:sz w:val="24"/>
          <w:lang w:val="tr-TR"/>
        </w:rPr>
        <w:t>Toxicology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; CRC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Press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 2008, p 281.</w:t>
      </w:r>
      <w:bookmarkEnd w:id="0"/>
    </w:p>
    <w:p w:rsidR="000E1C77" w:rsidRPr="000E1C77" w:rsidRDefault="000E1C77" w:rsidP="000E1C77">
      <w:pPr>
        <w:pStyle w:val="HTMLncedenBiimlendirilmi"/>
        <w:rPr>
          <w:rFonts w:ascii="Times New Roman" w:hAnsi="Times New Roman" w:cs="Times New Roman"/>
          <w:sz w:val="24"/>
          <w:lang w:val="tr-TR"/>
        </w:rPr>
      </w:pPr>
      <w:bookmarkStart w:id="1" w:name="_ENREF_2"/>
      <w:r w:rsidRPr="000E1C77">
        <w:rPr>
          <w:rFonts w:ascii="Times New Roman" w:hAnsi="Times New Roman" w:cs="Times New Roman"/>
          <w:sz w:val="24"/>
          <w:lang w:val="tr-TR"/>
        </w:rPr>
        <w:t xml:space="preserve">(2)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Pane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>, D. D</w:t>
      </w:r>
      <w:proofErr w:type="gramStart"/>
      <w:r w:rsidRPr="000E1C77">
        <w:rPr>
          <w:rFonts w:ascii="Times New Roman" w:hAnsi="Times New Roman" w:cs="Times New Roman"/>
          <w:sz w:val="24"/>
          <w:lang w:val="tr-TR"/>
        </w:rPr>
        <w:t>.;</w:t>
      </w:r>
      <w:proofErr w:type="gramEnd"/>
      <w:r w:rsidRPr="000E1C77">
        <w:rPr>
          <w:rFonts w:ascii="Times New Roman" w:hAnsi="Times New Roman" w:cs="Times New Roman"/>
          <w:sz w:val="24"/>
          <w:lang w:val="tr-TR"/>
        </w:rPr>
        <w:t xml:space="preserve">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Dias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, C. B.;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Meinhart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, A. D.;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Ballus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, C. A.;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Godoy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, H. T. </w:t>
      </w:r>
      <w:r w:rsidRPr="000E1C77">
        <w:rPr>
          <w:rFonts w:ascii="Times New Roman" w:hAnsi="Times New Roman" w:cs="Times New Roman"/>
          <w:i/>
          <w:sz w:val="24"/>
          <w:lang w:val="tr-TR"/>
        </w:rPr>
        <w:t xml:space="preserve">J </w:t>
      </w:r>
      <w:proofErr w:type="spellStart"/>
      <w:r w:rsidRPr="000E1C77">
        <w:rPr>
          <w:rFonts w:ascii="Times New Roman" w:hAnsi="Times New Roman" w:cs="Times New Roman"/>
          <w:i/>
          <w:sz w:val="24"/>
          <w:lang w:val="tr-TR"/>
        </w:rPr>
        <w:t>Food</w:t>
      </w:r>
      <w:proofErr w:type="spellEnd"/>
      <w:r w:rsidRPr="000E1C77">
        <w:rPr>
          <w:rFonts w:ascii="Times New Roman" w:hAnsi="Times New Roman" w:cs="Times New Roman"/>
          <w:i/>
          <w:sz w:val="24"/>
          <w:lang w:val="tr-TR"/>
        </w:rPr>
        <w:t xml:space="preserve"> </w:t>
      </w:r>
      <w:proofErr w:type="spellStart"/>
      <w:r w:rsidRPr="000E1C77">
        <w:rPr>
          <w:rFonts w:ascii="Times New Roman" w:hAnsi="Times New Roman" w:cs="Times New Roman"/>
          <w:i/>
          <w:sz w:val="24"/>
          <w:lang w:val="tr-TR"/>
        </w:rPr>
        <w:t>Sci</w:t>
      </w:r>
      <w:proofErr w:type="spellEnd"/>
      <w:r w:rsidRPr="000E1C77">
        <w:rPr>
          <w:rFonts w:ascii="Times New Roman" w:hAnsi="Times New Roman" w:cs="Times New Roman"/>
          <w:i/>
          <w:sz w:val="24"/>
          <w:lang w:val="tr-TR"/>
        </w:rPr>
        <w:t xml:space="preserve"> </w:t>
      </w:r>
      <w:proofErr w:type="spellStart"/>
      <w:r w:rsidRPr="000E1C77">
        <w:rPr>
          <w:rFonts w:ascii="Times New Roman" w:hAnsi="Times New Roman" w:cs="Times New Roman"/>
          <w:i/>
          <w:sz w:val="24"/>
          <w:lang w:val="tr-TR"/>
        </w:rPr>
        <w:t>Tech</w:t>
      </w:r>
      <w:proofErr w:type="spellEnd"/>
      <w:r w:rsidRPr="000E1C77">
        <w:rPr>
          <w:rFonts w:ascii="Times New Roman" w:hAnsi="Times New Roman" w:cs="Times New Roman"/>
          <w:i/>
          <w:sz w:val="24"/>
          <w:lang w:val="tr-TR"/>
        </w:rPr>
        <w:t xml:space="preserve"> </w:t>
      </w:r>
      <w:proofErr w:type="spellStart"/>
      <w:r w:rsidRPr="000E1C77">
        <w:rPr>
          <w:rFonts w:ascii="Times New Roman" w:hAnsi="Times New Roman" w:cs="Times New Roman"/>
          <w:i/>
          <w:sz w:val="24"/>
          <w:lang w:val="tr-TR"/>
        </w:rPr>
        <w:t>Mys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 </w:t>
      </w:r>
      <w:r w:rsidRPr="000E1C77">
        <w:rPr>
          <w:rFonts w:ascii="Times New Roman" w:hAnsi="Times New Roman" w:cs="Times New Roman"/>
          <w:b/>
          <w:sz w:val="24"/>
          <w:lang w:val="tr-TR"/>
        </w:rPr>
        <w:t>2015</w:t>
      </w:r>
      <w:r w:rsidRPr="000E1C77">
        <w:rPr>
          <w:rFonts w:ascii="Times New Roman" w:hAnsi="Times New Roman" w:cs="Times New Roman"/>
          <w:sz w:val="24"/>
          <w:lang w:val="tr-TR"/>
        </w:rPr>
        <w:t xml:space="preserve">, </w:t>
      </w:r>
      <w:r w:rsidRPr="000E1C77">
        <w:rPr>
          <w:rFonts w:ascii="Times New Roman" w:hAnsi="Times New Roman" w:cs="Times New Roman"/>
          <w:i/>
          <w:sz w:val="24"/>
          <w:lang w:val="tr-TR"/>
        </w:rPr>
        <w:t>52</w:t>
      </w:r>
      <w:r w:rsidRPr="000E1C77">
        <w:rPr>
          <w:rFonts w:ascii="Times New Roman" w:hAnsi="Times New Roman" w:cs="Times New Roman"/>
          <w:sz w:val="24"/>
          <w:lang w:val="tr-TR"/>
        </w:rPr>
        <w:t>, 6900-6913.</w:t>
      </w:r>
      <w:bookmarkEnd w:id="1"/>
    </w:p>
    <w:p w:rsidR="000E1C77" w:rsidRPr="000E1C77" w:rsidRDefault="000E1C77" w:rsidP="000E1C77">
      <w:pPr>
        <w:pStyle w:val="HTMLncedenBiimlendirilmi"/>
        <w:rPr>
          <w:rFonts w:ascii="Times New Roman" w:hAnsi="Times New Roman" w:cs="Times New Roman"/>
          <w:sz w:val="24"/>
          <w:lang w:val="tr-TR"/>
        </w:rPr>
      </w:pPr>
      <w:bookmarkStart w:id="2" w:name="_ENREF_3"/>
      <w:r w:rsidRPr="000E1C77">
        <w:rPr>
          <w:rFonts w:ascii="Times New Roman" w:hAnsi="Times New Roman" w:cs="Times New Roman"/>
          <w:sz w:val="24"/>
          <w:lang w:val="tr-TR"/>
        </w:rPr>
        <w:t xml:space="preserve">(3)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Dacome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>, A. S</w:t>
      </w:r>
      <w:proofErr w:type="gramStart"/>
      <w:r w:rsidRPr="000E1C77">
        <w:rPr>
          <w:rFonts w:ascii="Times New Roman" w:hAnsi="Times New Roman" w:cs="Times New Roman"/>
          <w:sz w:val="24"/>
          <w:lang w:val="tr-TR"/>
        </w:rPr>
        <w:t>.;</w:t>
      </w:r>
      <w:proofErr w:type="gramEnd"/>
      <w:r w:rsidRPr="000E1C77">
        <w:rPr>
          <w:rFonts w:ascii="Times New Roman" w:hAnsi="Times New Roman" w:cs="Times New Roman"/>
          <w:sz w:val="24"/>
          <w:lang w:val="tr-TR"/>
        </w:rPr>
        <w:t xml:space="preserve"> da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Silva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, C. C.; da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Costa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, C. E. M.;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Fontana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, J. D.;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Adelmann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, J.; da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Costa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, S. C. </w:t>
      </w:r>
      <w:proofErr w:type="spellStart"/>
      <w:r w:rsidRPr="000E1C77">
        <w:rPr>
          <w:rFonts w:ascii="Times New Roman" w:hAnsi="Times New Roman" w:cs="Times New Roman"/>
          <w:i/>
          <w:sz w:val="24"/>
          <w:lang w:val="tr-TR"/>
        </w:rPr>
        <w:t>Process</w:t>
      </w:r>
      <w:proofErr w:type="spellEnd"/>
      <w:r w:rsidRPr="000E1C77">
        <w:rPr>
          <w:rFonts w:ascii="Times New Roman" w:hAnsi="Times New Roman" w:cs="Times New Roman"/>
          <w:i/>
          <w:sz w:val="24"/>
          <w:lang w:val="tr-TR"/>
        </w:rPr>
        <w:t xml:space="preserve"> </w:t>
      </w:r>
      <w:proofErr w:type="spellStart"/>
      <w:r w:rsidRPr="000E1C77">
        <w:rPr>
          <w:rFonts w:ascii="Times New Roman" w:hAnsi="Times New Roman" w:cs="Times New Roman"/>
          <w:i/>
          <w:sz w:val="24"/>
          <w:lang w:val="tr-TR"/>
        </w:rPr>
        <w:t>Biochem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 </w:t>
      </w:r>
      <w:r w:rsidRPr="000E1C77">
        <w:rPr>
          <w:rFonts w:ascii="Times New Roman" w:hAnsi="Times New Roman" w:cs="Times New Roman"/>
          <w:b/>
          <w:sz w:val="24"/>
          <w:lang w:val="tr-TR"/>
        </w:rPr>
        <w:t>2005</w:t>
      </w:r>
      <w:r w:rsidRPr="000E1C77">
        <w:rPr>
          <w:rFonts w:ascii="Times New Roman" w:hAnsi="Times New Roman" w:cs="Times New Roman"/>
          <w:sz w:val="24"/>
          <w:lang w:val="tr-TR"/>
        </w:rPr>
        <w:t xml:space="preserve">, </w:t>
      </w:r>
      <w:r w:rsidRPr="000E1C77">
        <w:rPr>
          <w:rFonts w:ascii="Times New Roman" w:hAnsi="Times New Roman" w:cs="Times New Roman"/>
          <w:i/>
          <w:sz w:val="24"/>
          <w:lang w:val="tr-TR"/>
        </w:rPr>
        <w:t>40</w:t>
      </w:r>
      <w:r w:rsidRPr="000E1C77">
        <w:rPr>
          <w:rFonts w:ascii="Times New Roman" w:hAnsi="Times New Roman" w:cs="Times New Roman"/>
          <w:sz w:val="24"/>
          <w:lang w:val="tr-TR"/>
        </w:rPr>
        <w:t>, 3587-3594.</w:t>
      </w:r>
      <w:bookmarkEnd w:id="2"/>
    </w:p>
    <w:p w:rsidR="000E1C77" w:rsidRPr="000E1C77" w:rsidRDefault="000E1C77" w:rsidP="000E1C77">
      <w:pPr>
        <w:pStyle w:val="HTMLncedenBiimlendirilmi"/>
        <w:rPr>
          <w:rFonts w:ascii="Times New Roman" w:hAnsi="Times New Roman" w:cs="Times New Roman"/>
          <w:sz w:val="24"/>
          <w:lang w:val="tr-TR"/>
        </w:rPr>
      </w:pPr>
      <w:bookmarkStart w:id="3" w:name="_ENREF_4"/>
      <w:r w:rsidRPr="000E1C77">
        <w:rPr>
          <w:rFonts w:ascii="Times New Roman" w:hAnsi="Times New Roman" w:cs="Times New Roman"/>
          <w:sz w:val="24"/>
          <w:lang w:val="tr-TR"/>
        </w:rPr>
        <w:t xml:space="preserve">(4)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Buyukgoz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>, G. G</w:t>
      </w:r>
      <w:proofErr w:type="gramStart"/>
      <w:r w:rsidRPr="000E1C77">
        <w:rPr>
          <w:rFonts w:ascii="Times New Roman" w:hAnsi="Times New Roman" w:cs="Times New Roman"/>
          <w:sz w:val="24"/>
          <w:lang w:val="tr-TR"/>
        </w:rPr>
        <w:t>.;</w:t>
      </w:r>
      <w:proofErr w:type="gramEnd"/>
      <w:r w:rsidRPr="000E1C77">
        <w:rPr>
          <w:rFonts w:ascii="Times New Roman" w:hAnsi="Times New Roman" w:cs="Times New Roman"/>
          <w:sz w:val="24"/>
          <w:lang w:val="tr-TR"/>
        </w:rPr>
        <w:t xml:space="preserve"> Bozkurt, A. G.;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Akgul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, N. B.; Tamer, U.;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Boyaci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, I. H. </w:t>
      </w:r>
      <w:proofErr w:type="spellStart"/>
      <w:r w:rsidRPr="000E1C77">
        <w:rPr>
          <w:rFonts w:ascii="Times New Roman" w:hAnsi="Times New Roman" w:cs="Times New Roman"/>
          <w:i/>
          <w:sz w:val="24"/>
          <w:lang w:val="tr-TR"/>
        </w:rPr>
        <w:t>Eur</w:t>
      </w:r>
      <w:proofErr w:type="spellEnd"/>
      <w:r w:rsidRPr="000E1C77">
        <w:rPr>
          <w:rFonts w:ascii="Times New Roman" w:hAnsi="Times New Roman" w:cs="Times New Roman"/>
          <w:i/>
          <w:sz w:val="24"/>
          <w:lang w:val="tr-TR"/>
        </w:rPr>
        <w:t xml:space="preserve"> </w:t>
      </w:r>
      <w:proofErr w:type="spellStart"/>
      <w:r w:rsidRPr="000E1C77">
        <w:rPr>
          <w:rFonts w:ascii="Times New Roman" w:hAnsi="Times New Roman" w:cs="Times New Roman"/>
          <w:i/>
          <w:sz w:val="24"/>
          <w:lang w:val="tr-TR"/>
        </w:rPr>
        <w:t>Food</w:t>
      </w:r>
      <w:proofErr w:type="spellEnd"/>
      <w:r w:rsidRPr="000E1C77">
        <w:rPr>
          <w:rFonts w:ascii="Times New Roman" w:hAnsi="Times New Roman" w:cs="Times New Roman"/>
          <w:i/>
          <w:sz w:val="24"/>
          <w:lang w:val="tr-TR"/>
        </w:rPr>
        <w:t xml:space="preserve"> </w:t>
      </w:r>
      <w:proofErr w:type="spellStart"/>
      <w:r w:rsidRPr="000E1C77">
        <w:rPr>
          <w:rFonts w:ascii="Times New Roman" w:hAnsi="Times New Roman" w:cs="Times New Roman"/>
          <w:i/>
          <w:sz w:val="24"/>
          <w:lang w:val="tr-TR"/>
        </w:rPr>
        <w:t>Res</w:t>
      </w:r>
      <w:proofErr w:type="spellEnd"/>
      <w:r w:rsidRPr="000E1C77">
        <w:rPr>
          <w:rFonts w:ascii="Times New Roman" w:hAnsi="Times New Roman" w:cs="Times New Roman"/>
          <w:i/>
          <w:sz w:val="24"/>
          <w:lang w:val="tr-TR"/>
        </w:rPr>
        <w:t xml:space="preserve"> </w:t>
      </w:r>
      <w:proofErr w:type="spellStart"/>
      <w:r w:rsidRPr="000E1C77">
        <w:rPr>
          <w:rFonts w:ascii="Times New Roman" w:hAnsi="Times New Roman" w:cs="Times New Roman"/>
          <w:i/>
          <w:sz w:val="24"/>
          <w:lang w:val="tr-TR"/>
        </w:rPr>
        <w:t>Technol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 </w:t>
      </w:r>
      <w:r w:rsidRPr="000E1C77">
        <w:rPr>
          <w:rFonts w:ascii="Times New Roman" w:hAnsi="Times New Roman" w:cs="Times New Roman"/>
          <w:b/>
          <w:sz w:val="24"/>
          <w:lang w:val="tr-TR"/>
        </w:rPr>
        <w:t>2015</w:t>
      </w:r>
      <w:r w:rsidRPr="000E1C77">
        <w:rPr>
          <w:rFonts w:ascii="Times New Roman" w:hAnsi="Times New Roman" w:cs="Times New Roman"/>
          <w:sz w:val="24"/>
          <w:lang w:val="tr-TR"/>
        </w:rPr>
        <w:t xml:space="preserve">, </w:t>
      </w:r>
      <w:r w:rsidRPr="000E1C77">
        <w:rPr>
          <w:rFonts w:ascii="Times New Roman" w:hAnsi="Times New Roman" w:cs="Times New Roman"/>
          <w:i/>
          <w:sz w:val="24"/>
          <w:lang w:val="tr-TR"/>
        </w:rPr>
        <w:t>240</w:t>
      </w:r>
      <w:r w:rsidRPr="000E1C77">
        <w:rPr>
          <w:rFonts w:ascii="Times New Roman" w:hAnsi="Times New Roman" w:cs="Times New Roman"/>
          <w:sz w:val="24"/>
          <w:lang w:val="tr-TR"/>
        </w:rPr>
        <w:t>, 567-575.</w:t>
      </w:r>
      <w:bookmarkEnd w:id="3"/>
    </w:p>
    <w:p w:rsidR="000E1C77" w:rsidRPr="000E1C77" w:rsidRDefault="000E1C77" w:rsidP="000E1C77">
      <w:pPr>
        <w:pStyle w:val="HTMLncedenBiimlendirilmi"/>
        <w:rPr>
          <w:rFonts w:ascii="Times New Roman" w:hAnsi="Times New Roman" w:cs="Times New Roman"/>
          <w:sz w:val="24"/>
          <w:lang w:val="tr-TR"/>
        </w:rPr>
      </w:pPr>
      <w:bookmarkStart w:id="4" w:name="_ENREF_5"/>
      <w:r w:rsidRPr="000E1C77">
        <w:rPr>
          <w:rFonts w:ascii="Times New Roman" w:hAnsi="Times New Roman" w:cs="Times New Roman"/>
          <w:sz w:val="24"/>
          <w:lang w:val="tr-TR"/>
        </w:rPr>
        <w:t xml:space="preserve">(5)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Lohumi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>, S</w:t>
      </w:r>
      <w:proofErr w:type="gramStart"/>
      <w:r w:rsidRPr="000E1C77">
        <w:rPr>
          <w:rFonts w:ascii="Times New Roman" w:hAnsi="Times New Roman" w:cs="Times New Roman"/>
          <w:sz w:val="24"/>
          <w:lang w:val="tr-TR"/>
        </w:rPr>
        <w:t>.;</w:t>
      </w:r>
      <w:proofErr w:type="gramEnd"/>
      <w:r w:rsidRPr="000E1C77">
        <w:rPr>
          <w:rFonts w:ascii="Times New Roman" w:hAnsi="Times New Roman" w:cs="Times New Roman"/>
          <w:sz w:val="24"/>
          <w:lang w:val="tr-TR"/>
        </w:rPr>
        <w:t xml:space="preserve"> Lee, S.; Lee, H.; </w:t>
      </w:r>
      <w:proofErr w:type="spellStart"/>
      <w:r w:rsidRPr="000E1C77">
        <w:rPr>
          <w:rFonts w:ascii="Times New Roman" w:hAnsi="Times New Roman" w:cs="Times New Roman"/>
          <w:sz w:val="24"/>
          <w:lang w:val="tr-TR"/>
        </w:rPr>
        <w:t>Cho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, B. K. </w:t>
      </w:r>
      <w:proofErr w:type="spellStart"/>
      <w:r w:rsidRPr="000E1C77">
        <w:rPr>
          <w:rFonts w:ascii="Times New Roman" w:hAnsi="Times New Roman" w:cs="Times New Roman"/>
          <w:i/>
          <w:sz w:val="24"/>
          <w:lang w:val="tr-TR"/>
        </w:rPr>
        <w:t>Trends</w:t>
      </w:r>
      <w:proofErr w:type="spellEnd"/>
      <w:r w:rsidRPr="000E1C77">
        <w:rPr>
          <w:rFonts w:ascii="Times New Roman" w:hAnsi="Times New Roman" w:cs="Times New Roman"/>
          <w:i/>
          <w:sz w:val="24"/>
          <w:lang w:val="tr-TR"/>
        </w:rPr>
        <w:t xml:space="preserve"> </w:t>
      </w:r>
      <w:proofErr w:type="spellStart"/>
      <w:r w:rsidRPr="000E1C77">
        <w:rPr>
          <w:rFonts w:ascii="Times New Roman" w:hAnsi="Times New Roman" w:cs="Times New Roman"/>
          <w:i/>
          <w:sz w:val="24"/>
          <w:lang w:val="tr-TR"/>
        </w:rPr>
        <w:t>Food</w:t>
      </w:r>
      <w:proofErr w:type="spellEnd"/>
      <w:r w:rsidRPr="000E1C77">
        <w:rPr>
          <w:rFonts w:ascii="Times New Roman" w:hAnsi="Times New Roman" w:cs="Times New Roman"/>
          <w:i/>
          <w:sz w:val="24"/>
          <w:lang w:val="tr-TR"/>
        </w:rPr>
        <w:t xml:space="preserve"> </w:t>
      </w:r>
      <w:proofErr w:type="spellStart"/>
      <w:r w:rsidRPr="000E1C77">
        <w:rPr>
          <w:rFonts w:ascii="Times New Roman" w:hAnsi="Times New Roman" w:cs="Times New Roman"/>
          <w:i/>
          <w:sz w:val="24"/>
          <w:lang w:val="tr-TR"/>
        </w:rPr>
        <w:t>Sci</w:t>
      </w:r>
      <w:proofErr w:type="spellEnd"/>
      <w:r w:rsidRPr="000E1C77">
        <w:rPr>
          <w:rFonts w:ascii="Times New Roman" w:hAnsi="Times New Roman" w:cs="Times New Roman"/>
          <w:i/>
          <w:sz w:val="24"/>
          <w:lang w:val="tr-TR"/>
        </w:rPr>
        <w:t xml:space="preserve"> </w:t>
      </w:r>
      <w:proofErr w:type="spellStart"/>
      <w:r w:rsidRPr="000E1C77">
        <w:rPr>
          <w:rFonts w:ascii="Times New Roman" w:hAnsi="Times New Roman" w:cs="Times New Roman"/>
          <w:i/>
          <w:sz w:val="24"/>
          <w:lang w:val="tr-TR"/>
        </w:rPr>
        <w:t>Tech</w:t>
      </w:r>
      <w:proofErr w:type="spellEnd"/>
      <w:r w:rsidRPr="000E1C77">
        <w:rPr>
          <w:rFonts w:ascii="Times New Roman" w:hAnsi="Times New Roman" w:cs="Times New Roman"/>
          <w:sz w:val="24"/>
          <w:lang w:val="tr-TR"/>
        </w:rPr>
        <w:t xml:space="preserve"> </w:t>
      </w:r>
      <w:r w:rsidRPr="000E1C77">
        <w:rPr>
          <w:rFonts w:ascii="Times New Roman" w:hAnsi="Times New Roman" w:cs="Times New Roman"/>
          <w:b/>
          <w:sz w:val="24"/>
          <w:lang w:val="tr-TR"/>
        </w:rPr>
        <w:t>2015</w:t>
      </w:r>
      <w:r w:rsidRPr="000E1C77">
        <w:rPr>
          <w:rFonts w:ascii="Times New Roman" w:hAnsi="Times New Roman" w:cs="Times New Roman"/>
          <w:sz w:val="24"/>
          <w:lang w:val="tr-TR"/>
        </w:rPr>
        <w:t xml:space="preserve">, </w:t>
      </w:r>
      <w:r w:rsidRPr="000E1C77">
        <w:rPr>
          <w:rFonts w:ascii="Times New Roman" w:hAnsi="Times New Roman" w:cs="Times New Roman"/>
          <w:i/>
          <w:sz w:val="24"/>
          <w:lang w:val="tr-TR"/>
        </w:rPr>
        <w:t>46</w:t>
      </w:r>
      <w:r w:rsidRPr="000E1C77">
        <w:rPr>
          <w:rFonts w:ascii="Times New Roman" w:hAnsi="Times New Roman" w:cs="Times New Roman"/>
          <w:sz w:val="24"/>
          <w:lang w:val="tr-TR"/>
        </w:rPr>
        <w:t>, 85-98.</w:t>
      </w:r>
      <w:bookmarkEnd w:id="4"/>
    </w:p>
    <w:p w:rsidR="000E1C77" w:rsidRPr="000E1C77" w:rsidRDefault="000E1C77" w:rsidP="000E1C77">
      <w:pPr>
        <w:pStyle w:val="HTMLncedenBiimlendirilmi"/>
        <w:rPr>
          <w:rFonts w:ascii="Times New Roman" w:hAnsi="Times New Roman" w:cs="Times New Roman"/>
          <w:sz w:val="24"/>
          <w:lang w:val="tr-TR"/>
        </w:rPr>
      </w:pPr>
    </w:p>
    <w:p w:rsidR="004B1D3F" w:rsidRDefault="000E1C77" w:rsidP="004B1D3F">
      <w:pPr>
        <w:pStyle w:val="HTMLncedenBiimlendirilmi"/>
        <w:jc w:val="both"/>
        <w:rPr>
          <w:rFonts w:ascii="Times New Roman" w:hAnsi="Times New Roman" w:cs="Times New Roman"/>
          <w:sz w:val="24"/>
        </w:rPr>
      </w:pPr>
      <w:r w:rsidRPr="000E1C77">
        <w:rPr>
          <w:rFonts w:ascii="Times New Roman" w:hAnsi="Times New Roman" w:cs="Times New Roman"/>
          <w:sz w:val="24"/>
        </w:rPr>
        <w:fldChar w:fldCharType="end"/>
      </w:r>
      <w:bookmarkStart w:id="5" w:name="_GoBack"/>
      <w:bookmarkEnd w:id="5"/>
    </w:p>
    <w:p w:rsidR="004B1D3F" w:rsidRDefault="004B1D3F" w:rsidP="004B1D3F">
      <w:pPr>
        <w:pStyle w:val="HTMLncedenBiimlendirilmi"/>
        <w:jc w:val="both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4B1D3F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Biography </w:t>
      </w:r>
    </w:p>
    <w:p w:rsidR="004B1D3F" w:rsidRDefault="004B1D3F" w:rsidP="004B1D3F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</w:rPr>
      </w:pPr>
    </w:p>
    <w:p w:rsidR="00434DBD" w:rsidRDefault="00434DBD" w:rsidP="004B1D3F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I have completed my PhD from </w:t>
      </w:r>
      <w:proofErr w:type="spellStart"/>
      <w:r>
        <w:rPr>
          <w:rFonts w:ascii="Times New Roman" w:hAnsi="Times New Roman" w:cs="Times New Roman"/>
          <w:iCs/>
          <w:sz w:val="24"/>
        </w:rPr>
        <w:t>Hacettepe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Unive</w:t>
      </w:r>
      <w:r w:rsidR="00A51FB8">
        <w:rPr>
          <w:rFonts w:ascii="Times New Roman" w:hAnsi="Times New Roman" w:cs="Times New Roman"/>
          <w:iCs/>
          <w:sz w:val="24"/>
        </w:rPr>
        <w:t>rsity Food Engineering Department</w:t>
      </w:r>
      <w:r w:rsidR="00FB46E4">
        <w:rPr>
          <w:rFonts w:ascii="Times New Roman" w:hAnsi="Times New Roman" w:cs="Times New Roman"/>
          <w:iCs/>
          <w:sz w:val="24"/>
        </w:rPr>
        <w:t>.</w:t>
      </w:r>
      <w:r w:rsidR="00FB46E4" w:rsidRPr="00FB46E4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r w:rsidR="00FB46E4" w:rsidRPr="00FB46E4">
        <w:rPr>
          <w:rFonts w:ascii="Times New Roman" w:hAnsi="Times New Roman" w:cs="Times New Roman"/>
          <w:iCs/>
          <w:sz w:val="24"/>
          <w:lang w:val="en-US"/>
        </w:rPr>
        <w:t xml:space="preserve">I have worked in various studies and projects such as “Development of Magnetic and Optical Nanoparticles and Usage in </w:t>
      </w:r>
      <w:proofErr w:type="spellStart"/>
      <w:r w:rsidR="00FB46E4" w:rsidRPr="00FB46E4">
        <w:rPr>
          <w:rFonts w:ascii="Times New Roman" w:hAnsi="Times New Roman" w:cs="Times New Roman"/>
          <w:iCs/>
          <w:sz w:val="24"/>
          <w:lang w:val="en-US"/>
        </w:rPr>
        <w:t>Bioanalysis</w:t>
      </w:r>
      <w:proofErr w:type="spellEnd"/>
      <w:r w:rsidR="00FB46E4" w:rsidRPr="00FB46E4">
        <w:rPr>
          <w:rFonts w:ascii="Times New Roman" w:hAnsi="Times New Roman" w:cs="Times New Roman"/>
          <w:iCs/>
          <w:sz w:val="24"/>
          <w:lang w:val="en-US"/>
        </w:rPr>
        <w:t>”, Development of New Strategies for DNA Analysis with High Sensitivities”, “Rapid Analysis of Methanol and Ethanol in Distilled Alcoholic Beverages using Raman Spectroscopy”, “</w:t>
      </w:r>
      <w:hyperlink r:id="rId5" w:history="1">
        <w:r w:rsidR="00FB46E4" w:rsidRPr="00FB46E4">
          <w:rPr>
            <w:rStyle w:val="Kpr"/>
            <w:rFonts w:ascii="Times New Roman" w:hAnsi="Times New Roman" w:cs="Times New Roman"/>
            <w:iCs/>
            <w:color w:val="auto"/>
            <w:sz w:val="24"/>
            <w:u w:val="none"/>
            <w:lang w:val="en-US"/>
          </w:rPr>
          <w:t xml:space="preserve">Fabrication of an Electrochemical </w:t>
        </w:r>
        <w:r w:rsidR="00FB46E4" w:rsidRPr="00FB46E4">
          <w:rPr>
            <w:rStyle w:val="Kpr"/>
            <w:rFonts w:ascii="Times New Roman" w:hAnsi="Times New Roman" w:cs="Times New Roman"/>
            <w:i/>
            <w:iCs/>
            <w:color w:val="auto"/>
            <w:sz w:val="24"/>
            <w:u w:val="none"/>
            <w:lang w:val="en-US"/>
          </w:rPr>
          <w:t>E. coli</w:t>
        </w:r>
        <w:r w:rsidR="00FB46E4" w:rsidRPr="00FB46E4">
          <w:rPr>
            <w:rStyle w:val="Kpr"/>
            <w:rFonts w:ascii="Times New Roman" w:hAnsi="Times New Roman" w:cs="Times New Roman"/>
            <w:iCs/>
            <w:color w:val="auto"/>
            <w:sz w:val="24"/>
            <w:u w:val="none"/>
            <w:lang w:val="en-US"/>
          </w:rPr>
          <w:t xml:space="preserve"> Biosensor in </w:t>
        </w:r>
        <w:proofErr w:type="spellStart"/>
        <w:r w:rsidR="00FB46E4" w:rsidRPr="00FB46E4">
          <w:rPr>
            <w:rStyle w:val="Kpr"/>
            <w:rFonts w:ascii="Times New Roman" w:hAnsi="Times New Roman" w:cs="Times New Roman"/>
            <w:iCs/>
            <w:color w:val="auto"/>
            <w:sz w:val="24"/>
            <w:u w:val="none"/>
            <w:lang w:val="en-US"/>
          </w:rPr>
          <w:lastRenderedPageBreak/>
          <w:t>Biowells</w:t>
        </w:r>
        <w:proofErr w:type="spellEnd"/>
        <w:r w:rsidR="00FB46E4" w:rsidRPr="00FB46E4">
          <w:rPr>
            <w:rStyle w:val="Kpr"/>
            <w:rFonts w:ascii="Times New Roman" w:hAnsi="Times New Roman" w:cs="Times New Roman"/>
            <w:iCs/>
            <w:color w:val="auto"/>
            <w:sz w:val="24"/>
            <w:u w:val="none"/>
            <w:lang w:val="en-US"/>
          </w:rPr>
          <w:t xml:space="preserve"> Using Bimetallic Nanoparticle-Labelled Antibodies</w:t>
        </w:r>
      </w:hyperlink>
      <w:r w:rsidR="00FB46E4" w:rsidRPr="00FB46E4">
        <w:rPr>
          <w:rFonts w:ascii="Times New Roman" w:hAnsi="Times New Roman" w:cs="Times New Roman"/>
          <w:iCs/>
          <w:color w:val="auto"/>
          <w:sz w:val="24"/>
          <w:lang w:val="en-US"/>
        </w:rPr>
        <w:t xml:space="preserve">”, </w:t>
      </w:r>
      <w:r w:rsidR="00FB46E4" w:rsidRPr="00FB46E4">
        <w:rPr>
          <w:rFonts w:ascii="Times New Roman" w:hAnsi="Times New Roman" w:cs="Times New Roman"/>
          <w:iCs/>
          <w:sz w:val="24"/>
          <w:lang w:val="en-US"/>
        </w:rPr>
        <w:t>“</w:t>
      </w:r>
      <w:r w:rsidR="00FB46E4" w:rsidRPr="00FB46E4">
        <w:rPr>
          <w:rFonts w:ascii="Times New Roman" w:hAnsi="Times New Roman" w:cs="Times New Roman"/>
          <w:bCs/>
          <w:iCs/>
          <w:sz w:val="24"/>
          <w:lang w:val="tr-TR"/>
        </w:rPr>
        <w:t>SERS-</w:t>
      </w:r>
      <w:proofErr w:type="spellStart"/>
      <w:r w:rsidR="00FB46E4" w:rsidRPr="00FB46E4">
        <w:rPr>
          <w:rFonts w:ascii="Times New Roman" w:hAnsi="Times New Roman" w:cs="Times New Roman"/>
          <w:bCs/>
          <w:iCs/>
          <w:sz w:val="24"/>
          <w:lang w:val="tr-TR"/>
        </w:rPr>
        <w:t>based</w:t>
      </w:r>
      <w:proofErr w:type="spellEnd"/>
      <w:r w:rsidR="00FB46E4" w:rsidRPr="00FB46E4">
        <w:rPr>
          <w:rFonts w:ascii="Times New Roman" w:hAnsi="Times New Roman" w:cs="Times New Roman"/>
          <w:bCs/>
          <w:iCs/>
          <w:sz w:val="24"/>
          <w:lang w:val="tr-TR"/>
        </w:rPr>
        <w:t xml:space="preserve"> Direct </w:t>
      </w:r>
      <w:proofErr w:type="spellStart"/>
      <w:r w:rsidR="00FB46E4" w:rsidRPr="00FB46E4">
        <w:rPr>
          <w:rFonts w:ascii="Times New Roman" w:hAnsi="Times New Roman" w:cs="Times New Roman"/>
          <w:bCs/>
          <w:iCs/>
          <w:sz w:val="24"/>
          <w:lang w:val="tr-TR"/>
        </w:rPr>
        <w:t>and</w:t>
      </w:r>
      <w:proofErr w:type="spellEnd"/>
      <w:r w:rsidR="00FB46E4" w:rsidRPr="00FB46E4">
        <w:rPr>
          <w:rFonts w:ascii="Times New Roman" w:hAnsi="Times New Roman" w:cs="Times New Roman"/>
          <w:bCs/>
          <w:iCs/>
          <w:sz w:val="24"/>
          <w:lang w:val="tr-TR"/>
        </w:rPr>
        <w:t xml:space="preserve"> </w:t>
      </w:r>
      <w:proofErr w:type="spellStart"/>
      <w:r w:rsidR="00FB46E4" w:rsidRPr="00FB46E4">
        <w:rPr>
          <w:rFonts w:ascii="Times New Roman" w:hAnsi="Times New Roman" w:cs="Times New Roman"/>
          <w:bCs/>
          <w:iCs/>
          <w:sz w:val="24"/>
          <w:lang w:val="tr-TR"/>
        </w:rPr>
        <w:t>Sandwich</w:t>
      </w:r>
      <w:proofErr w:type="spellEnd"/>
      <w:r w:rsidR="00FB46E4" w:rsidRPr="00FB46E4">
        <w:rPr>
          <w:rFonts w:ascii="Times New Roman" w:hAnsi="Times New Roman" w:cs="Times New Roman"/>
          <w:bCs/>
          <w:iCs/>
          <w:sz w:val="24"/>
          <w:lang w:val="tr-TR"/>
        </w:rPr>
        <w:t xml:space="preserve"> </w:t>
      </w:r>
      <w:proofErr w:type="spellStart"/>
      <w:r w:rsidR="00FB46E4" w:rsidRPr="00FB46E4">
        <w:rPr>
          <w:rFonts w:ascii="Times New Roman" w:hAnsi="Times New Roman" w:cs="Times New Roman"/>
          <w:bCs/>
          <w:iCs/>
          <w:sz w:val="24"/>
          <w:lang w:val="tr-TR"/>
        </w:rPr>
        <w:t>Ass</w:t>
      </w:r>
      <w:proofErr w:type="spellEnd"/>
      <w:r w:rsidR="00FB46E4" w:rsidRPr="00FB46E4">
        <w:rPr>
          <w:rFonts w:ascii="Times New Roman" w:hAnsi="Times New Roman" w:cs="Times New Roman"/>
          <w:bCs/>
          <w:iCs/>
          <w:sz w:val="24"/>
          <w:lang w:val="en-US"/>
        </w:rPr>
        <w:t xml:space="preserve">ay Methods for Mir-21 Detection” for eight years. </w:t>
      </w:r>
      <w:r w:rsidR="00FB46E4">
        <w:rPr>
          <w:rFonts w:ascii="Times New Roman" w:hAnsi="Times New Roman" w:cs="Times New Roman"/>
          <w:iCs/>
          <w:sz w:val="24"/>
        </w:rPr>
        <w:t xml:space="preserve"> </w:t>
      </w:r>
    </w:p>
    <w:p w:rsidR="004B1D3F" w:rsidRDefault="004B1D3F" w:rsidP="004B1D3F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</w:p>
    <w:p w:rsidR="004B1D3F" w:rsidRDefault="00FB46E4" w:rsidP="004B1D3F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  <w:lang w:val="en-US"/>
        </w:rPr>
        <w:drawing>
          <wp:inline distT="0" distB="0" distL="0" distR="0">
            <wp:extent cx="630936" cy="667512"/>
            <wp:effectExtent l="0" t="0" r="0" b="0"/>
            <wp:docPr id="2" name="Resim 2" descr="C:\Users\burcu\Downloads\19905393_10209833429016526_6165911723224852547_n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urcu\Downloads\19905393_10209833429016526_6165911723224852547_n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90" t="18616" r="22727" b="24069"/>
                    <a:stretch/>
                  </pic:blipFill>
                  <pic:spPr bwMode="auto">
                    <a:xfrm>
                      <a:off x="0" y="0"/>
                      <a:ext cx="630936" cy="667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46E4" w:rsidRPr="00FB46E4" w:rsidRDefault="00FB46E4" w:rsidP="00FB46E4">
      <w:pPr>
        <w:pStyle w:val="HTMLncedenBiimlendirilmi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 </w:t>
      </w:r>
      <w:r w:rsidRPr="00FB46E4">
        <w:rPr>
          <w:rFonts w:ascii="Times New Roman" w:hAnsi="Times New Roman" w:cs="Times New Roman"/>
          <w:iCs/>
          <w:sz w:val="24"/>
        </w:rPr>
        <w:t>burcuguven@hacettepe.edu.tr</w:t>
      </w:r>
    </w:p>
    <w:p w:rsidR="004B1D3F" w:rsidRDefault="004B1D3F" w:rsidP="004B1D3F">
      <w:pPr>
        <w:pStyle w:val="HTMLncedenBiimlendirilmi"/>
        <w:jc w:val="right"/>
        <w:rPr>
          <w:rFonts w:ascii="Times New Roman" w:hAnsi="Times New Roman" w:cs="Times New Roman"/>
          <w:iCs/>
          <w:sz w:val="24"/>
        </w:rPr>
      </w:pPr>
    </w:p>
    <w:p w:rsidR="00E35A10" w:rsidRDefault="00C24A57"/>
    <w:sectPr w:rsidR="00E35A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D3F"/>
    <w:rsid w:val="00047BF7"/>
    <w:rsid w:val="000E1C77"/>
    <w:rsid w:val="00134B9A"/>
    <w:rsid w:val="00384CFF"/>
    <w:rsid w:val="00434DBD"/>
    <w:rsid w:val="004B1D3F"/>
    <w:rsid w:val="008624EE"/>
    <w:rsid w:val="00941B72"/>
    <w:rsid w:val="00A51FB8"/>
    <w:rsid w:val="00C24A57"/>
    <w:rsid w:val="00FB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D3F"/>
    <w:rPr>
      <w:lang w:val="en-IN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semiHidden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semiHidden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B1D3F"/>
    <w:rPr>
      <w:rFonts w:ascii="Tahoma" w:hAnsi="Tahoma" w:cs="Tahoma"/>
      <w:sz w:val="16"/>
      <w:szCs w:val="16"/>
      <w:lang w:val="en-IN"/>
    </w:rPr>
  </w:style>
  <w:style w:type="character" w:styleId="Kpr">
    <w:name w:val="Hyperlink"/>
    <w:basedOn w:val="VarsaylanParagrafYazTipi"/>
    <w:uiPriority w:val="99"/>
    <w:unhideWhenUsed/>
    <w:rsid w:val="000E1C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D3F"/>
    <w:rPr>
      <w:lang w:val="en-IN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semiHidden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semiHidden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B1D3F"/>
    <w:rPr>
      <w:rFonts w:ascii="Tahoma" w:hAnsi="Tahoma" w:cs="Tahoma"/>
      <w:sz w:val="16"/>
      <w:szCs w:val="16"/>
      <w:lang w:val="en-IN"/>
    </w:rPr>
  </w:style>
  <w:style w:type="character" w:styleId="Kpr">
    <w:name w:val="Hyperlink"/>
    <w:basedOn w:val="VarsaylanParagrafYazTipi"/>
    <w:uiPriority w:val="99"/>
    <w:unhideWhenUsed/>
    <w:rsid w:val="000E1C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researchgate.net/publication/268882262_Fabrication_of_an_Electrochemical_E._coli_Biosensor_in_Biowells_Using_Bimetallic_Nanoparticle-Labelled_Antibodi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padmaratinam</dc:creator>
  <cp:lastModifiedBy>burcu</cp:lastModifiedBy>
  <cp:revision>3</cp:revision>
  <dcterms:created xsi:type="dcterms:W3CDTF">2018-01-05T13:37:00Z</dcterms:created>
  <dcterms:modified xsi:type="dcterms:W3CDTF">2018-01-05T14:16:00Z</dcterms:modified>
</cp:coreProperties>
</file>