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10F" w:rsidRPr="0074410F" w:rsidRDefault="004B1D3F" w:rsidP="0074410F">
      <w:pPr>
        <w:pStyle w:val="Titre"/>
        <w:rPr>
          <w:rFonts w:ascii="Times New Roman" w:eastAsia="Times New Roman" w:hAnsi="Times New Roman" w:cs="Times New Roman"/>
          <w:spacing w:val="5"/>
          <w:sz w:val="18"/>
          <w:szCs w:val="18"/>
          <w:lang w:val="en-US"/>
        </w:rPr>
      </w:pPr>
      <w:r>
        <w:rPr>
          <w:rFonts w:ascii="Times New Roman" w:hAnsi="Times New Roman" w:cs="Times New Roman"/>
          <w:b/>
          <w:sz w:val="24"/>
          <w:szCs w:val="24"/>
        </w:rPr>
        <w:t>Abstract Title</w:t>
      </w:r>
      <w:r w:rsidRPr="0074410F">
        <w:rPr>
          <w:rFonts w:ascii="Times New Roman" w:hAnsi="Times New Roman" w:cs="Times New Roman"/>
          <w:b/>
          <w:sz w:val="24"/>
          <w:szCs w:val="24"/>
        </w:rPr>
        <w:t xml:space="preserve">: </w:t>
      </w:r>
      <w:r w:rsidR="0074410F" w:rsidRPr="0074410F">
        <w:rPr>
          <w:rFonts w:ascii="Times New Roman" w:eastAsia="Times New Roman" w:hAnsi="Times New Roman" w:cs="Times New Roman"/>
          <w:spacing w:val="5"/>
          <w:sz w:val="18"/>
          <w:szCs w:val="18"/>
          <w:lang w:val="en-US"/>
        </w:rPr>
        <w:t xml:space="preserve">Development of climate change adaptive capacity in the groundnut basin of Senegal: building a climate-smart village model </w:t>
      </w:r>
    </w:p>
    <w:p w:rsidR="004B1D3F" w:rsidRPr="0074410F" w:rsidRDefault="004B1D3F" w:rsidP="0074410F">
      <w:pPr>
        <w:jc w:val="center"/>
        <w:rPr>
          <w:rFonts w:ascii="Times New Roman" w:hAnsi="Times New Roman" w:cs="Times New Roman"/>
          <w:i/>
          <w:iCs/>
          <w:sz w:val="24"/>
          <w:vertAlign w:val="superscript"/>
          <w:lang w:val="en-US"/>
        </w:rPr>
      </w:pPr>
    </w:p>
    <w:p w:rsidR="0074410F" w:rsidRDefault="0074410F" w:rsidP="004B1D3F">
      <w:pPr>
        <w:pStyle w:val="PrformatHTML"/>
        <w:rPr>
          <w:rFonts w:ascii="Times New Roman" w:hAnsi="Times New Roman" w:cs="Times New Roman"/>
          <w:i/>
          <w:iCs/>
          <w:sz w:val="24"/>
          <w:vertAlign w:val="superscript"/>
        </w:rPr>
      </w:pPr>
      <w:r>
        <w:rPr>
          <w:rFonts w:ascii="Times New Roman" w:hAnsi="Times New Roman" w:cs="Times New Roman"/>
          <w:i/>
          <w:iCs/>
          <w:sz w:val="24"/>
          <w:vertAlign w:val="superscript"/>
        </w:rPr>
        <w:t>Diaminatou SANOGO</w:t>
      </w:r>
      <w:r w:rsidRPr="0074410F">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Bdiane Yacine </w:t>
      </w:r>
      <w:r>
        <w:rPr>
          <w:rFonts w:ascii="Times New Roman" w:hAnsi="Times New Roman" w:cs="Times New Roman"/>
          <w:i/>
          <w:iCs/>
          <w:sz w:val="24"/>
          <w:vertAlign w:val="superscript"/>
        </w:rPr>
        <w:t xml:space="preserve">1 </w:t>
      </w:r>
      <w:r>
        <w:rPr>
          <w:rFonts w:ascii="Times New Roman" w:hAnsi="Times New Roman" w:cs="Times New Roman"/>
          <w:i/>
          <w:iCs/>
          <w:sz w:val="24"/>
          <w:vertAlign w:val="superscript"/>
        </w:rPr>
        <w:t>NDOUR, Moussa SALL1</w:t>
      </w:r>
    </w:p>
    <w:p w:rsidR="0074410F" w:rsidRDefault="0074410F" w:rsidP="004B1D3F">
      <w:pPr>
        <w:pStyle w:val="PrformatHTML"/>
        <w:rPr>
          <w:rFonts w:ascii="Times New Roman" w:hAnsi="Times New Roman" w:cs="Times New Roman"/>
          <w:i/>
          <w:iCs/>
          <w:sz w:val="24"/>
          <w:vertAlign w:val="superscript"/>
        </w:rPr>
      </w:pPr>
    </w:p>
    <w:p w:rsidR="0074410F" w:rsidRDefault="0074410F" w:rsidP="004B1D3F">
      <w:pPr>
        <w:pStyle w:val="PrformatHTML"/>
        <w:rPr>
          <w:rFonts w:ascii="Times New Roman" w:hAnsi="Times New Roman" w:cs="Times New Roman"/>
          <w:i/>
          <w:iCs/>
          <w:sz w:val="24"/>
          <w:vertAlign w:val="superscript"/>
        </w:rPr>
      </w:pPr>
    </w:p>
    <w:p w:rsidR="004B1D3F" w:rsidRPr="0074410F" w:rsidRDefault="004B1D3F" w:rsidP="004B1D3F">
      <w:pPr>
        <w:pStyle w:val="PrformatHTML"/>
        <w:rPr>
          <w:rFonts w:ascii="Times New Roman" w:hAnsi="Times New Roman" w:cs="Times New Roman"/>
          <w:i/>
          <w:iCs/>
          <w:sz w:val="18"/>
          <w:szCs w:val="18"/>
        </w:rPr>
      </w:pPr>
      <w:r w:rsidRPr="0074410F">
        <w:rPr>
          <w:rFonts w:ascii="Times New Roman" w:hAnsi="Times New Roman" w:cs="Times New Roman"/>
          <w:i/>
          <w:iCs/>
          <w:sz w:val="18"/>
          <w:szCs w:val="18"/>
          <w:vertAlign w:val="superscript"/>
        </w:rPr>
        <w:t xml:space="preserve">1 </w:t>
      </w:r>
      <w:r w:rsidRPr="0074410F">
        <w:rPr>
          <w:rFonts w:ascii="Times New Roman" w:hAnsi="Times New Roman" w:cs="Times New Roman"/>
          <w:i/>
          <w:iCs/>
          <w:sz w:val="18"/>
          <w:szCs w:val="18"/>
        </w:rPr>
        <w:t xml:space="preserve"> </w:t>
      </w:r>
      <w:r w:rsidR="0074410F" w:rsidRPr="0074410F">
        <w:rPr>
          <w:rFonts w:ascii="Times New Roman" w:hAnsi="Times New Roman" w:cs="Times New Roman"/>
          <w:i/>
          <w:iCs/>
          <w:sz w:val="18"/>
          <w:szCs w:val="18"/>
        </w:rPr>
        <w:t>Diaminatou SANOGO1</w:t>
      </w:r>
      <w:r w:rsidR="0074410F" w:rsidRPr="0074410F">
        <w:rPr>
          <w:rFonts w:ascii="Times New Roman" w:hAnsi="Times New Roman" w:cs="Times New Roman"/>
          <w:i/>
          <w:iCs/>
          <w:sz w:val="18"/>
          <w:szCs w:val="18"/>
        </w:rPr>
        <w:t xml:space="preserve"> </w:t>
      </w:r>
      <w:r w:rsidRPr="0074410F">
        <w:rPr>
          <w:rFonts w:ascii="Times New Roman" w:hAnsi="Times New Roman" w:cs="Times New Roman"/>
          <w:i/>
          <w:iCs/>
          <w:sz w:val="18"/>
          <w:szCs w:val="18"/>
        </w:rPr>
        <w:t>(</w:t>
      </w:r>
      <w:r w:rsidR="0074410F" w:rsidRPr="0074410F">
        <w:rPr>
          <w:rFonts w:ascii="Times New Roman" w:hAnsi="Times New Roman" w:cs="Times New Roman"/>
          <w:i/>
          <w:iCs/>
          <w:sz w:val="18"/>
          <w:szCs w:val="18"/>
        </w:rPr>
        <w:t>Senegalese Institute of Agricultural Research</w:t>
      </w:r>
      <w:r w:rsidRPr="0074410F">
        <w:rPr>
          <w:rFonts w:ascii="Times New Roman" w:hAnsi="Times New Roman" w:cs="Times New Roman"/>
          <w:i/>
          <w:iCs/>
          <w:sz w:val="18"/>
          <w:szCs w:val="18"/>
        </w:rPr>
        <w:t>)</w:t>
      </w:r>
    </w:p>
    <w:p w:rsidR="0074410F" w:rsidRPr="0074410F" w:rsidRDefault="004B1D3F" w:rsidP="0074410F">
      <w:pPr>
        <w:pStyle w:val="PrformatHTML"/>
        <w:rPr>
          <w:rFonts w:ascii="Times New Roman" w:hAnsi="Times New Roman" w:cs="Times New Roman"/>
          <w:i/>
          <w:iCs/>
          <w:sz w:val="18"/>
          <w:szCs w:val="18"/>
        </w:rPr>
      </w:pPr>
      <w:r w:rsidRPr="0074410F">
        <w:rPr>
          <w:rFonts w:ascii="Times New Roman" w:hAnsi="Times New Roman" w:cs="Times New Roman"/>
          <w:i/>
          <w:iCs/>
          <w:sz w:val="18"/>
          <w:szCs w:val="18"/>
          <w:vertAlign w:val="superscript"/>
        </w:rPr>
        <w:t>2</w:t>
      </w:r>
      <w:r w:rsidR="0074410F" w:rsidRPr="0074410F">
        <w:rPr>
          <w:rFonts w:ascii="Times New Roman" w:hAnsi="Times New Roman" w:cs="Times New Roman"/>
          <w:i/>
          <w:iCs/>
          <w:sz w:val="18"/>
          <w:szCs w:val="18"/>
          <w:vertAlign w:val="superscript"/>
        </w:rPr>
        <w:t xml:space="preserve"> </w:t>
      </w:r>
      <w:r w:rsidR="0074410F" w:rsidRPr="0074410F">
        <w:rPr>
          <w:rFonts w:ascii="Times New Roman" w:hAnsi="Times New Roman" w:cs="Times New Roman"/>
          <w:i/>
          <w:iCs/>
          <w:sz w:val="18"/>
          <w:szCs w:val="18"/>
        </w:rPr>
        <w:t>Bdiane Yacine (Senegalese Institute of Agricultural Research)</w:t>
      </w:r>
    </w:p>
    <w:p w:rsidR="0074410F" w:rsidRPr="0074410F" w:rsidRDefault="004B1D3F" w:rsidP="0074410F">
      <w:pPr>
        <w:pStyle w:val="PrformatHTML"/>
        <w:rPr>
          <w:rFonts w:ascii="Times New Roman" w:hAnsi="Times New Roman" w:cs="Times New Roman"/>
          <w:i/>
          <w:iCs/>
          <w:sz w:val="18"/>
          <w:szCs w:val="18"/>
        </w:rPr>
      </w:pPr>
      <w:r w:rsidRPr="0074410F">
        <w:rPr>
          <w:rFonts w:ascii="Times New Roman" w:hAnsi="Times New Roman" w:cs="Times New Roman"/>
          <w:i/>
          <w:iCs/>
          <w:sz w:val="18"/>
          <w:szCs w:val="18"/>
          <w:vertAlign w:val="superscript"/>
        </w:rPr>
        <w:t>3</w:t>
      </w:r>
      <w:r w:rsidR="0074410F" w:rsidRPr="0074410F">
        <w:rPr>
          <w:rFonts w:ascii="Times New Roman" w:hAnsi="Times New Roman" w:cs="Times New Roman"/>
          <w:i/>
          <w:iCs/>
          <w:sz w:val="18"/>
          <w:szCs w:val="18"/>
          <w:vertAlign w:val="superscript"/>
        </w:rPr>
        <w:t xml:space="preserve"> </w:t>
      </w:r>
      <w:r w:rsidR="0074410F" w:rsidRPr="0074410F">
        <w:rPr>
          <w:rFonts w:ascii="Times New Roman" w:hAnsi="Times New Roman" w:cs="Times New Roman"/>
          <w:i/>
          <w:iCs/>
          <w:sz w:val="18"/>
          <w:szCs w:val="18"/>
        </w:rPr>
        <w:t>Moussa SALL</w:t>
      </w:r>
      <w:r w:rsidR="0074410F" w:rsidRPr="0074410F">
        <w:rPr>
          <w:rFonts w:ascii="Times New Roman" w:hAnsi="Times New Roman" w:cs="Times New Roman"/>
          <w:i/>
          <w:iCs/>
          <w:sz w:val="18"/>
          <w:szCs w:val="18"/>
        </w:rPr>
        <w:t>(Senegalese Institute of Agricultural Research)</w:t>
      </w:r>
    </w:p>
    <w:p w:rsidR="004B1D3F" w:rsidRPr="0074410F" w:rsidRDefault="004B1D3F" w:rsidP="004B1D3F">
      <w:pPr>
        <w:pStyle w:val="PrformatHTML"/>
        <w:rPr>
          <w:rFonts w:ascii="Times New Roman" w:hAnsi="Times New Roman" w:cs="Times New Roman"/>
          <w:i/>
          <w:iCs/>
          <w:sz w:val="18"/>
          <w:szCs w:val="18"/>
        </w:rPr>
      </w:pPr>
    </w:p>
    <w:p w:rsidR="004B1D3F" w:rsidRDefault="004B1D3F" w:rsidP="004B1D3F">
      <w:pPr>
        <w:pStyle w:val="PrformatHTML"/>
        <w:jc w:val="both"/>
        <w:rPr>
          <w:rFonts w:ascii="Times New Roman" w:hAnsi="Times New Roman" w:cs="Times New Roman"/>
          <w:b/>
          <w:sz w:val="24"/>
        </w:rPr>
      </w:pPr>
      <w:r>
        <w:rPr>
          <w:rFonts w:ascii="Times New Roman" w:hAnsi="Times New Roman" w:cs="Times New Roman"/>
          <w:b/>
          <w:sz w:val="24"/>
        </w:rPr>
        <w:t>Abstract (not more than 300 words)</w:t>
      </w:r>
    </w:p>
    <w:p w:rsidR="0074410F" w:rsidRDefault="0074410F" w:rsidP="0074410F">
      <w:pPr>
        <w:widowControl w:val="0"/>
        <w:shd w:val="clear" w:color="auto" w:fill="FFFFFF"/>
        <w:spacing w:before="150" w:after="150" w:line="240" w:lineRule="auto"/>
        <w:jc w:val="both"/>
        <w:outlineLvl w:val="4"/>
        <w:rPr>
          <w:rFonts w:ascii="Times New Roman" w:eastAsia="Tw Cen MT" w:hAnsi="Times New Roman" w:cs="Times New Roman"/>
          <w:sz w:val="18"/>
          <w:szCs w:val="18"/>
          <w:lang w:val="en-US"/>
        </w:rPr>
      </w:pPr>
      <w:r w:rsidRPr="0074410F">
        <w:rPr>
          <w:rFonts w:ascii="Times New Roman" w:eastAsia="Tw Cen MT" w:hAnsi="Times New Roman" w:cs="Times New Roman"/>
          <w:b/>
          <w:i/>
          <w:sz w:val="18"/>
          <w:szCs w:val="18"/>
          <w:lang w:val="en-US"/>
        </w:rPr>
        <w:t>Background:</w:t>
      </w:r>
      <w:r w:rsidRPr="0074410F">
        <w:rPr>
          <w:rFonts w:ascii="Times New Roman" w:eastAsia="Tw Cen MT" w:hAnsi="Times New Roman" w:cs="Times New Roman"/>
          <w:sz w:val="18"/>
          <w:szCs w:val="18"/>
          <w:lang w:val="en-US"/>
        </w:rPr>
        <w:t xml:space="preserve"> This </w:t>
      </w:r>
      <w:r>
        <w:rPr>
          <w:rFonts w:ascii="Times New Roman" w:eastAsia="Tw Cen MT" w:hAnsi="Times New Roman" w:cs="Times New Roman"/>
          <w:sz w:val="18"/>
          <w:szCs w:val="18"/>
          <w:lang w:val="en-US"/>
        </w:rPr>
        <w:t>work</w:t>
      </w:r>
      <w:r w:rsidRPr="0074410F">
        <w:rPr>
          <w:rFonts w:ascii="Times New Roman" w:eastAsia="Tw Cen MT" w:hAnsi="Times New Roman" w:cs="Times New Roman"/>
          <w:sz w:val="18"/>
          <w:szCs w:val="18"/>
          <w:lang w:val="en-US"/>
        </w:rPr>
        <w:t xml:space="preserve"> describes the strategic approaches to the development of a climate-smart village (CSV) model in the groundnut basin of Senegal. A CSV model is a participatory integrated approach using climate information, improved context-based technologies/practices aiming at reaching improved productivity (food and nutrition security), climate resilient people and ecosystem and climate mitigation. </w:t>
      </w:r>
    </w:p>
    <w:p w:rsidR="0074410F" w:rsidRDefault="0074410F" w:rsidP="0074410F">
      <w:pPr>
        <w:widowControl w:val="0"/>
        <w:shd w:val="clear" w:color="auto" w:fill="FFFFFF"/>
        <w:spacing w:before="150" w:after="150" w:line="240" w:lineRule="auto"/>
        <w:jc w:val="both"/>
        <w:outlineLvl w:val="4"/>
        <w:rPr>
          <w:rFonts w:ascii="Times New Roman" w:eastAsia="Tw Cen MT" w:hAnsi="Times New Roman" w:cs="Times New Roman"/>
          <w:sz w:val="18"/>
          <w:szCs w:val="18"/>
          <w:lang w:val="en-US"/>
        </w:rPr>
      </w:pPr>
      <w:r w:rsidRPr="0074410F">
        <w:rPr>
          <w:rFonts w:ascii="Times New Roman" w:eastAsia="Tw Cen MT" w:hAnsi="Times New Roman" w:cs="Times New Roman"/>
          <w:b/>
          <w:i/>
          <w:sz w:val="18"/>
          <w:szCs w:val="18"/>
          <w:lang w:val="en-US"/>
        </w:rPr>
        <w:t>Results</w:t>
      </w:r>
      <w:r w:rsidRPr="0074410F">
        <w:rPr>
          <w:rFonts w:ascii="Times New Roman" w:eastAsia="Tw Cen MT" w:hAnsi="Times New Roman" w:cs="Times New Roman"/>
          <w:sz w:val="18"/>
          <w:szCs w:val="18"/>
          <w:lang w:val="en-US"/>
        </w:rPr>
        <w:t xml:space="preserve">: The approach made it possible to involve local people in the decision-making process for the development of their adaptation capacity to CC. It also helped to set up an overall land management process by identifying and addressing environmental (sustainable resource management, ecosystem resilience) and socioeconomic (institutional organization, empowerment, poverty alleviation and food security) challenges. </w:t>
      </w:r>
    </w:p>
    <w:p w:rsidR="0074410F" w:rsidRPr="0074410F" w:rsidRDefault="0074410F" w:rsidP="0074410F">
      <w:pPr>
        <w:widowControl w:val="0"/>
        <w:shd w:val="clear" w:color="auto" w:fill="FFFFFF"/>
        <w:spacing w:before="150" w:after="150" w:line="240" w:lineRule="auto"/>
        <w:jc w:val="both"/>
        <w:outlineLvl w:val="4"/>
        <w:rPr>
          <w:rFonts w:ascii="Times New Roman" w:eastAsia="Tw Cen MT" w:hAnsi="Times New Roman" w:cs="Times New Roman"/>
          <w:sz w:val="18"/>
          <w:szCs w:val="18"/>
          <w:lang w:val="en-US"/>
        </w:rPr>
      </w:pPr>
      <w:r w:rsidRPr="0074410F">
        <w:rPr>
          <w:rFonts w:ascii="Times New Roman" w:eastAsia="Tw Cen MT" w:hAnsi="Times New Roman" w:cs="Times New Roman"/>
          <w:b/>
          <w:i/>
          <w:sz w:val="18"/>
          <w:szCs w:val="18"/>
          <w:lang w:val="en-US"/>
        </w:rPr>
        <w:t>Conclusion</w:t>
      </w:r>
      <w:r w:rsidRPr="0074410F">
        <w:rPr>
          <w:rFonts w:ascii="Times New Roman" w:eastAsia="Tw Cen MT" w:hAnsi="Times New Roman" w:cs="Times New Roman"/>
          <w:sz w:val="18"/>
          <w:szCs w:val="18"/>
          <w:lang w:val="en-US"/>
        </w:rPr>
        <w:t xml:space="preserve">: Scaling this community development model in sites with similar climatic and socioeconomic conditions could help in contributing toward achieving food security in rural areas at wider scale because of better enthusiasm and engagement from rural farmers to pursue solution to their constraints taking into consideration constraints posed by climate and more need based and tailored advisory services. </w:t>
      </w:r>
    </w:p>
    <w:p w:rsidR="0074410F" w:rsidRPr="0074410F" w:rsidRDefault="0074410F" w:rsidP="0074410F">
      <w:pPr>
        <w:widowControl w:val="0"/>
        <w:spacing w:after="0" w:line="240" w:lineRule="auto"/>
        <w:jc w:val="both"/>
        <w:rPr>
          <w:rFonts w:ascii="Times New Roman" w:eastAsia="Tw Cen MT" w:hAnsi="Times New Roman" w:cs="Times New Roman"/>
          <w:sz w:val="18"/>
          <w:szCs w:val="18"/>
          <w:lang w:val="en-US"/>
        </w:rPr>
      </w:pPr>
      <w:r w:rsidRPr="0074410F">
        <w:rPr>
          <w:rFonts w:ascii="Times New Roman" w:eastAsia="Tw Cen MT" w:hAnsi="Times New Roman" w:cs="Times New Roman"/>
          <w:b/>
          <w:i/>
          <w:sz w:val="18"/>
          <w:szCs w:val="18"/>
          <w:lang w:val="en-US"/>
        </w:rPr>
        <w:t>Keywords:</w:t>
      </w:r>
      <w:r w:rsidRPr="0074410F">
        <w:rPr>
          <w:rFonts w:ascii="Times New Roman" w:eastAsia="Tw Cen MT" w:hAnsi="Times New Roman" w:cs="Times New Roman"/>
          <w:sz w:val="18"/>
          <w:szCs w:val="18"/>
          <w:lang w:val="en-US"/>
        </w:rPr>
        <w:t xml:space="preserve"> Adaptation, Climate-smart technologies, Resilience, Sustainable development</w:t>
      </w:r>
    </w:p>
    <w:p w:rsidR="0074410F" w:rsidRPr="0074410F" w:rsidRDefault="0074410F" w:rsidP="0074410F">
      <w:pPr>
        <w:widowControl w:val="0"/>
        <w:spacing w:after="0" w:line="204" w:lineRule="exact"/>
        <w:rPr>
          <w:rFonts w:ascii="Times New Roman" w:eastAsia="Tw Cen MT" w:hAnsi="Times New Roman" w:cs="Times New Roman"/>
          <w:b/>
          <w:color w:val="BF5A14"/>
          <w:sz w:val="18"/>
          <w:szCs w:val="18"/>
          <w:lang w:val="en-US"/>
        </w:rPr>
      </w:pPr>
    </w:p>
    <w:p w:rsidR="004B1D3F" w:rsidRDefault="004B1D3F" w:rsidP="004B1D3F">
      <w:pPr>
        <w:pStyle w:val="PrformatHTML"/>
        <w:jc w:val="both"/>
        <w:rPr>
          <w:rFonts w:ascii="Times New Roman" w:hAnsi="Times New Roman" w:cs="Times New Roman"/>
          <w:sz w:val="24"/>
        </w:rPr>
      </w:pPr>
    </w:p>
    <w:p w:rsidR="004B1D3F" w:rsidRDefault="004B1D3F" w:rsidP="004B1D3F">
      <w:pPr>
        <w:pStyle w:val="PrformatHTML"/>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PrformatHTML"/>
        <w:jc w:val="both"/>
        <w:rPr>
          <w:rFonts w:ascii="Times New Roman" w:hAnsi="Times New Roman" w:cs="Times New Roman"/>
          <w:b/>
          <w:iCs/>
          <w:sz w:val="24"/>
        </w:rPr>
      </w:pPr>
    </w:p>
    <w:p w:rsidR="004B1D3F" w:rsidRPr="0074410F" w:rsidRDefault="0074410F" w:rsidP="0074410F">
      <w:pPr>
        <w:pStyle w:val="PrformatHTML"/>
        <w:jc w:val="both"/>
        <w:rPr>
          <w:rFonts w:ascii="Times New Roman" w:eastAsia="Tw Cen MT" w:hAnsi="Times New Roman" w:cs="Times New Roman"/>
          <w:color w:val="auto"/>
          <w:sz w:val="18"/>
          <w:szCs w:val="18"/>
          <w:lang w:val="en-US"/>
        </w:rPr>
      </w:pPr>
      <w:r w:rsidRPr="0074410F">
        <w:rPr>
          <w:rFonts w:ascii="Times New Roman" w:eastAsia="Tw Cen MT" w:hAnsi="Times New Roman" w:cs="Times New Roman"/>
          <w:color w:val="auto"/>
          <w:sz w:val="18"/>
          <w:szCs w:val="18"/>
          <w:lang w:val="en-US"/>
        </w:rPr>
        <w:t xml:space="preserve">Dr Diaminatou SANOGO is a senior researcher at the Senegalese Institute of Agricultural Research (ISRA). She is currently the Director of the National Center for Forest Research of ISRA. She is the focal point of the World Agroforestry Centre (ICRAF) in Senegal. </w:t>
      </w:r>
      <w:r w:rsidR="00110E5F">
        <w:rPr>
          <w:rFonts w:ascii="Times New Roman" w:eastAsia="Tw Cen MT" w:hAnsi="Times New Roman" w:cs="Times New Roman"/>
          <w:color w:val="auto"/>
          <w:sz w:val="18"/>
          <w:szCs w:val="18"/>
          <w:lang w:val="en-US"/>
        </w:rPr>
        <w:t>She</w:t>
      </w:r>
      <w:r w:rsidRPr="0074410F">
        <w:rPr>
          <w:rFonts w:ascii="Times New Roman" w:eastAsia="Tw Cen MT" w:hAnsi="Times New Roman" w:cs="Times New Roman"/>
          <w:color w:val="auto"/>
          <w:sz w:val="18"/>
          <w:szCs w:val="18"/>
          <w:lang w:val="en-US"/>
        </w:rPr>
        <w:t xml:space="preserve"> has always been interested in the issue of adoption and has been oriented towards participatory action research to promote sustainable ownership of technologies by communities. She has developed a Climate smart village model in Kaffrine/Senegal, which has been well documented through several publications</w:t>
      </w:r>
      <w:r w:rsidR="004B1D3F" w:rsidRPr="0074410F">
        <w:rPr>
          <w:rFonts w:ascii="Times New Roman" w:eastAsia="Tw Cen MT" w:hAnsi="Times New Roman" w:cs="Times New Roman"/>
          <w:color w:val="auto"/>
          <w:sz w:val="18"/>
          <w:szCs w:val="18"/>
          <w:lang w:val="en-US"/>
        </w:rPr>
        <w:t>.</w:t>
      </w:r>
    </w:p>
    <w:p w:rsidR="004B1D3F" w:rsidRPr="0074410F" w:rsidRDefault="004B1D3F" w:rsidP="004B1D3F">
      <w:pPr>
        <w:pStyle w:val="PrformatHTML"/>
        <w:jc w:val="both"/>
        <w:rPr>
          <w:rFonts w:ascii="Times New Roman" w:eastAsia="Tw Cen MT" w:hAnsi="Times New Roman" w:cs="Times New Roman"/>
          <w:color w:val="auto"/>
          <w:sz w:val="18"/>
          <w:szCs w:val="18"/>
          <w:lang w:val="en-US"/>
        </w:rPr>
      </w:pPr>
    </w:p>
    <w:p w:rsidR="004B1D3F" w:rsidRPr="0074410F" w:rsidRDefault="004B1D3F" w:rsidP="004B1D3F">
      <w:pPr>
        <w:pStyle w:val="PrformatHTML"/>
        <w:jc w:val="both"/>
        <w:rPr>
          <w:rFonts w:ascii="Times New Roman" w:eastAsia="Tw Cen MT" w:hAnsi="Times New Roman" w:cs="Times New Roman"/>
          <w:color w:val="auto"/>
          <w:sz w:val="18"/>
          <w:szCs w:val="18"/>
          <w:lang w:val="en-US"/>
        </w:rPr>
      </w:pPr>
    </w:p>
    <w:p w:rsidR="004B1D3F" w:rsidRDefault="0074410F" w:rsidP="004B1D3F">
      <w:pPr>
        <w:pStyle w:val="PrformatHTML"/>
        <w:jc w:val="both"/>
        <w:rPr>
          <w:rFonts w:ascii="Times New Roman" w:hAnsi="Times New Roman" w:cs="Times New Roman"/>
          <w:b/>
          <w:iCs/>
          <w:sz w:val="24"/>
        </w:rPr>
      </w:pPr>
      <w:r w:rsidRPr="0074410F">
        <w:rPr>
          <w:rFonts w:ascii="Times New Roman" w:eastAsia="Tw Cen MT" w:hAnsi="Times New Roman" w:cs="Times New Roman"/>
          <w:noProof/>
          <w:color w:val="auto"/>
          <w:sz w:val="18"/>
          <w:szCs w:val="18"/>
          <w:lang w:val="fr-FR" w:eastAsia="fr-FR"/>
        </w:rPr>
        <w:drawing>
          <wp:inline distT="0" distB="0" distL="0" distR="0" wp14:anchorId="0D8F3B2D" wp14:editId="4ADDF068">
            <wp:extent cx="600250" cy="603047"/>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616240" cy="619112"/>
                    </a:xfrm>
                    <a:prstGeom prst="rect">
                      <a:avLst/>
                    </a:prstGeom>
                    <a:noFill/>
                    <a:ln>
                      <a:noFill/>
                    </a:ln>
                  </pic:spPr>
                </pic:pic>
              </a:graphicData>
            </a:graphic>
          </wp:inline>
        </w:drawing>
      </w:r>
    </w:p>
    <w:p w:rsidR="004B1D3F" w:rsidRDefault="004B1D3F" w:rsidP="004B1D3F">
      <w:pPr>
        <w:pStyle w:val="PrformatHTML"/>
        <w:jc w:val="both"/>
        <w:rPr>
          <w:rFonts w:ascii="Times New Roman" w:hAnsi="Times New Roman" w:cs="Times New Roman"/>
          <w:iCs/>
          <w:sz w:val="24"/>
        </w:rPr>
      </w:pPr>
    </w:p>
    <w:p w:rsidR="004B1D3F" w:rsidRPr="00AE53B9" w:rsidRDefault="004B1D3F" w:rsidP="004B1D3F">
      <w:pPr>
        <w:pStyle w:val="PrformatHTML"/>
        <w:jc w:val="right"/>
        <w:rPr>
          <w:rFonts w:ascii="Times New Roman" w:hAnsi="Times New Roman" w:cs="Times New Roman"/>
          <w:iCs/>
          <w:sz w:val="18"/>
          <w:szCs w:val="18"/>
        </w:rPr>
      </w:pPr>
      <w:r w:rsidRPr="00AE53B9">
        <w:rPr>
          <w:rFonts w:ascii="Times New Roman" w:hAnsi="Times New Roman" w:cs="Times New Roman"/>
          <w:iCs/>
          <w:sz w:val="18"/>
          <w:szCs w:val="18"/>
        </w:rPr>
        <w:t xml:space="preserve">Email Id: </w:t>
      </w:r>
      <w:r w:rsidR="00EB4F64" w:rsidRPr="00AE53B9">
        <w:rPr>
          <w:rFonts w:ascii="Times New Roman" w:hAnsi="Times New Roman" w:cs="Times New Roman"/>
          <w:iCs/>
          <w:sz w:val="18"/>
          <w:szCs w:val="18"/>
        </w:rPr>
        <w:t>sdiami@yahoo.fr</w:t>
      </w:r>
    </w:p>
    <w:p w:rsidR="004B1D3F" w:rsidRPr="00AE53B9"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18"/>
          <w:szCs w:val="18"/>
        </w:rPr>
      </w:pPr>
    </w:p>
    <w:p w:rsidR="00E35A10" w:rsidRPr="00AE53B9" w:rsidRDefault="004B1D3F" w:rsidP="00110E5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18"/>
          <w:szCs w:val="18"/>
        </w:rPr>
      </w:pPr>
      <w:r w:rsidRPr="00AE53B9">
        <w:rPr>
          <w:rFonts w:ascii="Times New Roman" w:hAnsi="Times New Roman" w:cs="Times New Roman"/>
          <w:b/>
          <w:sz w:val="18"/>
          <w:szCs w:val="18"/>
        </w:rPr>
        <w:t>Any Comments:</w:t>
      </w:r>
      <w:r w:rsidR="00EB4F64" w:rsidRPr="00AE53B9">
        <w:rPr>
          <w:rFonts w:ascii="Times New Roman" w:hAnsi="Times New Roman" w:cs="Times New Roman"/>
          <w:b/>
          <w:sz w:val="18"/>
          <w:szCs w:val="18"/>
        </w:rPr>
        <w:t xml:space="preserve"> </w:t>
      </w:r>
      <w:r w:rsidR="00EB4F64" w:rsidRPr="00AE53B9">
        <w:rPr>
          <w:rFonts w:ascii="Times New Roman" w:hAnsi="Times New Roman" w:cs="Times New Roman"/>
          <w:sz w:val="18"/>
          <w:szCs w:val="18"/>
        </w:rPr>
        <w:t>I will like to present in English</w:t>
      </w:r>
      <w:bookmarkStart w:id="0" w:name="_GoBack"/>
      <w:bookmarkEnd w:id="0"/>
    </w:p>
    <w:sectPr w:rsidR="00E35A10" w:rsidRPr="00AE5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47BF7"/>
    <w:rsid w:val="00110E5F"/>
    <w:rsid w:val="00134B9A"/>
    <w:rsid w:val="00360B58"/>
    <w:rsid w:val="004B1D3F"/>
    <w:rsid w:val="0074410F"/>
    <w:rsid w:val="007C3766"/>
    <w:rsid w:val="00AE53B9"/>
    <w:rsid w:val="00EB4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78091B-FF58-4322-B5D6-0AE852CEF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semiHidden/>
    <w:rsid w:val="004B1D3F"/>
    <w:rPr>
      <w:rFonts w:ascii="Arial Unicode MS" w:eastAsia="Arial Unicode MS" w:hAnsi="Arial Unicode MS" w:cs="Arial Unicode MS"/>
      <w:color w:val="000000"/>
      <w:sz w:val="20"/>
      <w:szCs w:val="20"/>
      <w:lang w:val="en-GB"/>
    </w:rPr>
  </w:style>
  <w:style w:type="paragraph" w:styleId="Textedebulles">
    <w:name w:val="Balloon Text"/>
    <w:basedOn w:val="Normal"/>
    <w:link w:val="TextedebullesCar"/>
    <w:uiPriority w:val="99"/>
    <w:semiHidden/>
    <w:unhideWhenUsed/>
    <w:rsid w:val="004B1D3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B1D3F"/>
    <w:rPr>
      <w:rFonts w:ascii="Tahoma" w:hAnsi="Tahoma" w:cs="Tahoma"/>
      <w:sz w:val="16"/>
      <w:szCs w:val="16"/>
      <w:lang w:val="en-IN"/>
    </w:rPr>
  </w:style>
  <w:style w:type="paragraph" w:styleId="Titre">
    <w:name w:val="Title"/>
    <w:basedOn w:val="Normal"/>
    <w:next w:val="Normal"/>
    <w:link w:val="TitreCar"/>
    <w:uiPriority w:val="10"/>
    <w:qFormat/>
    <w:rsid w:val="007441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4410F"/>
    <w:rPr>
      <w:rFonts w:asciiTheme="majorHAnsi" w:eastAsiaTheme="majorEastAsia" w:hAnsiTheme="majorHAnsi" w:cstheme="majorBidi"/>
      <w:spacing w:val="-10"/>
      <w:kern w:val="28"/>
      <w:sz w:val="56"/>
      <w:szCs w:val="5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2078</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USER</cp:lastModifiedBy>
  <cp:revision>3</cp:revision>
  <dcterms:created xsi:type="dcterms:W3CDTF">2017-10-07T13:39:00Z</dcterms:created>
  <dcterms:modified xsi:type="dcterms:W3CDTF">2017-10-07T13:39:00Z</dcterms:modified>
</cp:coreProperties>
</file>