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E8DE22" w14:textId="60C06DF3" w:rsidR="009B2C35" w:rsidRDefault="009B2C35" w:rsidP="009B2C35">
      <w:pPr>
        <w:jc w:val="center"/>
        <w:rPr>
          <w:rFonts w:ascii="Times New Roman" w:hAnsi="Times New Roman" w:cs="Times New Roman"/>
          <w:sz w:val="28"/>
          <w:szCs w:val="28"/>
          <w:u w:val="single"/>
          <w:lang w:val="en-US"/>
        </w:rPr>
      </w:pPr>
      <w:r w:rsidRPr="009B2C35">
        <w:rPr>
          <w:rFonts w:ascii="Times New Roman" w:hAnsi="Times New Roman" w:cs="Times New Roman"/>
          <w:sz w:val="28"/>
          <w:szCs w:val="28"/>
          <w:u w:val="single"/>
          <w:lang w:val="en-US"/>
        </w:rPr>
        <w:t>ILEAL DIVERTICULOSIS WITH PERFORATION</w:t>
      </w:r>
    </w:p>
    <w:p w14:paraId="3815EFDA" w14:textId="4C8FD3A1" w:rsidR="00E9018C" w:rsidRPr="009F5E9B" w:rsidRDefault="009B2C35" w:rsidP="00E9018C">
      <w:pPr>
        <w:spacing w:line="240" w:lineRule="auto"/>
        <w:rPr>
          <w:rFonts w:ascii="Times New Roman" w:hAnsi="Times New Roman" w:cs="Times New Roman"/>
          <w:sz w:val="24"/>
          <w:szCs w:val="24"/>
          <w:lang w:val="en-US"/>
        </w:rPr>
      </w:pPr>
      <w:r w:rsidRPr="009F5E9B">
        <w:rPr>
          <w:rFonts w:ascii="Times New Roman" w:hAnsi="Times New Roman" w:cs="Times New Roman"/>
          <w:sz w:val="24"/>
          <w:szCs w:val="24"/>
          <w:lang w:val="en-US"/>
        </w:rPr>
        <w:t xml:space="preserve">Dr. Shubham Kamble, </w:t>
      </w:r>
      <w:r w:rsidR="00A060F5" w:rsidRPr="009F5E9B">
        <w:rPr>
          <w:rFonts w:ascii="Times New Roman" w:hAnsi="Times New Roman" w:cs="Times New Roman"/>
          <w:sz w:val="24"/>
          <w:szCs w:val="24"/>
          <w:lang w:val="en-US"/>
        </w:rPr>
        <w:t xml:space="preserve">Second Year </w:t>
      </w:r>
      <w:r w:rsidRPr="009F5E9B">
        <w:rPr>
          <w:rFonts w:ascii="Times New Roman" w:hAnsi="Times New Roman" w:cs="Times New Roman"/>
          <w:sz w:val="24"/>
          <w:szCs w:val="24"/>
          <w:lang w:val="en-US"/>
        </w:rPr>
        <w:t>Junior Resident, General Surgery, VDGMC Latur.</w:t>
      </w:r>
    </w:p>
    <w:p w14:paraId="5DF5936A" w14:textId="5DFFC42E" w:rsidR="009B2C35" w:rsidRPr="009F5E9B" w:rsidRDefault="009B2C35" w:rsidP="00E9018C">
      <w:pPr>
        <w:spacing w:line="240" w:lineRule="auto"/>
        <w:rPr>
          <w:rFonts w:ascii="Times New Roman" w:hAnsi="Times New Roman" w:cs="Times New Roman"/>
          <w:sz w:val="24"/>
          <w:szCs w:val="24"/>
          <w:lang w:val="en-US"/>
        </w:rPr>
      </w:pPr>
      <w:r w:rsidRPr="009F5E9B">
        <w:rPr>
          <w:rFonts w:ascii="Times New Roman" w:hAnsi="Times New Roman" w:cs="Times New Roman"/>
          <w:sz w:val="24"/>
          <w:szCs w:val="24"/>
          <w:lang w:val="en-US"/>
        </w:rPr>
        <w:t>Dr. Ganesh Swami, Associate Professor, General Surgery, VDGMC Latur.</w:t>
      </w:r>
    </w:p>
    <w:p w14:paraId="5321672A" w14:textId="15BE0954" w:rsidR="005E53F9" w:rsidRPr="009F5E9B" w:rsidRDefault="00DA2B57" w:rsidP="00DA2B57">
      <w:pPr>
        <w:rPr>
          <w:rFonts w:ascii="Times New Roman" w:hAnsi="Times New Roman" w:cs="Times New Roman"/>
          <w:sz w:val="24"/>
          <w:szCs w:val="24"/>
          <w:lang w:val="en-US"/>
        </w:rPr>
      </w:pPr>
      <w:r w:rsidRPr="009F5E9B">
        <w:rPr>
          <w:rFonts w:ascii="Times New Roman" w:hAnsi="Times New Roman" w:cs="Times New Roman"/>
          <w:sz w:val="24"/>
          <w:szCs w:val="24"/>
          <w:lang w:val="en-US"/>
        </w:rPr>
        <w:t>Ileal diverticulosis is rare acquired herniation of mucosa and submucosa through weakened areas of muscularis mucosa of ileal mesentery with worldwide incidence ranging from 0.1% to 1.4%.  These are pseudo-diverticula occurring mainly after 6</w:t>
      </w:r>
      <w:r w:rsidRPr="009F5E9B">
        <w:rPr>
          <w:rFonts w:ascii="Times New Roman" w:hAnsi="Times New Roman" w:cs="Times New Roman"/>
          <w:sz w:val="24"/>
          <w:szCs w:val="24"/>
          <w:vertAlign w:val="superscript"/>
          <w:lang w:val="en-US"/>
        </w:rPr>
        <w:t>th</w:t>
      </w:r>
      <w:r w:rsidRPr="009F5E9B">
        <w:rPr>
          <w:rFonts w:ascii="Times New Roman" w:hAnsi="Times New Roman" w:cs="Times New Roman"/>
          <w:sz w:val="24"/>
          <w:szCs w:val="24"/>
          <w:lang w:val="en-US"/>
        </w:rPr>
        <w:t xml:space="preserve"> decade of life. In 15% of cases acute complications may arise such as intestinal obstruction, hemorrhage, localized peritonitis secondary to perforation. We report here a case of perforated ileal diverticulosis presented to us with abdominal pain. A </w:t>
      </w:r>
      <w:proofErr w:type="gramStart"/>
      <w:r w:rsidRPr="009F5E9B">
        <w:rPr>
          <w:rFonts w:ascii="Times New Roman" w:hAnsi="Times New Roman" w:cs="Times New Roman"/>
          <w:sz w:val="24"/>
          <w:szCs w:val="24"/>
          <w:lang w:val="en-US"/>
        </w:rPr>
        <w:t>14 year old</w:t>
      </w:r>
      <w:proofErr w:type="gramEnd"/>
      <w:r w:rsidRPr="009F5E9B">
        <w:rPr>
          <w:rFonts w:ascii="Times New Roman" w:hAnsi="Times New Roman" w:cs="Times New Roman"/>
          <w:sz w:val="24"/>
          <w:szCs w:val="24"/>
          <w:lang w:val="en-US"/>
        </w:rPr>
        <w:t xml:space="preserve"> male presented with chief complaints of generalized abdominal pain since one day which was sudden in onset, gradually increased in intensity and was associated with three episodes of non-bilious vomiting</w:t>
      </w:r>
      <w:r w:rsidR="003E2C0B" w:rsidRPr="009F5E9B">
        <w:rPr>
          <w:rFonts w:ascii="Times New Roman" w:hAnsi="Times New Roman" w:cs="Times New Roman"/>
          <w:sz w:val="24"/>
          <w:szCs w:val="24"/>
          <w:lang w:val="en-US"/>
        </w:rPr>
        <w:t>. Patient denies history of abdominal trauma. Physical examination revealed tachycardia with no other significant findings. On palpation, abdomen had generalized tenderness with guarding and rigidity, no rebound tenderness or blood per rectum. Lab investigations showed raised WBC counts (16000/cc). Remaining hematological, biochemical, and coagulation profiles were normal. An erect abdominal radiograph revealed free air under right dome of diaphragm. USG showed free fluid in abdomen and pelvis suggestive of hollow viscus perforation. The patient was adequately res</w:t>
      </w:r>
      <w:r w:rsidR="00BF59E9" w:rsidRPr="009F5E9B">
        <w:rPr>
          <w:rFonts w:ascii="Times New Roman" w:hAnsi="Times New Roman" w:cs="Times New Roman"/>
          <w:sz w:val="24"/>
          <w:szCs w:val="24"/>
          <w:lang w:val="en-US"/>
        </w:rPr>
        <w:t xml:space="preserve">uscitated and underwent an exploratory midline laparotomy. Intraoperative finding revealed multiple ileal </w:t>
      </w:r>
      <w:proofErr w:type="spellStart"/>
      <w:r w:rsidR="00BF59E9" w:rsidRPr="009F5E9B">
        <w:rPr>
          <w:rFonts w:ascii="Times New Roman" w:hAnsi="Times New Roman" w:cs="Times New Roman"/>
          <w:sz w:val="24"/>
          <w:szCs w:val="24"/>
          <w:lang w:val="en-US"/>
        </w:rPr>
        <w:t>diverticulae</w:t>
      </w:r>
      <w:proofErr w:type="spellEnd"/>
      <w:r w:rsidR="00BF59E9" w:rsidRPr="009F5E9B">
        <w:rPr>
          <w:rFonts w:ascii="Times New Roman" w:hAnsi="Times New Roman" w:cs="Times New Roman"/>
          <w:sz w:val="24"/>
          <w:szCs w:val="24"/>
          <w:lang w:val="en-US"/>
        </w:rPr>
        <w:t xml:space="preserve"> with perforation of single ileal diverticulum. Small bowel resection with anastomosis was done with washout of abdomen. Histopathological examination of resected specimen confirmed presence of multiple small bowel </w:t>
      </w:r>
      <w:proofErr w:type="spellStart"/>
      <w:r w:rsidR="00BF59E9" w:rsidRPr="009F5E9B">
        <w:rPr>
          <w:rFonts w:ascii="Times New Roman" w:hAnsi="Times New Roman" w:cs="Times New Roman"/>
          <w:sz w:val="24"/>
          <w:szCs w:val="24"/>
          <w:lang w:val="en-US"/>
        </w:rPr>
        <w:t>diverticulae</w:t>
      </w:r>
      <w:proofErr w:type="spellEnd"/>
      <w:r w:rsidR="00BF59E9" w:rsidRPr="009F5E9B">
        <w:rPr>
          <w:rFonts w:ascii="Times New Roman" w:hAnsi="Times New Roman" w:cs="Times New Roman"/>
          <w:sz w:val="24"/>
          <w:szCs w:val="24"/>
          <w:lang w:val="en-US"/>
        </w:rPr>
        <w:t>. The small bowel diverticular disease is much common in elderly patient but if younger patient presented with similar complaints, surgeons can keep this as differential.</w:t>
      </w:r>
      <w:r w:rsidR="00542939" w:rsidRPr="009F5E9B">
        <w:rPr>
          <w:rFonts w:ascii="Times New Roman" w:hAnsi="Times New Roman" w:cs="Times New Roman"/>
          <w:sz w:val="24"/>
          <w:szCs w:val="24"/>
          <w:lang w:val="en-US"/>
        </w:rPr>
        <w:t xml:space="preserve"> I</w:t>
      </w:r>
      <w:r w:rsidR="00BF59E9" w:rsidRPr="009F5E9B">
        <w:rPr>
          <w:rFonts w:ascii="Times New Roman" w:hAnsi="Times New Roman" w:cs="Times New Roman"/>
          <w:sz w:val="24"/>
          <w:szCs w:val="24"/>
          <w:lang w:val="en-US"/>
        </w:rPr>
        <w:t xml:space="preserve">leal </w:t>
      </w:r>
      <w:proofErr w:type="spellStart"/>
      <w:r w:rsidR="00BF59E9" w:rsidRPr="009F5E9B">
        <w:rPr>
          <w:rFonts w:ascii="Times New Roman" w:hAnsi="Times New Roman" w:cs="Times New Roman"/>
          <w:sz w:val="24"/>
          <w:szCs w:val="24"/>
          <w:lang w:val="en-US"/>
        </w:rPr>
        <w:t>diverticuli</w:t>
      </w:r>
      <w:proofErr w:type="spellEnd"/>
      <w:r w:rsidR="00BF59E9" w:rsidRPr="009F5E9B">
        <w:rPr>
          <w:rFonts w:ascii="Times New Roman" w:hAnsi="Times New Roman" w:cs="Times New Roman"/>
          <w:sz w:val="24"/>
          <w:szCs w:val="24"/>
          <w:lang w:val="en-US"/>
        </w:rPr>
        <w:t xml:space="preserve"> along with perforation </w:t>
      </w:r>
      <w:r w:rsidR="00542939" w:rsidRPr="009F5E9B">
        <w:rPr>
          <w:rFonts w:ascii="Times New Roman" w:hAnsi="Times New Roman" w:cs="Times New Roman"/>
          <w:sz w:val="24"/>
          <w:szCs w:val="24"/>
          <w:lang w:val="en-US"/>
        </w:rPr>
        <w:t xml:space="preserve">in relatively young age </w:t>
      </w:r>
      <w:r w:rsidR="00BF59E9" w:rsidRPr="009F5E9B">
        <w:rPr>
          <w:rFonts w:ascii="Times New Roman" w:hAnsi="Times New Roman" w:cs="Times New Roman"/>
          <w:sz w:val="24"/>
          <w:szCs w:val="24"/>
          <w:lang w:val="en-US"/>
        </w:rPr>
        <w:t xml:space="preserve">makes this case an outlier among small bowel diverticular disorders. Small bowel </w:t>
      </w:r>
      <w:proofErr w:type="spellStart"/>
      <w:r w:rsidR="00BF59E9" w:rsidRPr="009F5E9B">
        <w:rPr>
          <w:rFonts w:ascii="Times New Roman" w:hAnsi="Times New Roman" w:cs="Times New Roman"/>
          <w:sz w:val="24"/>
          <w:szCs w:val="24"/>
          <w:lang w:val="en-US"/>
        </w:rPr>
        <w:t>diverticuli</w:t>
      </w:r>
      <w:proofErr w:type="spellEnd"/>
      <w:r w:rsidR="00BF59E9" w:rsidRPr="009F5E9B">
        <w:rPr>
          <w:rFonts w:ascii="Times New Roman" w:hAnsi="Times New Roman" w:cs="Times New Roman"/>
          <w:sz w:val="24"/>
          <w:szCs w:val="24"/>
          <w:lang w:val="en-US"/>
        </w:rPr>
        <w:t xml:space="preserve"> have always been diagnostic challenge for surgeon and sometimes skilled radiologist. Early diagnosis and prompt treatment are of greater importance when it comes to younger patients to reduce mortality.</w:t>
      </w:r>
    </w:p>
    <w:p w14:paraId="533786AD" w14:textId="029811AF" w:rsidR="00A060F5" w:rsidRDefault="001444D5" w:rsidP="00DA2B57">
      <w:pPr>
        <w:rPr>
          <w:rFonts w:ascii="Times New Roman" w:hAnsi="Times New Roman" w:cs="Times New Roman"/>
          <w:sz w:val="24"/>
          <w:szCs w:val="24"/>
          <w:lang w:val="en-US"/>
        </w:rPr>
      </w:pPr>
      <w:r w:rsidRPr="001444D5">
        <w:rPr>
          <w:rFonts w:ascii="Times New Roman" w:hAnsi="Times New Roman" w:cs="Times New Roman"/>
          <w:noProof/>
          <w:sz w:val="24"/>
          <w:szCs w:val="24"/>
          <w:lang w:val="en-US"/>
        </w:rPr>
        <mc:AlternateContent>
          <mc:Choice Requires="wps">
            <w:drawing>
              <wp:anchor distT="45720" distB="45720" distL="114300" distR="114300" simplePos="0" relativeHeight="251660288" behindDoc="0" locked="0" layoutInCell="1" allowOverlap="1" wp14:anchorId="4A699720" wp14:editId="3A30DD8F">
                <wp:simplePos x="0" y="0"/>
                <wp:positionH relativeFrom="margin">
                  <wp:posOffset>-577850</wp:posOffset>
                </wp:positionH>
                <wp:positionV relativeFrom="paragraph">
                  <wp:posOffset>2236470</wp:posOffset>
                </wp:positionV>
                <wp:extent cx="3378200" cy="279400"/>
                <wp:effectExtent l="0" t="0" r="12700"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8200" cy="279400"/>
                        </a:xfrm>
                        <a:prstGeom prst="rect">
                          <a:avLst/>
                        </a:prstGeom>
                        <a:solidFill>
                          <a:srgbClr val="FFFFFF"/>
                        </a:solidFill>
                        <a:ln w="9525">
                          <a:solidFill>
                            <a:srgbClr val="000000"/>
                          </a:solidFill>
                          <a:miter lim="800000"/>
                          <a:headEnd/>
                          <a:tailEnd/>
                        </a:ln>
                      </wps:spPr>
                      <wps:txbx>
                        <w:txbxContent>
                          <w:p w14:paraId="3B9EBBEF" w14:textId="520EFDF4" w:rsidR="001444D5" w:rsidRPr="001444D5" w:rsidRDefault="001444D5">
                            <w:pPr>
                              <w:rPr>
                                <w:sz w:val="20"/>
                                <w:szCs w:val="20"/>
                                <w:lang w:val="en-US"/>
                              </w:rPr>
                            </w:pPr>
                            <w:r>
                              <w:rPr>
                                <w:sz w:val="20"/>
                                <w:szCs w:val="20"/>
                                <w:lang w:val="en-US"/>
                              </w:rPr>
                              <w:t xml:space="preserve">  </w:t>
                            </w:r>
                            <w:r w:rsidRPr="001444D5">
                              <w:rPr>
                                <w:sz w:val="20"/>
                                <w:szCs w:val="20"/>
                                <w:lang w:val="en-US"/>
                              </w:rPr>
                              <w:t>Intraoperative picture suggestive of diverticular perforation</w:t>
                            </w:r>
                          </w:p>
                          <w:p w14:paraId="32BA8144" w14:textId="77777777" w:rsidR="001444D5" w:rsidRDefault="001444D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A699720" id="_x0000_t202" coordsize="21600,21600" o:spt="202" path="m,l,21600r21600,l21600,xe">
                <v:stroke joinstyle="miter"/>
                <v:path gradientshapeok="t" o:connecttype="rect"/>
              </v:shapetype>
              <v:shape id="Text Box 2" o:spid="_x0000_s1026" type="#_x0000_t202" style="position:absolute;margin-left:-45.5pt;margin-top:176.1pt;width:266pt;height:22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">
                <v:textbox>
                  <w:txbxContent>
                    <w:p w14:paraId="3B9EBBEF" w14:textId="520EFDF4" w:rsidR="001444D5" w:rsidRPr="001444D5" w:rsidRDefault="001444D5">
                      <w:pPr>
                        <w:rPr>
                          <w:sz w:val="20"/>
                          <w:szCs w:val="20"/>
                          <w:lang w:val="en-US"/>
                        </w:rPr>
                      </w:pPr>
                      <w:r>
                        <w:rPr>
                          <w:sz w:val="20"/>
                          <w:szCs w:val="20"/>
                          <w:lang w:val="en-US"/>
                        </w:rPr>
                        <w:t xml:space="preserve">  </w:t>
                      </w:r>
                      <w:r w:rsidRPr="001444D5">
                        <w:rPr>
                          <w:sz w:val="20"/>
                          <w:szCs w:val="20"/>
                          <w:lang w:val="en-US"/>
                        </w:rPr>
                        <w:t>Intraoperative picture suggestive of diverticular perforation</w:t>
                      </w:r>
                    </w:p>
                    <w:p w14:paraId="32BA8144" w14:textId="77777777" w:rsidR="001444D5" w:rsidRDefault="001444D5"/>
                  </w:txbxContent>
                </v:textbox>
                <w10:wrap type="square" anchorx="margin"/>
              </v:shape>
            </w:pict>
          </mc:Fallback>
        </mc:AlternateContent>
      </w:r>
      <w:r w:rsidR="00E9018C">
        <w:rPr>
          <w:rFonts w:ascii="Times New Roman" w:hAnsi="Times New Roman" w:cs="Times New Roman"/>
          <w:noProof/>
          <w:sz w:val="24"/>
          <w:szCs w:val="24"/>
          <w:lang w:val="en-US"/>
        </w:rPr>
        <w:drawing>
          <wp:anchor distT="0" distB="0" distL="114300" distR="114300" simplePos="0" relativeHeight="251658240" behindDoc="0" locked="0" layoutInCell="1" allowOverlap="1" wp14:anchorId="5FBEA360" wp14:editId="0AFDA40A">
            <wp:simplePos x="0" y="0"/>
            <wp:positionH relativeFrom="margin">
              <wp:align>left</wp:align>
            </wp:positionH>
            <wp:positionV relativeFrom="paragraph">
              <wp:posOffset>1270</wp:posOffset>
            </wp:positionV>
            <wp:extent cx="2711450" cy="2205990"/>
            <wp:effectExtent l="0" t="0" r="0" b="3810"/>
            <wp:wrapSquare wrapText="bothSides"/>
            <wp:docPr id="159289738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897386" name="Picture 1592897386"/>
                    <pic:cNvPicPr/>
                  </pic:nvPicPr>
                  <pic:blipFill rotWithShape="1">
                    <a:blip r:embed="rId6" cstate="print">
                      <a:extLst>
                        <a:ext uri="{28A0092B-C50C-407E-A947-70E740481C1C}">
                          <a14:useLocalDpi xmlns:a14="http://schemas.microsoft.com/office/drawing/2010/main" val="0"/>
                        </a:ext>
                      </a:extLst>
                    </a:blip>
                    <a:srcRect t="24816" r="9304" b="15458"/>
                    <a:stretch/>
                  </pic:blipFill>
                  <pic:spPr bwMode="auto">
                    <a:xfrm>
                      <a:off x="0" y="0"/>
                      <a:ext cx="2711450" cy="22059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14:paraId="0BF9FA88" w14:textId="3D7707BF" w:rsidR="00E9018C" w:rsidRDefault="00F473CB" w:rsidP="00DA2B57">
      <w:pPr>
        <w:rPr>
          <w:rFonts w:ascii="Times New Roman" w:hAnsi="Times New Roman" w:cs="Times New Roman"/>
          <w:sz w:val="24"/>
          <w:szCs w:val="24"/>
          <w:lang w:val="en-US"/>
        </w:rPr>
      </w:pPr>
      <w:r>
        <w:rPr>
          <w:rFonts w:ascii="Times New Roman" w:hAnsi="Times New Roman" w:cs="Times New Roman"/>
          <w:sz w:val="24"/>
          <w:szCs w:val="24"/>
          <w:lang w:val="en-US"/>
        </w:rPr>
        <w:t xml:space="preserve"> </w:t>
      </w:r>
    </w:p>
    <w:p w14:paraId="3C7CEC75" w14:textId="77777777" w:rsidR="009F5E9B" w:rsidRDefault="009F5E9B" w:rsidP="00DA2B57">
      <w:pPr>
        <w:rPr>
          <w:rFonts w:ascii="Times New Roman" w:hAnsi="Times New Roman" w:cs="Times New Roman"/>
          <w:sz w:val="24"/>
          <w:szCs w:val="24"/>
          <w:lang w:val="en-US"/>
        </w:rPr>
      </w:pPr>
    </w:p>
    <w:p w14:paraId="4542D928" w14:textId="77777777" w:rsidR="009F5E9B" w:rsidRDefault="009F5E9B" w:rsidP="00DA2B57">
      <w:pPr>
        <w:rPr>
          <w:rFonts w:ascii="Times New Roman" w:hAnsi="Times New Roman" w:cs="Times New Roman"/>
          <w:sz w:val="24"/>
          <w:szCs w:val="24"/>
          <w:lang w:val="en-US"/>
        </w:rPr>
      </w:pPr>
    </w:p>
    <w:p w14:paraId="5F75AA07" w14:textId="77777777" w:rsidR="009F5E9B" w:rsidRDefault="009F5E9B" w:rsidP="00DA2B57">
      <w:pPr>
        <w:rPr>
          <w:rFonts w:ascii="Times New Roman" w:hAnsi="Times New Roman" w:cs="Times New Roman"/>
          <w:sz w:val="24"/>
          <w:szCs w:val="24"/>
          <w:lang w:val="en-US"/>
        </w:rPr>
      </w:pPr>
    </w:p>
    <w:p w14:paraId="2935F1FF" w14:textId="77777777" w:rsidR="009F5E9B" w:rsidRDefault="009F5E9B" w:rsidP="00DA2B57">
      <w:pPr>
        <w:rPr>
          <w:rFonts w:ascii="Times New Roman" w:hAnsi="Times New Roman" w:cs="Times New Roman"/>
          <w:sz w:val="24"/>
          <w:szCs w:val="24"/>
          <w:lang w:val="en-US"/>
        </w:rPr>
      </w:pPr>
    </w:p>
    <w:p w14:paraId="0C537A04" w14:textId="77777777" w:rsidR="009F5E9B" w:rsidRDefault="009F5E9B" w:rsidP="00DA2B57">
      <w:pPr>
        <w:rPr>
          <w:rFonts w:ascii="Times New Roman" w:hAnsi="Times New Roman" w:cs="Times New Roman"/>
          <w:sz w:val="24"/>
          <w:szCs w:val="24"/>
          <w:lang w:val="en-US"/>
        </w:rPr>
      </w:pPr>
    </w:p>
    <w:p w14:paraId="70A79158" w14:textId="77777777" w:rsidR="009F5E9B" w:rsidRDefault="009F5E9B" w:rsidP="00DA2B57">
      <w:pPr>
        <w:rPr>
          <w:rFonts w:ascii="Times New Roman" w:hAnsi="Times New Roman" w:cs="Times New Roman"/>
          <w:sz w:val="24"/>
          <w:szCs w:val="24"/>
          <w:lang w:val="en-US"/>
        </w:rPr>
      </w:pPr>
    </w:p>
    <w:p w14:paraId="4BDA80C3" w14:textId="3FC22259" w:rsidR="00F473CB" w:rsidRPr="00542939" w:rsidRDefault="009F5E9B" w:rsidP="00DA2B57">
      <w:pPr>
        <w:rPr>
          <w:rFonts w:ascii="Times New Roman" w:hAnsi="Times New Roman" w:cs="Times New Roman"/>
          <w:sz w:val="24"/>
          <w:szCs w:val="24"/>
          <w:lang w:val="en-US"/>
        </w:rPr>
      </w:pPr>
      <w:r w:rsidRPr="009F5E9B">
        <w:rPr>
          <w:rFonts w:ascii="Times New Roman" w:hAnsi="Times New Roman" w:cs="Times New Roman"/>
          <w:noProof/>
          <w:sz w:val="24"/>
          <w:szCs w:val="24"/>
          <w:lang w:val="en-US"/>
        </w:rPr>
        <w:lastRenderedPageBreak/>
        <mc:AlternateContent>
          <mc:Choice Requires="wps">
            <w:drawing>
              <wp:anchor distT="45720" distB="45720" distL="114300" distR="114300" simplePos="0" relativeHeight="251668480" behindDoc="0" locked="0" layoutInCell="1" allowOverlap="1" wp14:anchorId="15AC957D" wp14:editId="774CF12D">
                <wp:simplePos x="0" y="0"/>
                <wp:positionH relativeFrom="margin">
                  <wp:align>center</wp:align>
                </wp:positionH>
                <wp:positionV relativeFrom="paragraph">
                  <wp:posOffset>3219450</wp:posOffset>
                </wp:positionV>
                <wp:extent cx="2374900" cy="266700"/>
                <wp:effectExtent l="0" t="0" r="25400" b="19050"/>
                <wp:wrapSquare wrapText="bothSides"/>
                <wp:docPr id="7393555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900" cy="266700"/>
                        </a:xfrm>
                        <a:prstGeom prst="rect">
                          <a:avLst/>
                        </a:prstGeom>
                        <a:solidFill>
                          <a:srgbClr val="FFFFFF"/>
                        </a:solidFill>
                        <a:ln w="9525">
                          <a:solidFill>
                            <a:srgbClr val="000000"/>
                          </a:solidFill>
                          <a:miter lim="800000"/>
                          <a:headEnd/>
                          <a:tailEnd/>
                        </a:ln>
                      </wps:spPr>
                      <wps:txbx>
                        <w:txbxContent>
                          <w:p w14:paraId="37F15121" w14:textId="5DCD421C" w:rsidR="009F5E9B" w:rsidRPr="009F5E9B" w:rsidRDefault="009F5E9B">
                            <w:pPr>
                              <w:rPr>
                                <w:lang w:val="en-US"/>
                              </w:rPr>
                            </w:pPr>
                            <w:r>
                              <w:rPr>
                                <w:lang w:val="en-US"/>
                              </w:rPr>
                              <w:t>Email: drshubham12597@gmail.com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AC957D" id="_x0000_s1027" type="#_x0000_t202" style="position:absolute;margin-left:0;margin-top:253.5pt;width:187pt;height:21pt;z-index:25166848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">
                <v:textbox>
                  <w:txbxContent>
                    <w:p w14:paraId="37F15121" w14:textId="5DCD421C" w:rsidR="009F5E9B" w:rsidRPr="009F5E9B" w:rsidRDefault="009F5E9B">
                      <w:pPr>
                        <w:rPr>
                          <w:lang w:val="en-US"/>
                        </w:rPr>
                      </w:pPr>
                      <w:r>
                        <w:rPr>
                          <w:lang w:val="en-US"/>
                        </w:rPr>
                        <w:t>Email: drshubham12597@gmail.com</w:t>
                      </w:r>
                    </w:p>
                  </w:txbxContent>
                </v:textbox>
                <w10:wrap type="square" anchorx="margin"/>
              </v:shape>
            </w:pict>
          </mc:Fallback>
        </mc:AlternateContent>
      </w:r>
      <w:r w:rsidRPr="008B75DF">
        <w:rPr>
          <w:rFonts w:ascii="Times New Roman" w:hAnsi="Times New Roman" w:cs="Times New Roman"/>
          <w:noProof/>
          <w:sz w:val="24"/>
          <w:szCs w:val="24"/>
          <w:lang w:val="en-US"/>
        </w:rPr>
        <mc:AlternateContent>
          <mc:Choice Requires="wps">
            <w:drawing>
              <wp:anchor distT="45720" distB="45720" distL="114300" distR="114300" simplePos="0" relativeHeight="251666432" behindDoc="0" locked="0" layoutInCell="1" allowOverlap="1" wp14:anchorId="5383F4F1" wp14:editId="44C954E7">
                <wp:simplePos x="0" y="0"/>
                <wp:positionH relativeFrom="column">
                  <wp:posOffset>3495040</wp:posOffset>
                </wp:positionH>
                <wp:positionV relativeFrom="paragraph">
                  <wp:posOffset>393065</wp:posOffset>
                </wp:positionV>
                <wp:extent cx="3028950" cy="2413000"/>
                <wp:effectExtent l="0" t="0" r="19050" b="25400"/>
                <wp:wrapSquare wrapText="bothSides"/>
                <wp:docPr id="7636525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950" cy="2413000"/>
                        </a:xfrm>
                        <a:prstGeom prst="rect">
                          <a:avLst/>
                        </a:prstGeom>
                        <a:solidFill>
                          <a:srgbClr val="FFFFFF"/>
                        </a:solidFill>
                        <a:ln w="9525">
                          <a:solidFill>
                            <a:srgbClr val="000000"/>
                          </a:solidFill>
                          <a:miter lim="800000"/>
                          <a:headEnd/>
                          <a:tailEnd/>
                        </a:ln>
                      </wps:spPr>
                      <wps:txbx>
                        <w:txbxContent>
                          <w:p w14:paraId="3A98C983" w14:textId="79891039" w:rsidR="00FC465A" w:rsidRPr="00FC465A" w:rsidRDefault="00FC465A" w:rsidP="008B75DF">
                            <w:pPr>
                              <w:shd w:val="clear" w:color="auto" w:fill="FFFFFF"/>
                              <w:spacing w:before="400" w:after="200" w:line="240" w:lineRule="auto"/>
                              <w:ind w:left="720" w:hanging="360"/>
                              <w:outlineLvl w:val="0"/>
                              <w:rPr>
                                <w:u w:val="single"/>
                              </w:rPr>
                            </w:pPr>
                            <w:r w:rsidRPr="00FC465A">
                              <w:rPr>
                                <w:rFonts w:ascii="Arial"/>
                                <w:b/>
                                <w:color w:val="BF5A14"/>
                                <w:sz w:val="20"/>
                                <w:u w:val="single"/>
                              </w:rPr>
                              <w:t>Recent Publications</w:t>
                            </w:r>
                          </w:p>
                          <w:p w14:paraId="5176C496" w14:textId="7BCC5DFF" w:rsidR="008B75DF" w:rsidRPr="00FC465A" w:rsidRDefault="008B75DF" w:rsidP="008B75DF">
                            <w:pPr>
                              <w:pStyle w:val="ListParagraph"/>
                              <w:numPr>
                                <w:ilvl w:val="0"/>
                                <w:numId w:val="1"/>
                              </w:numPr>
                              <w:shd w:val="clear" w:color="auto" w:fill="FFFFFF"/>
                              <w:spacing w:before="400" w:after="200" w:line="240" w:lineRule="auto"/>
                              <w:outlineLvl w:val="0"/>
                              <w:rPr>
                                <w:rFonts w:eastAsia="Times New Roman" w:cstheme="minorHAnsi"/>
                                <w:color w:val="000000"/>
                                <w:spacing w:val="-2"/>
                                <w:kern w:val="36"/>
                                <w:sz w:val="16"/>
                                <w:szCs w:val="16"/>
                                <w:lang w:eastAsia="en-IN"/>
                                <w14:ligatures w14:val="none"/>
                              </w:rPr>
                            </w:pPr>
                            <w:r w:rsidRPr="00FC465A">
                              <w:rPr>
                                <w:rFonts w:eastAsia="Times New Roman" w:cstheme="minorHAnsi"/>
                                <w:color w:val="000000"/>
                                <w:spacing w:val="-2"/>
                                <w:kern w:val="36"/>
                                <w:sz w:val="16"/>
                                <w:szCs w:val="16"/>
                                <w:lang w:eastAsia="en-IN"/>
                                <w14:ligatures w14:val="none"/>
                              </w:rPr>
                              <w:t xml:space="preserve">Ileal diverticulitis: an uncommon diagnosis for right lower quadrant pain </w:t>
                            </w:r>
                            <w:hyperlink r:id="rId7" w:history="1">
                              <w:r w:rsidRPr="00FC465A">
                                <w:rPr>
                                  <w:rFonts w:eastAsia="Times New Roman" w:cstheme="minorHAnsi"/>
                                  <w:color w:val="376FAA"/>
                                  <w:kern w:val="0"/>
                                  <w:sz w:val="16"/>
                                  <w:szCs w:val="16"/>
                                  <w:u w:val="single"/>
                                  <w:lang w:eastAsia="en-IN"/>
                                  <w14:ligatures w14:val="none"/>
                                </w:rPr>
                                <w:t>Svetlana Kleyman</w:t>
                              </w:r>
                            </w:hyperlink>
                          </w:p>
                          <w:p w14:paraId="32EDD8AE" w14:textId="7AF82801" w:rsidR="008B75DF" w:rsidRPr="00FC465A" w:rsidRDefault="008B75DF" w:rsidP="008B75DF">
                            <w:pPr>
                              <w:pStyle w:val="ListParagraph"/>
                              <w:numPr>
                                <w:ilvl w:val="0"/>
                                <w:numId w:val="1"/>
                              </w:numPr>
                              <w:shd w:val="clear" w:color="auto" w:fill="FFFFFF"/>
                              <w:spacing w:before="100" w:beforeAutospacing="1" w:after="100" w:afterAutospacing="1" w:line="240" w:lineRule="auto"/>
                              <w:outlineLvl w:val="0"/>
                              <w:rPr>
                                <w:rFonts w:eastAsia="Times New Roman" w:cstheme="minorHAnsi"/>
                                <w:color w:val="212121"/>
                                <w:kern w:val="36"/>
                                <w:sz w:val="16"/>
                                <w:szCs w:val="16"/>
                                <w:lang w:eastAsia="en-IN"/>
                                <w14:ligatures w14:val="none"/>
                              </w:rPr>
                            </w:pPr>
                            <w:r w:rsidRPr="00FC465A">
                              <w:rPr>
                                <w:rFonts w:eastAsia="Times New Roman" w:cstheme="minorHAnsi"/>
                                <w:color w:val="212121"/>
                                <w:kern w:val="36"/>
                                <w:sz w:val="16"/>
                                <w:szCs w:val="16"/>
                                <w:lang w:eastAsia="en-IN"/>
                                <w14:ligatures w14:val="none"/>
                              </w:rPr>
                              <w:t xml:space="preserve">Penetration and Perforation of Terminal Ileum Diverticulitis </w:t>
                            </w:r>
                            <w:hyperlink r:id="rId8" w:history="1">
                              <w:r w:rsidRPr="00FC465A">
                                <w:rPr>
                                  <w:rFonts w:eastAsia="Times New Roman" w:cstheme="minorHAnsi"/>
                                  <w:color w:val="0071BC"/>
                                  <w:kern w:val="0"/>
                                  <w:sz w:val="16"/>
                                  <w:szCs w:val="16"/>
                                  <w:u w:val="single"/>
                                  <w:lang w:eastAsia="en-IN"/>
                                  <w14:ligatures w14:val="none"/>
                                </w:rPr>
                                <w:t>Fumito Saijo</w:t>
                              </w:r>
                            </w:hyperlink>
                          </w:p>
                          <w:p w14:paraId="38C9FE0C" w14:textId="77777777" w:rsidR="008B75DF" w:rsidRPr="00FC465A" w:rsidRDefault="008B75DF" w:rsidP="008B75DF">
                            <w:pPr>
                              <w:pStyle w:val="ListParagraph"/>
                              <w:numPr>
                                <w:ilvl w:val="0"/>
                                <w:numId w:val="1"/>
                              </w:numPr>
                              <w:shd w:val="clear" w:color="auto" w:fill="FFFFFF"/>
                              <w:spacing w:before="100" w:beforeAutospacing="1" w:after="100" w:afterAutospacing="1" w:line="240" w:lineRule="auto"/>
                              <w:outlineLvl w:val="0"/>
                              <w:rPr>
                                <w:rFonts w:eastAsia="Times New Roman" w:cstheme="minorHAnsi"/>
                                <w:color w:val="212121"/>
                                <w:kern w:val="36"/>
                                <w:sz w:val="16"/>
                                <w:szCs w:val="16"/>
                                <w:lang w:eastAsia="en-IN"/>
                                <w14:ligatures w14:val="none"/>
                              </w:rPr>
                            </w:pPr>
                            <w:r w:rsidRPr="00FC465A">
                              <w:rPr>
                                <w:rFonts w:eastAsia="Times New Roman" w:cstheme="minorHAnsi"/>
                                <w:color w:val="212121"/>
                                <w:kern w:val="36"/>
                                <w:sz w:val="16"/>
                                <w:szCs w:val="16"/>
                                <w:lang w:eastAsia="en-IN"/>
                                <w14:ligatures w14:val="none"/>
                              </w:rPr>
                              <w:t xml:space="preserve">Right-sided diverticulitis mimics appendicitis </w:t>
                            </w:r>
                            <w:hyperlink r:id="rId9" w:history="1">
                              <w:r w:rsidRPr="00FC465A">
                                <w:rPr>
                                  <w:rFonts w:eastAsia="Times New Roman" w:cstheme="minorHAnsi"/>
                                  <w:color w:val="0071BC"/>
                                  <w:kern w:val="0"/>
                                  <w:sz w:val="16"/>
                                  <w:szCs w:val="16"/>
                                  <w:u w:val="single"/>
                                  <w:lang w:eastAsia="en-IN"/>
                                  <w14:ligatures w14:val="none"/>
                                </w:rPr>
                                <w:t>Thomas Gilmore</w:t>
                              </w:r>
                            </w:hyperlink>
                          </w:p>
                          <w:p w14:paraId="4F2BD9BD" w14:textId="77777777" w:rsidR="008B75DF" w:rsidRPr="00FC465A" w:rsidRDefault="008B75DF" w:rsidP="008B75DF">
                            <w:pPr>
                              <w:pStyle w:val="ListParagraph"/>
                              <w:numPr>
                                <w:ilvl w:val="0"/>
                                <w:numId w:val="1"/>
                              </w:numPr>
                              <w:rPr>
                                <w:sz w:val="16"/>
                                <w:szCs w:val="16"/>
                              </w:rPr>
                            </w:pPr>
                            <w:proofErr w:type="spellStart"/>
                            <w:r w:rsidRPr="00FC465A">
                              <w:rPr>
                                <w:sz w:val="16"/>
                                <w:szCs w:val="16"/>
                              </w:rPr>
                              <w:t>Jejuno</w:t>
                            </w:r>
                            <w:proofErr w:type="spellEnd"/>
                            <w:r w:rsidRPr="00FC465A">
                              <w:rPr>
                                <w:sz w:val="16"/>
                                <w:szCs w:val="16"/>
                              </w:rPr>
                              <w:t xml:space="preserve">–ileal diverticulitis: </w:t>
                            </w:r>
                            <w:proofErr w:type="spellStart"/>
                            <w:r w:rsidRPr="00FC465A">
                              <w:rPr>
                                <w:sz w:val="16"/>
                                <w:szCs w:val="16"/>
                              </w:rPr>
                              <w:t>Etiopathogenicity</w:t>
                            </w:r>
                            <w:proofErr w:type="spellEnd"/>
                            <w:r w:rsidRPr="00FC465A">
                              <w:rPr>
                                <w:sz w:val="16"/>
                                <w:szCs w:val="16"/>
                              </w:rPr>
                              <w:t>, diagnosis and management Radwan Kassir</w:t>
                            </w:r>
                          </w:p>
                          <w:p w14:paraId="37F90DA0" w14:textId="01F960FA" w:rsidR="008B75DF" w:rsidRPr="00FC465A" w:rsidRDefault="00FC465A" w:rsidP="00FC465A">
                            <w:pPr>
                              <w:pStyle w:val="ListParagraph"/>
                              <w:numPr>
                                <w:ilvl w:val="0"/>
                                <w:numId w:val="1"/>
                              </w:numPr>
                              <w:shd w:val="clear" w:color="auto" w:fill="FFFFFF"/>
                              <w:spacing w:before="100" w:beforeAutospacing="1" w:after="100" w:afterAutospacing="1" w:line="240" w:lineRule="auto"/>
                              <w:outlineLvl w:val="0"/>
                              <w:rPr>
                                <w:rFonts w:eastAsia="Times New Roman" w:cstheme="minorHAnsi"/>
                                <w:color w:val="212121"/>
                                <w:kern w:val="36"/>
                                <w:sz w:val="16"/>
                                <w:szCs w:val="16"/>
                                <w:lang w:eastAsia="en-IN"/>
                                <w14:ligatures w14:val="none"/>
                              </w:rPr>
                            </w:pPr>
                            <w:r w:rsidRPr="00FC465A">
                              <w:rPr>
                                <w:rFonts w:eastAsia="Times New Roman" w:cstheme="minorHAnsi"/>
                                <w:color w:val="212121"/>
                                <w:kern w:val="36"/>
                                <w:sz w:val="16"/>
                                <w:szCs w:val="16"/>
                                <w:lang w:eastAsia="en-IN"/>
                                <w14:ligatures w14:val="none"/>
                              </w:rPr>
                              <w:t xml:space="preserve">Acute Abdomen Secondary to Ileal Diverticulum: A Case Report </w:t>
                            </w:r>
                            <w:hyperlink r:id="rId10" w:history="1">
                              <w:r w:rsidRPr="00FC465A">
                                <w:rPr>
                                  <w:rFonts w:eastAsia="Times New Roman" w:cstheme="minorHAnsi"/>
                                  <w:color w:val="0071BC"/>
                                  <w:kern w:val="0"/>
                                  <w:sz w:val="16"/>
                                  <w:szCs w:val="16"/>
                                  <w:u w:val="single"/>
                                  <w:lang w:eastAsia="en-IN"/>
                                  <w14:ligatures w14:val="none"/>
                                </w:rPr>
                                <w:t>Yeudiel Suro Santos</w:t>
                              </w:r>
                            </w:hyperlink>
                          </w:p>
                          <w:p w14:paraId="176088B7" w14:textId="77777777" w:rsidR="00FC465A" w:rsidRPr="00FC465A" w:rsidRDefault="00FC465A" w:rsidP="00FC465A">
                            <w:pPr>
                              <w:pStyle w:val="ListParagraph"/>
                              <w:numPr>
                                <w:ilvl w:val="0"/>
                                <w:numId w:val="1"/>
                              </w:numPr>
                              <w:shd w:val="clear" w:color="auto" w:fill="FFFFFF"/>
                              <w:spacing w:before="100" w:beforeAutospacing="1" w:after="100" w:afterAutospacing="1" w:line="240" w:lineRule="auto"/>
                              <w:outlineLvl w:val="0"/>
                              <w:rPr>
                                <w:rFonts w:eastAsia="Times New Roman" w:cstheme="minorHAnsi"/>
                                <w:color w:val="212121"/>
                                <w:kern w:val="36"/>
                                <w:sz w:val="16"/>
                                <w:szCs w:val="16"/>
                                <w:lang w:eastAsia="en-IN"/>
                                <w14:ligatures w14:val="none"/>
                              </w:rPr>
                            </w:pPr>
                            <w:r w:rsidRPr="00FC465A">
                              <w:rPr>
                                <w:rFonts w:eastAsia="Times New Roman" w:cstheme="minorHAnsi"/>
                                <w:color w:val="212121"/>
                                <w:kern w:val="36"/>
                                <w:sz w:val="16"/>
                                <w:szCs w:val="16"/>
                                <w:lang w:eastAsia="en-IN"/>
                                <w14:ligatures w14:val="none"/>
                              </w:rPr>
                              <w:t xml:space="preserve">Acute Ileal Diverticulitis: Computed Tomography and Ultrasound Findings </w:t>
                            </w:r>
                            <w:hyperlink r:id="rId11" w:history="1">
                              <w:r w:rsidRPr="00FC465A">
                                <w:rPr>
                                  <w:rFonts w:eastAsia="Times New Roman" w:cstheme="minorHAnsi"/>
                                  <w:color w:val="0071BC"/>
                                  <w:kern w:val="0"/>
                                  <w:sz w:val="16"/>
                                  <w:szCs w:val="16"/>
                                  <w:u w:val="single"/>
                                  <w:lang w:eastAsia="en-IN"/>
                                  <w14:ligatures w14:val="none"/>
                                </w:rPr>
                                <w:t>Lyo Min Kwon</w:t>
                              </w:r>
                            </w:hyperlink>
                          </w:p>
                          <w:p w14:paraId="38F4835E" w14:textId="77777777" w:rsidR="00FC465A" w:rsidRPr="00FC465A" w:rsidRDefault="00FC465A" w:rsidP="00FC465A">
                            <w:pPr>
                              <w:pStyle w:val="ListParagraph"/>
                              <w:shd w:val="clear" w:color="auto" w:fill="FFFFFF"/>
                              <w:spacing w:before="100" w:beforeAutospacing="1" w:after="100" w:afterAutospacing="1" w:line="240" w:lineRule="auto"/>
                              <w:outlineLvl w:val="0"/>
                              <w:rPr>
                                <w:rFonts w:eastAsia="Times New Roman" w:cstheme="minorHAnsi"/>
                                <w:color w:val="212121"/>
                                <w:kern w:val="36"/>
                                <w:sz w:val="18"/>
                                <w:szCs w:val="18"/>
                                <w:lang w:eastAsia="en-IN"/>
                                <w14:ligatures w14:val="none"/>
                              </w:rPr>
                            </w:pPr>
                          </w:p>
                          <w:p w14:paraId="4E026A1D" w14:textId="03A84F65" w:rsidR="008B75DF" w:rsidRDefault="008B75D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83F4F1" id="_x0000_s1028" type="#_x0000_t202" style="position:absolute;margin-left:275.2pt;margin-top:30.95pt;width:238.5pt;height:190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">
                <v:textbox>
                  <w:txbxContent>
                    <w:p w14:paraId="3A98C983" w14:textId="79891039" w:rsidR="00FC465A" w:rsidRPr="00FC465A" w:rsidRDefault="00FC465A" w:rsidP="008B75DF">
                      <w:pPr>
                        <w:shd w:val="clear" w:color="auto" w:fill="FFFFFF"/>
                        <w:spacing w:before="400" w:after="200" w:line="240" w:lineRule="auto"/>
                        <w:ind w:left="720" w:hanging="360"/>
                        <w:outlineLvl w:val="0"/>
                        <w:rPr>
                          <w:u w:val="single"/>
                        </w:rPr>
                      </w:pPr>
                      <w:r w:rsidRPr="00FC465A">
                        <w:rPr>
                          <w:rFonts w:ascii="Arial"/>
                          <w:b/>
                          <w:color w:val="BF5A14"/>
                          <w:sz w:val="20"/>
                          <w:u w:val="single"/>
                        </w:rPr>
                        <w:t>Recent Publications</w:t>
                      </w:r>
                    </w:p>
                    <w:p w14:paraId="5176C496" w14:textId="7BCC5DFF" w:rsidR="008B75DF" w:rsidRPr="00FC465A" w:rsidRDefault="008B75DF" w:rsidP="008B75DF">
                      <w:pPr>
                        <w:pStyle w:val="ListParagraph"/>
                        <w:numPr>
                          <w:ilvl w:val="0"/>
                          <w:numId w:val="1"/>
                        </w:numPr>
                        <w:shd w:val="clear" w:color="auto" w:fill="FFFFFF"/>
                        <w:spacing w:before="400" w:after="200" w:line="240" w:lineRule="auto"/>
                        <w:outlineLvl w:val="0"/>
                        <w:rPr>
                          <w:rFonts w:eastAsia="Times New Roman" w:cstheme="minorHAnsi"/>
                          <w:color w:val="000000"/>
                          <w:spacing w:val="-2"/>
                          <w:kern w:val="36"/>
                          <w:sz w:val="16"/>
                          <w:szCs w:val="16"/>
                          <w:lang w:eastAsia="en-IN"/>
                          <w14:ligatures w14:val="none"/>
                        </w:rPr>
                      </w:pPr>
                      <w:r w:rsidRPr="00FC465A">
                        <w:rPr>
                          <w:rFonts w:eastAsia="Times New Roman" w:cstheme="minorHAnsi"/>
                          <w:color w:val="000000"/>
                          <w:spacing w:val="-2"/>
                          <w:kern w:val="36"/>
                          <w:sz w:val="16"/>
                          <w:szCs w:val="16"/>
                          <w:lang w:eastAsia="en-IN"/>
                          <w14:ligatures w14:val="none"/>
                        </w:rPr>
                        <w:t xml:space="preserve">Ileal diverticulitis: an uncommon diagnosis for right lower quadrant pain </w:t>
                      </w:r>
                      <w:hyperlink r:id="rId12" w:history="1">
                        <w:r w:rsidRPr="00FC465A">
                          <w:rPr>
                            <w:rFonts w:eastAsia="Times New Roman" w:cstheme="minorHAnsi"/>
                            <w:color w:val="376FAA"/>
                            <w:kern w:val="0"/>
                            <w:sz w:val="16"/>
                            <w:szCs w:val="16"/>
                            <w:u w:val="single"/>
                            <w:lang w:eastAsia="en-IN"/>
                            <w14:ligatures w14:val="none"/>
                          </w:rPr>
                          <w:t>Svetlana Kleyman</w:t>
                        </w:r>
                      </w:hyperlink>
                    </w:p>
                    <w:p w14:paraId="32EDD8AE" w14:textId="7AF82801" w:rsidR="008B75DF" w:rsidRPr="00FC465A" w:rsidRDefault="008B75DF" w:rsidP="008B75DF">
                      <w:pPr>
                        <w:pStyle w:val="ListParagraph"/>
                        <w:numPr>
                          <w:ilvl w:val="0"/>
                          <w:numId w:val="1"/>
                        </w:numPr>
                        <w:shd w:val="clear" w:color="auto" w:fill="FFFFFF"/>
                        <w:spacing w:before="100" w:beforeAutospacing="1" w:after="100" w:afterAutospacing="1" w:line="240" w:lineRule="auto"/>
                        <w:outlineLvl w:val="0"/>
                        <w:rPr>
                          <w:rFonts w:eastAsia="Times New Roman" w:cstheme="minorHAnsi"/>
                          <w:color w:val="212121"/>
                          <w:kern w:val="36"/>
                          <w:sz w:val="16"/>
                          <w:szCs w:val="16"/>
                          <w:lang w:eastAsia="en-IN"/>
                          <w14:ligatures w14:val="none"/>
                        </w:rPr>
                      </w:pPr>
                      <w:r w:rsidRPr="00FC465A">
                        <w:rPr>
                          <w:rFonts w:eastAsia="Times New Roman" w:cstheme="minorHAnsi"/>
                          <w:color w:val="212121"/>
                          <w:kern w:val="36"/>
                          <w:sz w:val="16"/>
                          <w:szCs w:val="16"/>
                          <w:lang w:eastAsia="en-IN"/>
                          <w14:ligatures w14:val="none"/>
                        </w:rPr>
                        <w:t xml:space="preserve">Penetration and Perforation of Terminal Ileum Diverticulitis </w:t>
                      </w:r>
                      <w:hyperlink r:id="rId13" w:history="1">
                        <w:r w:rsidRPr="00FC465A">
                          <w:rPr>
                            <w:rFonts w:eastAsia="Times New Roman" w:cstheme="minorHAnsi"/>
                            <w:color w:val="0071BC"/>
                            <w:kern w:val="0"/>
                            <w:sz w:val="16"/>
                            <w:szCs w:val="16"/>
                            <w:u w:val="single"/>
                            <w:lang w:eastAsia="en-IN"/>
                            <w14:ligatures w14:val="none"/>
                          </w:rPr>
                          <w:t>Fumito Saijo</w:t>
                        </w:r>
                      </w:hyperlink>
                    </w:p>
                    <w:p w14:paraId="38C9FE0C" w14:textId="77777777" w:rsidR="008B75DF" w:rsidRPr="00FC465A" w:rsidRDefault="008B75DF" w:rsidP="008B75DF">
                      <w:pPr>
                        <w:pStyle w:val="ListParagraph"/>
                        <w:numPr>
                          <w:ilvl w:val="0"/>
                          <w:numId w:val="1"/>
                        </w:numPr>
                        <w:shd w:val="clear" w:color="auto" w:fill="FFFFFF"/>
                        <w:spacing w:before="100" w:beforeAutospacing="1" w:after="100" w:afterAutospacing="1" w:line="240" w:lineRule="auto"/>
                        <w:outlineLvl w:val="0"/>
                        <w:rPr>
                          <w:rFonts w:eastAsia="Times New Roman" w:cstheme="minorHAnsi"/>
                          <w:color w:val="212121"/>
                          <w:kern w:val="36"/>
                          <w:sz w:val="16"/>
                          <w:szCs w:val="16"/>
                          <w:lang w:eastAsia="en-IN"/>
                          <w14:ligatures w14:val="none"/>
                        </w:rPr>
                      </w:pPr>
                      <w:r w:rsidRPr="00FC465A">
                        <w:rPr>
                          <w:rFonts w:eastAsia="Times New Roman" w:cstheme="minorHAnsi"/>
                          <w:color w:val="212121"/>
                          <w:kern w:val="36"/>
                          <w:sz w:val="16"/>
                          <w:szCs w:val="16"/>
                          <w:lang w:eastAsia="en-IN"/>
                          <w14:ligatures w14:val="none"/>
                        </w:rPr>
                        <w:t xml:space="preserve">Right-sided diverticulitis mimics appendicitis </w:t>
                      </w:r>
                      <w:hyperlink r:id="rId14" w:history="1">
                        <w:r w:rsidRPr="00FC465A">
                          <w:rPr>
                            <w:rFonts w:eastAsia="Times New Roman" w:cstheme="minorHAnsi"/>
                            <w:color w:val="0071BC"/>
                            <w:kern w:val="0"/>
                            <w:sz w:val="16"/>
                            <w:szCs w:val="16"/>
                            <w:u w:val="single"/>
                            <w:lang w:eastAsia="en-IN"/>
                            <w14:ligatures w14:val="none"/>
                          </w:rPr>
                          <w:t>Thomas Gilmore</w:t>
                        </w:r>
                      </w:hyperlink>
                    </w:p>
                    <w:p w14:paraId="4F2BD9BD" w14:textId="77777777" w:rsidR="008B75DF" w:rsidRPr="00FC465A" w:rsidRDefault="008B75DF" w:rsidP="008B75DF">
                      <w:pPr>
                        <w:pStyle w:val="ListParagraph"/>
                        <w:numPr>
                          <w:ilvl w:val="0"/>
                          <w:numId w:val="1"/>
                        </w:numPr>
                        <w:rPr>
                          <w:sz w:val="16"/>
                          <w:szCs w:val="16"/>
                        </w:rPr>
                      </w:pPr>
                      <w:proofErr w:type="spellStart"/>
                      <w:r w:rsidRPr="00FC465A">
                        <w:rPr>
                          <w:sz w:val="16"/>
                          <w:szCs w:val="16"/>
                        </w:rPr>
                        <w:t>Jejuno</w:t>
                      </w:r>
                      <w:proofErr w:type="spellEnd"/>
                      <w:r w:rsidRPr="00FC465A">
                        <w:rPr>
                          <w:sz w:val="16"/>
                          <w:szCs w:val="16"/>
                        </w:rPr>
                        <w:t xml:space="preserve">–ileal diverticulitis: </w:t>
                      </w:r>
                      <w:proofErr w:type="spellStart"/>
                      <w:r w:rsidRPr="00FC465A">
                        <w:rPr>
                          <w:sz w:val="16"/>
                          <w:szCs w:val="16"/>
                        </w:rPr>
                        <w:t>Etiopathogenicity</w:t>
                      </w:r>
                      <w:proofErr w:type="spellEnd"/>
                      <w:r w:rsidRPr="00FC465A">
                        <w:rPr>
                          <w:sz w:val="16"/>
                          <w:szCs w:val="16"/>
                        </w:rPr>
                        <w:t>, diagnosis and management Radwan Kassir</w:t>
                      </w:r>
                    </w:p>
                    <w:p w14:paraId="37F90DA0" w14:textId="01F960FA" w:rsidR="008B75DF" w:rsidRPr="00FC465A" w:rsidRDefault="00FC465A" w:rsidP="00FC465A">
                      <w:pPr>
                        <w:pStyle w:val="ListParagraph"/>
                        <w:numPr>
                          <w:ilvl w:val="0"/>
                          <w:numId w:val="1"/>
                        </w:numPr>
                        <w:shd w:val="clear" w:color="auto" w:fill="FFFFFF"/>
                        <w:spacing w:before="100" w:beforeAutospacing="1" w:after="100" w:afterAutospacing="1" w:line="240" w:lineRule="auto"/>
                        <w:outlineLvl w:val="0"/>
                        <w:rPr>
                          <w:rFonts w:eastAsia="Times New Roman" w:cstheme="minorHAnsi"/>
                          <w:color w:val="212121"/>
                          <w:kern w:val="36"/>
                          <w:sz w:val="16"/>
                          <w:szCs w:val="16"/>
                          <w:lang w:eastAsia="en-IN"/>
                          <w14:ligatures w14:val="none"/>
                        </w:rPr>
                      </w:pPr>
                      <w:r w:rsidRPr="00FC465A">
                        <w:rPr>
                          <w:rFonts w:eastAsia="Times New Roman" w:cstheme="minorHAnsi"/>
                          <w:color w:val="212121"/>
                          <w:kern w:val="36"/>
                          <w:sz w:val="16"/>
                          <w:szCs w:val="16"/>
                          <w:lang w:eastAsia="en-IN"/>
                          <w14:ligatures w14:val="none"/>
                        </w:rPr>
                        <w:t xml:space="preserve">Acute Abdomen Secondary to Ileal Diverticulum: A Case Report </w:t>
                      </w:r>
                      <w:hyperlink r:id="rId15" w:history="1">
                        <w:r w:rsidRPr="00FC465A">
                          <w:rPr>
                            <w:rFonts w:eastAsia="Times New Roman" w:cstheme="minorHAnsi"/>
                            <w:color w:val="0071BC"/>
                            <w:kern w:val="0"/>
                            <w:sz w:val="16"/>
                            <w:szCs w:val="16"/>
                            <w:u w:val="single"/>
                            <w:lang w:eastAsia="en-IN"/>
                            <w14:ligatures w14:val="none"/>
                          </w:rPr>
                          <w:t>Yeudiel Suro Santos</w:t>
                        </w:r>
                      </w:hyperlink>
                    </w:p>
                    <w:p w14:paraId="176088B7" w14:textId="77777777" w:rsidR="00FC465A" w:rsidRPr="00FC465A" w:rsidRDefault="00FC465A" w:rsidP="00FC465A">
                      <w:pPr>
                        <w:pStyle w:val="ListParagraph"/>
                        <w:numPr>
                          <w:ilvl w:val="0"/>
                          <w:numId w:val="1"/>
                        </w:numPr>
                        <w:shd w:val="clear" w:color="auto" w:fill="FFFFFF"/>
                        <w:spacing w:before="100" w:beforeAutospacing="1" w:after="100" w:afterAutospacing="1" w:line="240" w:lineRule="auto"/>
                        <w:outlineLvl w:val="0"/>
                        <w:rPr>
                          <w:rFonts w:eastAsia="Times New Roman" w:cstheme="minorHAnsi"/>
                          <w:color w:val="212121"/>
                          <w:kern w:val="36"/>
                          <w:sz w:val="16"/>
                          <w:szCs w:val="16"/>
                          <w:lang w:eastAsia="en-IN"/>
                          <w14:ligatures w14:val="none"/>
                        </w:rPr>
                      </w:pPr>
                      <w:r w:rsidRPr="00FC465A">
                        <w:rPr>
                          <w:rFonts w:eastAsia="Times New Roman" w:cstheme="minorHAnsi"/>
                          <w:color w:val="212121"/>
                          <w:kern w:val="36"/>
                          <w:sz w:val="16"/>
                          <w:szCs w:val="16"/>
                          <w:lang w:eastAsia="en-IN"/>
                          <w14:ligatures w14:val="none"/>
                        </w:rPr>
                        <w:t xml:space="preserve">Acute Ileal Diverticulitis: Computed Tomography and Ultrasound Findings </w:t>
                      </w:r>
                      <w:hyperlink r:id="rId16" w:history="1">
                        <w:r w:rsidRPr="00FC465A">
                          <w:rPr>
                            <w:rFonts w:eastAsia="Times New Roman" w:cstheme="minorHAnsi"/>
                            <w:color w:val="0071BC"/>
                            <w:kern w:val="0"/>
                            <w:sz w:val="16"/>
                            <w:szCs w:val="16"/>
                            <w:u w:val="single"/>
                            <w:lang w:eastAsia="en-IN"/>
                            <w14:ligatures w14:val="none"/>
                          </w:rPr>
                          <w:t>Lyo Min Kwon</w:t>
                        </w:r>
                      </w:hyperlink>
                    </w:p>
                    <w:p w14:paraId="38F4835E" w14:textId="77777777" w:rsidR="00FC465A" w:rsidRPr="00FC465A" w:rsidRDefault="00FC465A" w:rsidP="00FC465A">
                      <w:pPr>
                        <w:pStyle w:val="ListParagraph"/>
                        <w:shd w:val="clear" w:color="auto" w:fill="FFFFFF"/>
                        <w:spacing w:before="100" w:beforeAutospacing="1" w:after="100" w:afterAutospacing="1" w:line="240" w:lineRule="auto"/>
                        <w:outlineLvl w:val="0"/>
                        <w:rPr>
                          <w:rFonts w:eastAsia="Times New Roman" w:cstheme="minorHAnsi"/>
                          <w:color w:val="212121"/>
                          <w:kern w:val="36"/>
                          <w:sz w:val="18"/>
                          <w:szCs w:val="18"/>
                          <w:lang w:eastAsia="en-IN"/>
                          <w14:ligatures w14:val="none"/>
                        </w:rPr>
                      </w:pPr>
                    </w:p>
                    <w:p w14:paraId="4E026A1D" w14:textId="03A84F65" w:rsidR="008B75DF" w:rsidRDefault="008B75DF"/>
                  </w:txbxContent>
                </v:textbox>
                <w10:wrap type="square"/>
              </v:shape>
            </w:pict>
          </mc:Fallback>
        </mc:AlternateContent>
      </w:r>
      <w:r w:rsidR="00F473CB" w:rsidRPr="00F473CB">
        <w:rPr>
          <w:rFonts w:ascii="Times New Roman" w:hAnsi="Times New Roman" w:cs="Times New Roman"/>
          <w:noProof/>
          <w:sz w:val="24"/>
          <w:szCs w:val="24"/>
          <w:lang w:val="en-US"/>
        </w:rPr>
        <mc:AlternateContent>
          <mc:Choice Requires="wps">
            <w:drawing>
              <wp:anchor distT="91440" distB="91440" distL="114300" distR="114300" simplePos="0" relativeHeight="251664384" behindDoc="0" locked="0" layoutInCell="1" allowOverlap="1" wp14:anchorId="2817FEE4" wp14:editId="2E5FBE3D">
                <wp:simplePos x="0" y="0"/>
                <wp:positionH relativeFrom="margin">
                  <wp:posOffset>-857250</wp:posOffset>
                </wp:positionH>
                <wp:positionV relativeFrom="paragraph">
                  <wp:posOffset>825500</wp:posOffset>
                </wp:positionV>
                <wp:extent cx="4305300" cy="1695450"/>
                <wp:effectExtent l="0" t="0" r="0" b="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5300" cy="1695450"/>
                        </a:xfrm>
                        <a:prstGeom prst="rect">
                          <a:avLst/>
                        </a:prstGeom>
                        <a:noFill/>
                        <a:ln w="9525">
                          <a:noFill/>
                          <a:miter lim="800000"/>
                          <a:headEnd/>
                          <a:tailEnd/>
                        </a:ln>
                      </wps:spPr>
                      <wps:txbx>
                        <w:txbxContent>
                          <w:p w14:paraId="38FF2C7C" w14:textId="77777777" w:rsidR="00F473CB" w:rsidRPr="002F49EF" w:rsidRDefault="00F473CB" w:rsidP="00F473CB">
                            <w:pPr>
                              <w:pStyle w:val="NormalWeb"/>
                              <w:pBdr>
                                <w:top w:val="single" w:sz="2" w:space="0" w:color="D9D9E3"/>
                                <w:left w:val="single" w:sz="2" w:space="0" w:color="D9D9E3"/>
                                <w:bottom w:val="single" w:sz="2" w:space="0" w:color="D9D9E3"/>
                                <w:right w:val="single" w:sz="2" w:space="0" w:color="D9D9E3"/>
                              </w:pBdr>
                              <w:spacing w:before="0" w:beforeAutospacing="0" w:after="300" w:afterAutospacing="0"/>
                              <w:rPr>
                                <w:color w:val="374151"/>
                                <w:sz w:val="22"/>
                                <w:szCs w:val="22"/>
                              </w:rPr>
                            </w:pPr>
                            <w:r w:rsidRPr="00F473CB">
                              <w:rPr>
                                <w:sz w:val="18"/>
                                <w:szCs w:val="18"/>
                                <w:lang w:val="en-US"/>
                              </w:rPr>
                              <w:t>I am a second year General Surgery resident working full time at government medical college and hospital, Latur.</w:t>
                            </w:r>
                            <w:r w:rsidRPr="00F473CB">
                              <w:rPr>
                                <w:color w:val="374151"/>
                                <w:sz w:val="18"/>
                                <w:szCs w:val="18"/>
                              </w:rPr>
                              <w:t xml:space="preserve"> I did my </w:t>
                            </w:r>
                            <w:proofErr w:type="spellStart"/>
                            <w:r w:rsidRPr="00F473CB">
                              <w:rPr>
                                <w:color w:val="374151"/>
                                <w:sz w:val="18"/>
                                <w:szCs w:val="18"/>
                              </w:rPr>
                              <w:t>undergraduation</w:t>
                            </w:r>
                            <w:proofErr w:type="spellEnd"/>
                            <w:r w:rsidRPr="00F473CB">
                              <w:rPr>
                                <w:color w:val="374151"/>
                                <w:sz w:val="18"/>
                                <w:szCs w:val="18"/>
                              </w:rPr>
                              <w:t xml:space="preserve"> from Seth GSMC &amp; KEM Hospital, Mumbai. I am committed to acquire diverse clinical and surgical skills. I have learned to handle trauma cases and few </w:t>
                            </w:r>
                            <w:proofErr w:type="gramStart"/>
                            <w:r w:rsidRPr="00F473CB">
                              <w:rPr>
                                <w:color w:val="374151"/>
                                <w:sz w:val="18"/>
                                <w:szCs w:val="18"/>
                              </w:rPr>
                              <w:t>emergency</w:t>
                            </w:r>
                            <w:proofErr w:type="gramEnd"/>
                            <w:r w:rsidRPr="00F473CB">
                              <w:rPr>
                                <w:color w:val="374151"/>
                                <w:sz w:val="18"/>
                                <w:szCs w:val="18"/>
                              </w:rPr>
                              <w:t xml:space="preserve"> operable cases under the supervision of experienced surgeons. A passionate advocate for advancing surgical knowledge, I am enthusiastic about actively participating in research endeavours. My work reflects a commitment to innovation and desire to enhance patient outcomes through evidence-based practices. I am recognized for my leadership, good decision taking and kindness. Beyond the operating room, I invest in medical education, participating in quizzes and teaching juniors. I have a specific interest in GI surgery and Plastic Surgery, aiming to make meaningful contributions to the field. I always merge my clinical expertise with empathy, ensuring holistically driven treatment plans for my patients.</w:t>
                            </w:r>
                          </w:p>
                          <w:p w14:paraId="7471E3BB" w14:textId="0EA05C3C" w:rsidR="00F473CB" w:rsidRPr="00F473CB" w:rsidRDefault="00F473CB">
                            <w:pPr>
                              <w:pBdr>
                                <w:top w:val="single" w:sz="24" w:space="8" w:color="4472C4" w:themeColor="accent1"/>
                                <w:bottom w:val="single" w:sz="24" w:space="8" w:color="4472C4" w:themeColor="accent1"/>
                              </w:pBdr>
                              <w:spacing w:after="0"/>
                              <w:rPr>
                                <w:color w:val="4472C4" w:themeColor="accent1"/>
                                <w:sz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17FEE4" id="_x0000_s1029" type="#_x0000_t202" style="position:absolute;margin-left:-67.5pt;margin-top:65pt;width:339pt;height:133.5pt;z-index:251664384;visibility:visible;mso-wrap-style:square;mso-width-percent:0;mso-height-percent:0;mso-wrap-distance-left:9pt;mso-wrap-distance-top:7.2pt;mso-wrap-distance-right:9pt;mso-wrap-distance-bottom:7.2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" filled="f" stroked="f">
                <v:textbox>
                  <w:txbxContent>
                    <w:p w14:paraId="38FF2C7C" w14:textId="77777777" w:rsidR="00F473CB" w:rsidRPr="002F49EF" w:rsidRDefault="00F473CB" w:rsidP="00F473CB">
                      <w:pPr>
                        <w:pStyle w:val="NormalWeb"/>
                        <w:pBdr>
                          <w:top w:val="single" w:sz="2" w:space="0" w:color="D9D9E3"/>
                          <w:left w:val="single" w:sz="2" w:space="0" w:color="D9D9E3"/>
                          <w:bottom w:val="single" w:sz="2" w:space="0" w:color="D9D9E3"/>
                          <w:right w:val="single" w:sz="2" w:space="0" w:color="D9D9E3"/>
                        </w:pBdr>
                        <w:spacing w:before="0" w:beforeAutospacing="0" w:after="300" w:afterAutospacing="0"/>
                        <w:rPr>
                          <w:color w:val="374151"/>
                          <w:sz w:val="22"/>
                          <w:szCs w:val="22"/>
                        </w:rPr>
                      </w:pPr>
                      <w:r w:rsidRPr="00F473CB">
                        <w:rPr>
                          <w:sz w:val="18"/>
                          <w:szCs w:val="18"/>
                          <w:lang w:val="en-US"/>
                        </w:rPr>
                        <w:t>I am a second year General Surgery resident working full time at government medical college and hospital, Latur.</w:t>
                      </w:r>
                      <w:r w:rsidRPr="00F473CB">
                        <w:rPr>
                          <w:color w:val="374151"/>
                          <w:sz w:val="18"/>
                          <w:szCs w:val="18"/>
                        </w:rPr>
                        <w:t xml:space="preserve"> I did my </w:t>
                      </w:r>
                      <w:proofErr w:type="spellStart"/>
                      <w:r w:rsidRPr="00F473CB">
                        <w:rPr>
                          <w:color w:val="374151"/>
                          <w:sz w:val="18"/>
                          <w:szCs w:val="18"/>
                        </w:rPr>
                        <w:t>undergraduation</w:t>
                      </w:r>
                      <w:proofErr w:type="spellEnd"/>
                      <w:r w:rsidRPr="00F473CB">
                        <w:rPr>
                          <w:color w:val="374151"/>
                          <w:sz w:val="18"/>
                          <w:szCs w:val="18"/>
                        </w:rPr>
                        <w:t xml:space="preserve"> from Seth GSMC &amp; KEM Hospital, Mumbai. I am committed to acquire diverse clinical and surgical skills. I have learned to handle trauma cases and few </w:t>
                      </w:r>
                      <w:proofErr w:type="gramStart"/>
                      <w:r w:rsidRPr="00F473CB">
                        <w:rPr>
                          <w:color w:val="374151"/>
                          <w:sz w:val="18"/>
                          <w:szCs w:val="18"/>
                        </w:rPr>
                        <w:t>emergency</w:t>
                      </w:r>
                      <w:proofErr w:type="gramEnd"/>
                      <w:r w:rsidRPr="00F473CB">
                        <w:rPr>
                          <w:color w:val="374151"/>
                          <w:sz w:val="18"/>
                          <w:szCs w:val="18"/>
                        </w:rPr>
                        <w:t xml:space="preserve"> operable cases under the supervision of experienced surgeons. A passionate advocate for advancing surgical knowledge, I am enthusiastic about actively participating in research endeavours. My work reflects a commitment to innovation and desire to enhance patient outcomes through evidence-based practices. I am recognized for my leadership, good decision taking and kindness. Beyond the operating room, I invest in medical education, participating in quizzes and teaching juniors. I have a specific interest in GI surgery and Plastic Surgery, aiming to make meaningful contributions to the field. I always merge my clinical expertise with empathy, ensuring holistically driven treatment plans for my patients.</w:t>
                      </w:r>
                    </w:p>
                    <w:p w14:paraId="7471E3BB" w14:textId="0EA05C3C" w:rsidR="00F473CB" w:rsidRPr="00F473CB" w:rsidRDefault="00F473CB">
                      <w:pPr>
                        <w:pBdr>
                          <w:top w:val="single" w:sz="24" w:space="8" w:color="4472C4" w:themeColor="accent1"/>
                          <w:bottom w:val="single" w:sz="24" w:space="8" w:color="4472C4" w:themeColor="accent1"/>
                        </w:pBdr>
                        <w:spacing w:after="0"/>
                        <w:rPr>
                          <w:color w:val="4472C4" w:themeColor="accent1"/>
                          <w:sz w:val="24"/>
                        </w:rPr>
                      </w:pPr>
                    </w:p>
                  </w:txbxContent>
                </v:textbox>
                <w10:wrap type="topAndBottom" anchorx="margin"/>
              </v:shape>
            </w:pict>
          </mc:Fallback>
        </mc:AlternateContent>
      </w:r>
      <w:r w:rsidR="00F473CB">
        <w:rPr>
          <w:rFonts w:ascii="Times New Roman" w:hAnsi="Times New Roman" w:cs="Times New Roman"/>
          <w:noProof/>
          <w:sz w:val="24"/>
          <w:szCs w:val="24"/>
          <w:lang w:val="en-US"/>
        </w:rPr>
        <w:drawing>
          <wp:inline distT="0" distB="0" distL="0" distR="0" wp14:anchorId="616BEE66" wp14:editId="24FDFF87">
            <wp:extent cx="652780" cy="711200"/>
            <wp:effectExtent l="0" t="0" r="0" b="0"/>
            <wp:docPr id="100552605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526057" name="Picture 1005526057"/>
                    <pic:cNvPicPr/>
                  </pic:nvPicPr>
                  <pic:blipFill rotWithShape="1">
                    <a:blip r:embed="rId17" cstate="print">
                      <a:extLst>
                        <a:ext uri="{28A0092B-C50C-407E-A947-70E740481C1C}">
                          <a14:useLocalDpi xmlns:a14="http://schemas.microsoft.com/office/drawing/2010/main" val="0"/>
                        </a:ext>
                      </a:extLst>
                    </a:blip>
                    <a:srcRect b="18235"/>
                    <a:stretch/>
                  </pic:blipFill>
                  <pic:spPr bwMode="auto">
                    <a:xfrm flipH="1">
                      <a:off x="0" y="0"/>
                      <a:ext cx="663586" cy="722973"/>
                    </a:xfrm>
                    <a:prstGeom prst="rect">
                      <a:avLst/>
                    </a:prstGeom>
                    <a:ln>
                      <a:noFill/>
                    </a:ln>
                    <a:extLst>
                      <a:ext uri="{53640926-AAD7-44D8-BBD7-CCE9431645EC}">
                        <a14:shadowObscured xmlns:a14="http://schemas.microsoft.com/office/drawing/2010/main"/>
                      </a:ext>
                    </a:extLst>
                  </pic:spPr>
                </pic:pic>
              </a:graphicData>
            </a:graphic>
          </wp:inline>
        </w:drawing>
      </w:r>
    </w:p>
    <w:sectPr w:rsidR="00F473CB" w:rsidRPr="0054293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745EA2"/>
    <w:multiLevelType w:val="hybridMultilevel"/>
    <w:tmpl w:val="49243A8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4266141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2B57"/>
    <w:rsid w:val="00114287"/>
    <w:rsid w:val="001444D5"/>
    <w:rsid w:val="002F6F8F"/>
    <w:rsid w:val="003E2C0B"/>
    <w:rsid w:val="00542939"/>
    <w:rsid w:val="005E53F9"/>
    <w:rsid w:val="006E5054"/>
    <w:rsid w:val="00756A7B"/>
    <w:rsid w:val="008B75DF"/>
    <w:rsid w:val="0090318F"/>
    <w:rsid w:val="009B2C35"/>
    <w:rsid w:val="009F5E9B"/>
    <w:rsid w:val="00A060F5"/>
    <w:rsid w:val="00BF59E9"/>
    <w:rsid w:val="00DA2B57"/>
    <w:rsid w:val="00E9018C"/>
    <w:rsid w:val="00F473CB"/>
    <w:rsid w:val="00FC465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C46D7D"/>
  <w15:chartTrackingRefBased/>
  <w15:docId w15:val="{F8BECF98-4422-4672-BFC6-39B13C2EE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8B75D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473CB"/>
    <w:pPr>
      <w:spacing w:before="100" w:beforeAutospacing="1" w:after="100" w:afterAutospacing="1" w:line="240" w:lineRule="auto"/>
    </w:pPr>
    <w:rPr>
      <w:rFonts w:ascii="Times New Roman" w:eastAsia="Times New Roman" w:hAnsi="Times New Roman" w:cs="Times New Roman"/>
      <w:kern w:val="0"/>
      <w:sz w:val="24"/>
      <w:szCs w:val="24"/>
      <w:lang w:eastAsia="en-IN"/>
      <w14:ligatures w14:val="none"/>
    </w:rPr>
  </w:style>
  <w:style w:type="character" w:customStyle="1" w:styleId="Heading1Char">
    <w:name w:val="Heading 1 Char"/>
    <w:basedOn w:val="DefaultParagraphFont"/>
    <w:link w:val="Heading1"/>
    <w:uiPriority w:val="9"/>
    <w:rsid w:val="008B75DF"/>
    <w:rPr>
      <w:rFonts w:ascii="Times New Roman" w:eastAsia="Times New Roman" w:hAnsi="Times New Roman" w:cs="Times New Roman"/>
      <w:b/>
      <w:bCs/>
      <w:kern w:val="36"/>
      <w:sz w:val="48"/>
      <w:szCs w:val="48"/>
      <w:lang w:eastAsia="en-IN"/>
      <w14:ligatures w14:val="none"/>
    </w:rPr>
  </w:style>
  <w:style w:type="character" w:styleId="Hyperlink">
    <w:name w:val="Hyperlink"/>
    <w:basedOn w:val="DefaultParagraphFont"/>
    <w:uiPriority w:val="99"/>
    <w:semiHidden/>
    <w:unhideWhenUsed/>
    <w:rsid w:val="008B75DF"/>
    <w:rPr>
      <w:color w:val="0000FF"/>
      <w:u w:val="single"/>
    </w:rPr>
  </w:style>
  <w:style w:type="paragraph" w:styleId="ListParagraph">
    <w:name w:val="List Paragraph"/>
    <w:basedOn w:val="Normal"/>
    <w:uiPriority w:val="34"/>
    <w:qFormat/>
    <w:rsid w:val="008B75DF"/>
    <w:pPr>
      <w:ind w:left="720"/>
      <w:contextualSpacing/>
    </w:pPr>
  </w:style>
  <w:style w:type="character" w:customStyle="1" w:styleId="authors-list-item">
    <w:name w:val="authors-list-item"/>
    <w:basedOn w:val="DefaultParagraphFont"/>
    <w:rsid w:val="008B75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8532645">
      <w:bodyDiv w:val="1"/>
      <w:marLeft w:val="0"/>
      <w:marRight w:val="0"/>
      <w:marTop w:val="0"/>
      <w:marBottom w:val="0"/>
      <w:divBdr>
        <w:top w:val="none" w:sz="0" w:space="0" w:color="auto"/>
        <w:left w:val="none" w:sz="0" w:space="0" w:color="auto"/>
        <w:bottom w:val="none" w:sz="0" w:space="0" w:color="auto"/>
        <w:right w:val="none" w:sz="0" w:space="0" w:color="auto"/>
      </w:divBdr>
      <w:divsChild>
        <w:div w:id="598758700">
          <w:marLeft w:val="0"/>
          <w:marRight w:val="0"/>
          <w:marTop w:val="0"/>
          <w:marBottom w:val="0"/>
          <w:divBdr>
            <w:top w:val="none" w:sz="0" w:space="0" w:color="auto"/>
            <w:left w:val="none" w:sz="0" w:space="0" w:color="auto"/>
            <w:bottom w:val="none" w:sz="0" w:space="0" w:color="auto"/>
            <w:right w:val="none" w:sz="0" w:space="0" w:color="auto"/>
          </w:divBdr>
          <w:divsChild>
            <w:div w:id="1537616756">
              <w:marLeft w:val="0"/>
              <w:marRight w:val="0"/>
              <w:marTop w:val="0"/>
              <w:marBottom w:val="0"/>
              <w:divBdr>
                <w:top w:val="none" w:sz="0" w:space="0" w:color="auto"/>
                <w:left w:val="none" w:sz="0" w:space="0" w:color="auto"/>
                <w:bottom w:val="none" w:sz="0" w:space="0" w:color="auto"/>
                <w:right w:val="none" w:sz="0" w:space="0" w:color="auto"/>
              </w:divBdr>
              <w:divsChild>
                <w:div w:id="1166751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2855736">
      <w:bodyDiv w:val="1"/>
      <w:marLeft w:val="0"/>
      <w:marRight w:val="0"/>
      <w:marTop w:val="0"/>
      <w:marBottom w:val="0"/>
      <w:divBdr>
        <w:top w:val="none" w:sz="0" w:space="0" w:color="auto"/>
        <w:left w:val="none" w:sz="0" w:space="0" w:color="auto"/>
        <w:bottom w:val="none" w:sz="0" w:space="0" w:color="auto"/>
        <w:right w:val="none" w:sz="0" w:space="0" w:color="auto"/>
      </w:divBdr>
      <w:divsChild>
        <w:div w:id="972908833">
          <w:marLeft w:val="0"/>
          <w:marRight w:val="0"/>
          <w:marTop w:val="200"/>
          <w:marBottom w:val="200"/>
          <w:divBdr>
            <w:top w:val="none" w:sz="0" w:space="0" w:color="auto"/>
            <w:left w:val="none" w:sz="0" w:space="0" w:color="auto"/>
            <w:bottom w:val="none" w:sz="0" w:space="0" w:color="auto"/>
            <w:right w:val="none" w:sz="0" w:space="0" w:color="auto"/>
          </w:divBdr>
          <w:divsChild>
            <w:div w:id="358505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med.ncbi.nlm.nih.gov/?term=Saijo+F&amp;cauthor_id=33178478" TargetMode="External"/><Relationship Id="rId13" Type="http://schemas.openxmlformats.org/officeDocument/2006/relationships/hyperlink" Target="https://pubmed.ncbi.nlm.nih.gov/?term=Saijo+F&amp;cauthor_id=33178478"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pubmed.ncbi.nlm.nih.gov/?term=Kleyman%20S%5BAuthor%5D" TargetMode="External"/><Relationship Id="rId12" Type="http://schemas.openxmlformats.org/officeDocument/2006/relationships/hyperlink" Target="https://pubmed.ncbi.nlm.nih.gov/?term=Kleyman%20S%5BAuthor%5D" TargetMode="External"/><Relationship Id="rId17"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hyperlink" Target="https://pubmed.ncbi.nlm.nih.gov/?term=Kwon+LM&amp;cauthor_id=37189509"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pubmed.ncbi.nlm.nih.gov/?term=Kwon+LM&amp;cauthor_id=37189509" TargetMode="External"/><Relationship Id="rId5" Type="http://schemas.openxmlformats.org/officeDocument/2006/relationships/webSettings" Target="webSettings.xml"/><Relationship Id="rId15" Type="http://schemas.openxmlformats.org/officeDocument/2006/relationships/hyperlink" Target="https://pubmed.ncbi.nlm.nih.gov/?term=Suro+Santos+Y&amp;cauthor_id=38024071" TargetMode="External"/><Relationship Id="rId10" Type="http://schemas.openxmlformats.org/officeDocument/2006/relationships/hyperlink" Target="https://pubmed.ncbi.nlm.nih.gov/?term=Suro+Santos+Y&amp;cauthor_id=38024071"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pubmed.ncbi.nlm.nih.gov/?term=Gilmore+T&amp;cauthor_id=21996286" TargetMode="External"/><Relationship Id="rId14" Type="http://schemas.openxmlformats.org/officeDocument/2006/relationships/hyperlink" Target="https://pubmed.ncbi.nlm.nih.gov/?term=Gilmore+T&amp;cauthor_id=2199628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290DC-B4DC-4D09-8988-8502CD2F2B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2</Pages>
  <Words>352</Words>
  <Characters>2007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Samreedhi Nath</dc:creator>
  <cp:keywords/>
  <dc:description/>
  <cp:lastModifiedBy>Samreedhi Nath</cp:lastModifiedBy>
  <cp:revision>5</cp:revision>
  <dcterms:created xsi:type="dcterms:W3CDTF">2024-01-03T15:52:00Z</dcterms:created>
  <dcterms:modified xsi:type="dcterms:W3CDTF">2024-01-18T18:32:00Z</dcterms:modified>
</cp:coreProperties>
</file>