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Abstract Title:</w:t>
      </w:r>
      <w:r w:rsidR="00EA512F">
        <w:rPr>
          <w:rFonts w:ascii="Times New Roman" w:hAnsi="Times New Roman" w:cs="Times New Roman"/>
          <w:sz w:val="24"/>
          <w:szCs w:val="24"/>
        </w:rPr>
        <w:t xml:space="preserve"> </w:t>
      </w:r>
      <w:r w:rsidR="00CB392C">
        <w:rPr>
          <w:rFonts w:ascii="Times New Roman" w:hAnsi="Times New Roman" w:cs="Times New Roman"/>
          <w:sz w:val="24"/>
          <w:szCs w:val="24"/>
        </w:rPr>
        <w:t>DISCREPANCY DORSUM-TIP IN RHINOPLASTY: AVOIDING SUPRATIP DEFORMITY</w:t>
      </w:r>
    </w:p>
    <w:p w:rsidR="00DF04E3" w:rsidRDefault="00AE4B19" w:rsidP="00DF04E3">
      <w:pPr>
        <w:pStyle w:val="HTMLconformatoprevio"/>
        <w:jc w:val="center"/>
        <w:rPr>
          <w:rFonts w:ascii="Times New Roman" w:hAnsi="Times New Roman" w:cs="Times New Roman"/>
          <w:sz w:val="24"/>
          <w:lang w:eastAsia="zh-TW"/>
        </w:rPr>
      </w:pPr>
      <w:r>
        <w:rPr>
          <w:rFonts w:ascii="Times New Roman" w:hAnsi="Times New Roman" w:cs="Times New Roman"/>
          <w:sz w:val="24"/>
          <w:u w:val="single"/>
        </w:rPr>
        <w:t>Carlos Oaxaca</w:t>
      </w:r>
    </w:p>
    <w:p w:rsidR="00300655" w:rsidRPr="00300655" w:rsidRDefault="00300655" w:rsidP="00300655">
      <w:pPr>
        <w:pStyle w:val="HTMLconformatoprevio"/>
        <w:rPr>
          <w:rFonts w:ascii="Times New Roman" w:hAnsi="Times New Roman" w:cs="Times New Roman"/>
          <w:i/>
          <w:iCs/>
          <w:sz w:val="24"/>
        </w:rPr>
      </w:pPr>
      <w:r>
        <w:rPr>
          <w:rFonts w:ascii="Times New Roman" w:hAnsi="Times New Roman" w:cs="Times New Roman"/>
          <w:i/>
          <w:iCs/>
          <w:sz w:val="24"/>
          <w:vertAlign w:val="superscript"/>
        </w:rPr>
        <w:t>UNAM</w:t>
      </w:r>
    </w:p>
    <w:p w:rsidR="00300655" w:rsidRDefault="00300655" w:rsidP="00300655">
      <w:pPr>
        <w:pStyle w:val="HTMLconformatoprevio"/>
        <w:rPr>
          <w:rFonts w:ascii="Times New Roman" w:hAnsi="Times New Roman" w:cs="Times New Roman"/>
          <w:i/>
          <w:iCs/>
          <w:sz w:val="24"/>
          <w:vertAlign w:val="superscript"/>
        </w:rPr>
      </w:pPr>
      <w:r>
        <w:rPr>
          <w:rFonts w:ascii="Times New Roman" w:hAnsi="Times New Roman" w:cs="Times New Roman"/>
          <w:i/>
          <w:iCs/>
          <w:sz w:val="24"/>
          <w:vertAlign w:val="superscript"/>
        </w:rPr>
        <w:t>TORRE MEDICA SANTE</w:t>
      </w:r>
    </w:p>
    <w:p w:rsidR="00300655" w:rsidRDefault="00300655" w:rsidP="00300655">
      <w:pPr>
        <w:pStyle w:val="HTMLconformatoprevio"/>
        <w:rPr>
          <w:rFonts w:ascii="Times New Roman" w:hAnsi="Times New Roman" w:cs="Times New Roman"/>
          <w:i/>
          <w:iCs/>
          <w:sz w:val="24"/>
          <w:vertAlign w:val="superscript"/>
        </w:rPr>
      </w:pPr>
      <w:r>
        <w:rPr>
          <w:rFonts w:ascii="Times New Roman" w:hAnsi="Times New Roman" w:cs="Times New Roman"/>
          <w:i/>
          <w:iCs/>
          <w:sz w:val="24"/>
          <w:vertAlign w:val="superscript"/>
        </w:rPr>
        <w:t>ASPS</w:t>
      </w:r>
    </w:p>
    <w:p w:rsidR="00300655" w:rsidRDefault="00300655" w:rsidP="00300655">
      <w:pPr>
        <w:pStyle w:val="HTMLconformatoprevio"/>
        <w:rPr>
          <w:rFonts w:ascii="Times New Roman" w:hAnsi="Times New Roman" w:cs="Times New Roman"/>
          <w:i/>
          <w:iCs/>
          <w:sz w:val="24"/>
          <w:vertAlign w:val="superscript"/>
        </w:rPr>
      </w:pPr>
      <w:r>
        <w:rPr>
          <w:rFonts w:ascii="Times New Roman" w:hAnsi="Times New Roman" w:cs="Times New Roman"/>
          <w:i/>
          <w:iCs/>
          <w:sz w:val="24"/>
          <w:vertAlign w:val="superscript"/>
        </w:rPr>
        <w:t>IFATS</w:t>
      </w:r>
    </w:p>
    <w:p w:rsidR="00300655" w:rsidRPr="0028059F" w:rsidRDefault="00300655" w:rsidP="00300655">
      <w:pPr>
        <w:pStyle w:val="HTMLconformatoprevio"/>
        <w:rPr>
          <w:rFonts w:ascii="Times New Roman" w:hAnsi="Times New Roman" w:cs="Times New Roman"/>
          <w:i/>
          <w:iCs/>
          <w:sz w:val="24"/>
          <w:vertAlign w:val="superscript"/>
        </w:rPr>
      </w:pPr>
      <w:r>
        <w:rPr>
          <w:rFonts w:ascii="Times New Roman" w:hAnsi="Times New Roman" w:cs="Times New Roman"/>
          <w:i/>
          <w:iCs/>
          <w:sz w:val="24"/>
          <w:vertAlign w:val="superscript"/>
        </w:rPr>
        <w:t>EROPEAN SOCIETY OF RHINOPLASTY</w:t>
      </w:r>
    </w:p>
    <w:p w:rsidR="00300655" w:rsidRDefault="00300655" w:rsidP="00300655">
      <w:pPr>
        <w:pStyle w:val="HTMLconformatoprevio"/>
        <w:rPr>
          <w:rFonts w:ascii="Times New Roman" w:hAnsi="Times New Roman" w:cs="Times New Roman"/>
          <w:i/>
          <w:iCs/>
          <w:sz w:val="24"/>
        </w:rPr>
      </w:pPr>
    </w:p>
    <w:p w:rsidR="00300655" w:rsidRPr="00435234" w:rsidRDefault="00300655" w:rsidP="00435234">
      <w:pPr>
        <w:pStyle w:val="HTMLconformatoprevio"/>
        <w:rPr>
          <w:rFonts w:ascii="Times New Roman" w:hAnsi="Times New Roman" w:cs="Times New Roman"/>
          <w:i/>
          <w:iCs/>
          <w:sz w:val="24"/>
        </w:rPr>
      </w:pPr>
    </w:p>
    <w:p w:rsidR="0028059F" w:rsidRPr="0028059F" w:rsidRDefault="0028059F" w:rsidP="00DF04E3">
      <w:pPr>
        <w:pStyle w:val="HTMLconformatoprevio"/>
        <w:rPr>
          <w:rFonts w:ascii="Times New Roman" w:hAnsi="Times New Roman" w:cs="Times New Roman"/>
          <w:i/>
          <w:iCs/>
          <w:sz w:val="24"/>
          <w:vertAlign w:val="superscript"/>
        </w:rPr>
      </w:pPr>
    </w:p>
    <w:p w:rsidR="00DF04E3" w:rsidRDefault="00DF04E3" w:rsidP="00DF04E3">
      <w:pPr>
        <w:pStyle w:val="HTMLconformatoprevio"/>
        <w:rPr>
          <w:rFonts w:ascii="Times New Roman" w:hAnsi="Times New Roman" w:cs="Times New Roman"/>
          <w:i/>
          <w:iCs/>
          <w:sz w:val="24"/>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AE4B19" w:rsidRDefault="00AE4B19" w:rsidP="00DF04E3">
      <w:pPr>
        <w:pStyle w:val="HTMLconformatoprevio"/>
        <w:jc w:val="both"/>
        <w:rPr>
          <w:rFonts w:ascii="Times New Roman" w:hAnsi="Times New Roman" w:cs="Times New Roman"/>
          <w:sz w:val="24"/>
        </w:rPr>
      </w:pPr>
    </w:p>
    <w:p w:rsidR="00D938CC" w:rsidRDefault="00D938CC" w:rsidP="00DF04E3">
      <w:pPr>
        <w:pStyle w:val="HTMLconformatoprevio"/>
        <w:jc w:val="both"/>
        <w:rPr>
          <w:rFonts w:ascii="Times New Roman" w:hAnsi="Times New Roman" w:cs="Times New Roman"/>
          <w:sz w:val="24"/>
        </w:rPr>
      </w:pPr>
      <w:r w:rsidRPr="00D938CC">
        <w:rPr>
          <w:rFonts w:ascii="Times New Roman" w:hAnsi="Times New Roman" w:cs="Times New Roman"/>
          <w:b/>
          <w:sz w:val="24"/>
        </w:rPr>
        <w:t>Introduction</w:t>
      </w:r>
      <w:r>
        <w:rPr>
          <w:rFonts w:ascii="Times New Roman" w:hAnsi="Times New Roman" w:cs="Times New Roman"/>
          <w:sz w:val="24"/>
        </w:rPr>
        <w:t xml:space="preserve">: </w:t>
      </w:r>
      <w:r w:rsidR="00786548">
        <w:rPr>
          <w:rFonts w:ascii="Times New Roman" w:hAnsi="Times New Roman" w:cs="Times New Roman"/>
          <w:sz w:val="24"/>
        </w:rPr>
        <w:t>The most frequent deformity after Rhinoplasty is undoubtedly SUPRATIP. Very challenging complication seen more than 20% of cas</w:t>
      </w:r>
      <w:r w:rsidR="005F5287">
        <w:rPr>
          <w:rFonts w:ascii="Times New Roman" w:hAnsi="Times New Roman" w:cs="Times New Roman"/>
          <w:sz w:val="24"/>
        </w:rPr>
        <w:t xml:space="preserve">es reported. </w:t>
      </w:r>
      <w:proofErr w:type="gramStart"/>
      <w:r w:rsidR="005F5287">
        <w:rPr>
          <w:rFonts w:ascii="Times New Roman" w:hAnsi="Times New Roman" w:cs="Times New Roman"/>
          <w:sz w:val="24"/>
        </w:rPr>
        <w:t xml:space="preserve">Generally </w:t>
      </w:r>
      <w:r w:rsidR="00786548">
        <w:rPr>
          <w:rFonts w:ascii="Times New Roman" w:hAnsi="Times New Roman" w:cs="Times New Roman"/>
          <w:sz w:val="24"/>
        </w:rPr>
        <w:t>speaking</w:t>
      </w:r>
      <w:r w:rsidR="00F74423">
        <w:rPr>
          <w:rFonts w:ascii="Times New Roman" w:hAnsi="Times New Roman" w:cs="Times New Roman"/>
          <w:sz w:val="24"/>
        </w:rPr>
        <w:t xml:space="preserve">, </w:t>
      </w:r>
      <w:r w:rsidR="00786548">
        <w:rPr>
          <w:rFonts w:ascii="Times New Roman" w:hAnsi="Times New Roman" w:cs="Times New Roman"/>
          <w:sz w:val="24"/>
        </w:rPr>
        <w:t>almost</w:t>
      </w:r>
      <w:proofErr w:type="gramEnd"/>
      <w:r w:rsidR="00786548">
        <w:rPr>
          <w:rFonts w:ascii="Times New Roman" w:hAnsi="Times New Roman" w:cs="Times New Roman"/>
          <w:sz w:val="24"/>
        </w:rPr>
        <w:t xml:space="preserve"> this percentage have to be reoperated for several deformities after primary Rhinoplasty. </w:t>
      </w:r>
      <w:r w:rsidR="00E04BA8">
        <w:rPr>
          <w:rFonts w:ascii="Times New Roman" w:hAnsi="Times New Roman" w:cs="Times New Roman"/>
          <w:sz w:val="24"/>
        </w:rPr>
        <w:t>Looking that with time, all noses tend to fall down the tip in the first month</w:t>
      </w:r>
      <w:r w:rsidR="005F5287">
        <w:rPr>
          <w:rFonts w:ascii="Times New Roman" w:hAnsi="Times New Roman" w:cs="Times New Roman"/>
          <w:sz w:val="24"/>
        </w:rPr>
        <w:t xml:space="preserve"> from 1-3 mm, leading lack of tip projection, resulting with supratip, that is precisely the hump above the tip and causes are two reasons: lack of lowering the cartilaginous dorsum or lack of tip projection.</w:t>
      </w:r>
    </w:p>
    <w:p w:rsidR="00F74423" w:rsidRDefault="00D938CC" w:rsidP="00DF04E3">
      <w:pPr>
        <w:pStyle w:val="HTMLconformatoprevio"/>
        <w:jc w:val="both"/>
        <w:rPr>
          <w:rFonts w:ascii="Times New Roman" w:hAnsi="Times New Roman" w:cs="Times New Roman"/>
          <w:sz w:val="24"/>
        </w:rPr>
      </w:pPr>
      <w:r w:rsidRPr="00D938CC">
        <w:rPr>
          <w:rFonts w:ascii="Times New Roman" w:hAnsi="Times New Roman" w:cs="Times New Roman"/>
          <w:b/>
          <w:sz w:val="24"/>
        </w:rPr>
        <w:t>Material and Methods</w:t>
      </w:r>
      <w:r w:rsidR="002C1F64">
        <w:rPr>
          <w:rFonts w:ascii="Times New Roman" w:hAnsi="Times New Roman" w:cs="Times New Roman"/>
          <w:sz w:val="24"/>
        </w:rPr>
        <w:t xml:space="preserve"> </w:t>
      </w:r>
      <w:r>
        <w:rPr>
          <w:rFonts w:ascii="Times New Roman" w:hAnsi="Times New Roman" w:cs="Times New Roman"/>
          <w:sz w:val="24"/>
        </w:rPr>
        <w:t>According with these data, we see in consultations a lot</w:t>
      </w:r>
      <w:r w:rsidR="00786548">
        <w:rPr>
          <w:rFonts w:ascii="Times New Roman" w:hAnsi="Times New Roman" w:cs="Times New Roman"/>
          <w:sz w:val="24"/>
        </w:rPr>
        <w:t xml:space="preserve"> of secondary nose deformities, from mild to severe, operated on elsewhere. </w:t>
      </w:r>
      <w:r w:rsidR="00E04BA8">
        <w:rPr>
          <w:rFonts w:ascii="Times New Roman" w:hAnsi="Times New Roman" w:cs="Times New Roman"/>
          <w:sz w:val="24"/>
        </w:rPr>
        <w:t>I started 10 years ago with this new concept about</w:t>
      </w:r>
      <w:r w:rsidR="003A682B">
        <w:rPr>
          <w:rFonts w:ascii="Times New Roman" w:hAnsi="Times New Roman" w:cs="Times New Roman"/>
          <w:sz w:val="24"/>
        </w:rPr>
        <w:t xml:space="preserve"> CREATING DISCREPANCY </w:t>
      </w:r>
      <w:r w:rsidR="00CE3373">
        <w:rPr>
          <w:rFonts w:ascii="Times New Roman" w:hAnsi="Times New Roman" w:cs="Times New Roman"/>
          <w:sz w:val="24"/>
        </w:rPr>
        <w:t>between the dorsum and nasal tip projection. According with different types of noses, and specifically the thick of skin and cartilages under, we operate</w:t>
      </w:r>
      <w:r w:rsidR="00F74423">
        <w:rPr>
          <w:rFonts w:ascii="Times New Roman" w:hAnsi="Times New Roman" w:cs="Times New Roman"/>
          <w:sz w:val="24"/>
        </w:rPr>
        <w:t>d on noses with very thick skin</w:t>
      </w:r>
      <w:r w:rsidR="00CE3373">
        <w:rPr>
          <w:rFonts w:ascii="Times New Roman" w:hAnsi="Times New Roman" w:cs="Times New Roman"/>
          <w:sz w:val="24"/>
        </w:rPr>
        <w:t xml:space="preserve">, called MESTIZO NOSE (described several years ago by Ortiz </w:t>
      </w:r>
      <w:proofErr w:type="spellStart"/>
      <w:r w:rsidR="00CE3373">
        <w:rPr>
          <w:rFonts w:ascii="Times New Roman" w:hAnsi="Times New Roman" w:cs="Times New Roman"/>
          <w:sz w:val="24"/>
        </w:rPr>
        <w:t>Monasterio</w:t>
      </w:r>
      <w:proofErr w:type="spellEnd"/>
      <w:r w:rsidR="00CE3373">
        <w:rPr>
          <w:rFonts w:ascii="Times New Roman" w:hAnsi="Times New Roman" w:cs="Times New Roman"/>
          <w:sz w:val="24"/>
        </w:rPr>
        <w:t xml:space="preserve">). This type of nose has the following characteristics: thick skin, wide dorsum, very thin lower lateral cartilages. We have proposed, several surgical steps: </w:t>
      </w:r>
    </w:p>
    <w:p w:rsidR="00CE3373" w:rsidRDefault="00F74423" w:rsidP="00DF04E3">
      <w:pPr>
        <w:pStyle w:val="HTMLconformatoprevio"/>
        <w:jc w:val="both"/>
        <w:rPr>
          <w:rFonts w:ascii="Times New Roman" w:hAnsi="Times New Roman" w:cs="Times New Roman"/>
          <w:sz w:val="24"/>
        </w:rPr>
      </w:pPr>
      <w:proofErr w:type="gramStart"/>
      <w:r>
        <w:rPr>
          <w:rFonts w:ascii="Times New Roman" w:hAnsi="Times New Roman" w:cs="Times New Roman"/>
          <w:sz w:val="24"/>
        </w:rPr>
        <w:t>R</w:t>
      </w:r>
      <w:r w:rsidR="00CE3373">
        <w:rPr>
          <w:rFonts w:ascii="Times New Roman" w:hAnsi="Times New Roman" w:cs="Times New Roman"/>
          <w:sz w:val="24"/>
        </w:rPr>
        <w:t xml:space="preserve">einforce the tip structure creating concept of </w:t>
      </w:r>
      <w:r w:rsidR="00E04BA8">
        <w:rPr>
          <w:rFonts w:ascii="Times New Roman" w:hAnsi="Times New Roman" w:cs="Times New Roman"/>
          <w:sz w:val="24"/>
        </w:rPr>
        <w:t xml:space="preserve"> </w:t>
      </w:r>
      <w:r w:rsidR="00CE3373">
        <w:rPr>
          <w:rFonts w:ascii="Times New Roman" w:hAnsi="Times New Roman" w:cs="Times New Roman"/>
          <w:sz w:val="24"/>
        </w:rPr>
        <w:t xml:space="preserve">“tetrapod” (concept described and published  by Arturo Regalado) where we add inter medial </w:t>
      </w:r>
      <w:proofErr w:type="spellStart"/>
      <w:r w:rsidR="00CE3373">
        <w:rPr>
          <w:rFonts w:ascii="Times New Roman" w:hAnsi="Times New Roman" w:cs="Times New Roman"/>
          <w:sz w:val="24"/>
        </w:rPr>
        <w:t>crura</w:t>
      </w:r>
      <w:proofErr w:type="spellEnd"/>
      <w:r w:rsidR="00CE3373">
        <w:rPr>
          <w:rFonts w:ascii="Times New Roman" w:hAnsi="Times New Roman" w:cs="Times New Roman"/>
          <w:sz w:val="24"/>
        </w:rPr>
        <w:t xml:space="preserve"> cartilage graft, folding of the lower lateral cartilages (alar preservation, Regalado), plus triple or more Peck graft for the tip, but this </w:t>
      </w:r>
      <w:r>
        <w:rPr>
          <w:rFonts w:ascii="Times New Roman" w:hAnsi="Times New Roman" w:cs="Times New Roman"/>
          <w:sz w:val="24"/>
        </w:rPr>
        <w:t xml:space="preserve">grafts MUST BE </w:t>
      </w:r>
      <w:proofErr w:type="spellStart"/>
      <w:r>
        <w:rPr>
          <w:rFonts w:ascii="Times New Roman" w:hAnsi="Times New Roman" w:cs="Times New Roman"/>
          <w:sz w:val="24"/>
        </w:rPr>
        <w:t>al</w:t>
      </w:r>
      <w:proofErr w:type="spellEnd"/>
      <w:r>
        <w:rPr>
          <w:rFonts w:ascii="Times New Roman" w:hAnsi="Times New Roman" w:cs="Times New Roman"/>
          <w:sz w:val="24"/>
        </w:rPr>
        <w:t xml:space="preserve"> least 1.2 cm. </w:t>
      </w:r>
      <w:r w:rsidR="00CE3373">
        <w:rPr>
          <w:rFonts w:ascii="Times New Roman" w:hAnsi="Times New Roman" w:cs="Times New Roman"/>
          <w:sz w:val="24"/>
        </w:rPr>
        <w:t xml:space="preserve">above the nasal dorsum, and even that at </w:t>
      </w:r>
      <w:r>
        <w:rPr>
          <w:rFonts w:ascii="Times New Roman" w:hAnsi="Times New Roman" w:cs="Times New Roman"/>
          <w:sz w:val="24"/>
        </w:rPr>
        <w:t>the end of the surgery, the tip</w:t>
      </w:r>
      <w:r w:rsidR="00CE3373">
        <w:rPr>
          <w:rFonts w:ascii="Times New Roman" w:hAnsi="Times New Roman" w:cs="Times New Roman"/>
          <w:sz w:val="24"/>
        </w:rPr>
        <w:t xml:space="preserve"> will look a little bit </w:t>
      </w:r>
      <w:proofErr w:type="spellStart"/>
      <w:r w:rsidR="00CE3373">
        <w:rPr>
          <w:rFonts w:ascii="Times New Roman" w:hAnsi="Times New Roman" w:cs="Times New Roman"/>
          <w:sz w:val="24"/>
        </w:rPr>
        <w:t>overprojected</w:t>
      </w:r>
      <w:proofErr w:type="spellEnd"/>
      <w:r w:rsidR="00CE3373">
        <w:rPr>
          <w:rFonts w:ascii="Times New Roman" w:hAnsi="Times New Roman" w:cs="Times New Roman"/>
          <w:sz w:val="24"/>
        </w:rPr>
        <w:t>, in one month we will look straight dorsum, with normal tip projection</w:t>
      </w:r>
      <w:r>
        <w:rPr>
          <w:rFonts w:ascii="Times New Roman" w:hAnsi="Times New Roman" w:cs="Times New Roman"/>
          <w:sz w:val="24"/>
        </w:rPr>
        <w:t>.</w:t>
      </w:r>
      <w:proofErr w:type="gramEnd"/>
      <w:r>
        <w:rPr>
          <w:rFonts w:ascii="Times New Roman" w:hAnsi="Times New Roman" w:cs="Times New Roman"/>
          <w:sz w:val="24"/>
        </w:rPr>
        <w:t xml:space="preserve"> </w:t>
      </w:r>
    </w:p>
    <w:p w:rsidR="00147CA6" w:rsidRDefault="00CE3373" w:rsidP="00DF04E3">
      <w:pPr>
        <w:pStyle w:val="HTMLconformatoprevio"/>
        <w:jc w:val="both"/>
        <w:rPr>
          <w:rFonts w:ascii="Times New Roman" w:hAnsi="Times New Roman" w:cs="Times New Roman"/>
          <w:sz w:val="24"/>
        </w:rPr>
      </w:pPr>
      <w:r>
        <w:rPr>
          <w:rFonts w:ascii="Times New Roman" w:hAnsi="Times New Roman" w:cs="Times New Roman"/>
          <w:sz w:val="24"/>
        </w:rPr>
        <w:t xml:space="preserve">For the noses with thin skin, we follow almost the same concept, except that the discrepancy for the tip with dorsum must be no more of 1 cm. We operate all cases under open Rhinoplasty, placing the step incision in the </w:t>
      </w:r>
      <w:proofErr w:type="gramStart"/>
      <w:r>
        <w:rPr>
          <w:rFonts w:ascii="Times New Roman" w:hAnsi="Times New Roman" w:cs="Times New Roman"/>
          <w:sz w:val="24"/>
        </w:rPr>
        <w:t>most lower</w:t>
      </w:r>
      <w:proofErr w:type="gramEnd"/>
      <w:r>
        <w:rPr>
          <w:rFonts w:ascii="Times New Roman" w:hAnsi="Times New Roman" w:cs="Times New Roman"/>
          <w:sz w:val="24"/>
        </w:rPr>
        <w:t xml:space="preserve"> part of </w:t>
      </w:r>
      <w:proofErr w:type="spellStart"/>
      <w:r>
        <w:rPr>
          <w:rFonts w:ascii="Times New Roman" w:hAnsi="Times New Roman" w:cs="Times New Roman"/>
          <w:sz w:val="24"/>
        </w:rPr>
        <w:t>columella</w:t>
      </w:r>
      <w:proofErr w:type="spellEnd"/>
      <w:r>
        <w:rPr>
          <w:rFonts w:ascii="Times New Roman" w:hAnsi="Times New Roman" w:cs="Times New Roman"/>
          <w:sz w:val="24"/>
        </w:rPr>
        <w:t>. We place</w:t>
      </w:r>
      <w:r w:rsidR="00147CA6">
        <w:rPr>
          <w:rFonts w:ascii="Times New Roman" w:hAnsi="Times New Roman" w:cs="Times New Roman"/>
          <w:sz w:val="24"/>
        </w:rPr>
        <w:t>d</w:t>
      </w:r>
      <w:r>
        <w:rPr>
          <w:rFonts w:ascii="Times New Roman" w:hAnsi="Times New Roman" w:cs="Times New Roman"/>
          <w:sz w:val="24"/>
        </w:rPr>
        <w:t xml:space="preserve"> nasal bandage and </w:t>
      </w:r>
      <w:r w:rsidR="00147CA6">
        <w:rPr>
          <w:rFonts w:ascii="Times New Roman" w:hAnsi="Times New Roman" w:cs="Times New Roman"/>
          <w:sz w:val="24"/>
        </w:rPr>
        <w:t xml:space="preserve">splint and </w:t>
      </w:r>
      <w:proofErr w:type="gramStart"/>
      <w:r w:rsidR="00147CA6">
        <w:rPr>
          <w:rFonts w:ascii="Times New Roman" w:hAnsi="Times New Roman" w:cs="Times New Roman"/>
          <w:sz w:val="24"/>
        </w:rPr>
        <w:t>was changed</w:t>
      </w:r>
      <w:proofErr w:type="gramEnd"/>
      <w:r w:rsidR="00147CA6">
        <w:rPr>
          <w:rFonts w:ascii="Times New Roman" w:hAnsi="Times New Roman" w:cs="Times New Roman"/>
          <w:sz w:val="24"/>
        </w:rPr>
        <w:t xml:space="preserve"> every 5 days, until the 15 postoperative day.</w:t>
      </w:r>
      <w:r>
        <w:rPr>
          <w:rFonts w:ascii="Times New Roman" w:hAnsi="Times New Roman" w:cs="Times New Roman"/>
          <w:sz w:val="24"/>
        </w:rPr>
        <w:t xml:space="preserve"> </w:t>
      </w:r>
      <w:r w:rsidR="00147CA6">
        <w:rPr>
          <w:rFonts w:ascii="Times New Roman" w:hAnsi="Times New Roman" w:cs="Times New Roman"/>
          <w:sz w:val="24"/>
        </w:rPr>
        <w:t>The surgical procedure w</w:t>
      </w:r>
      <w:r w:rsidR="00F74423">
        <w:rPr>
          <w:rFonts w:ascii="Times New Roman" w:hAnsi="Times New Roman" w:cs="Times New Roman"/>
          <w:sz w:val="24"/>
        </w:rPr>
        <w:t xml:space="preserve">as dine under general </w:t>
      </w:r>
      <w:proofErr w:type="spellStart"/>
      <w:r w:rsidR="00F74423">
        <w:rPr>
          <w:rFonts w:ascii="Times New Roman" w:hAnsi="Times New Roman" w:cs="Times New Roman"/>
          <w:sz w:val="24"/>
        </w:rPr>
        <w:t>anesthesia</w:t>
      </w:r>
      <w:proofErr w:type="spellEnd"/>
      <w:r w:rsidR="00147CA6">
        <w:rPr>
          <w:rFonts w:ascii="Times New Roman" w:hAnsi="Times New Roman" w:cs="Times New Roman"/>
          <w:sz w:val="24"/>
        </w:rPr>
        <w:t xml:space="preserve"> and the patients </w:t>
      </w:r>
      <w:proofErr w:type="gramStart"/>
      <w:r w:rsidR="00147CA6">
        <w:rPr>
          <w:rFonts w:ascii="Times New Roman" w:hAnsi="Times New Roman" w:cs="Times New Roman"/>
          <w:sz w:val="24"/>
        </w:rPr>
        <w:t>were discharged</w:t>
      </w:r>
      <w:proofErr w:type="gramEnd"/>
      <w:r w:rsidR="00147CA6">
        <w:rPr>
          <w:rFonts w:ascii="Times New Roman" w:hAnsi="Times New Roman" w:cs="Times New Roman"/>
          <w:sz w:val="24"/>
        </w:rPr>
        <w:t xml:space="preserve"> the same operative day. </w:t>
      </w:r>
      <w:r>
        <w:rPr>
          <w:rFonts w:ascii="Times New Roman" w:hAnsi="Times New Roman" w:cs="Times New Roman"/>
          <w:sz w:val="24"/>
        </w:rPr>
        <w:t xml:space="preserve"> </w:t>
      </w:r>
      <w:r w:rsidR="00147CA6">
        <w:rPr>
          <w:rFonts w:ascii="Times New Roman" w:hAnsi="Times New Roman" w:cs="Times New Roman"/>
          <w:sz w:val="24"/>
        </w:rPr>
        <w:t xml:space="preserve">We prescribed antibiotics and </w:t>
      </w:r>
      <w:proofErr w:type="spellStart"/>
      <w:r w:rsidR="00147CA6">
        <w:rPr>
          <w:rFonts w:ascii="Times New Roman" w:hAnsi="Times New Roman" w:cs="Times New Roman"/>
          <w:sz w:val="24"/>
        </w:rPr>
        <w:t>antinflamatory</w:t>
      </w:r>
      <w:proofErr w:type="spellEnd"/>
      <w:r w:rsidR="00147CA6">
        <w:rPr>
          <w:rFonts w:ascii="Times New Roman" w:hAnsi="Times New Roman" w:cs="Times New Roman"/>
          <w:sz w:val="24"/>
        </w:rPr>
        <w:t xml:space="preserve"> drugs (ibuprofen).</w:t>
      </w:r>
    </w:p>
    <w:p w:rsidR="00147CA6" w:rsidRDefault="00147CA6" w:rsidP="00DF04E3">
      <w:pPr>
        <w:pStyle w:val="HTMLconformatoprevio"/>
        <w:jc w:val="both"/>
        <w:rPr>
          <w:rFonts w:ascii="Times New Roman" w:hAnsi="Times New Roman" w:cs="Times New Roman"/>
          <w:sz w:val="24"/>
        </w:rPr>
      </w:pPr>
    </w:p>
    <w:p w:rsidR="00F74423" w:rsidRDefault="00F74423" w:rsidP="00DF04E3">
      <w:pPr>
        <w:pStyle w:val="HTMLconformatoprevio"/>
        <w:jc w:val="both"/>
        <w:rPr>
          <w:rFonts w:ascii="Times New Roman" w:hAnsi="Times New Roman" w:cs="Times New Roman"/>
          <w:b/>
          <w:sz w:val="24"/>
        </w:rPr>
      </w:pPr>
    </w:p>
    <w:p w:rsidR="00F74423" w:rsidRDefault="00F74423" w:rsidP="00DF04E3">
      <w:pPr>
        <w:pStyle w:val="HTMLconformatoprevio"/>
        <w:jc w:val="both"/>
        <w:rPr>
          <w:rFonts w:ascii="Times New Roman" w:hAnsi="Times New Roman" w:cs="Times New Roman"/>
          <w:b/>
          <w:sz w:val="24"/>
        </w:rPr>
      </w:pPr>
    </w:p>
    <w:p w:rsidR="00F74423" w:rsidRDefault="00F74423" w:rsidP="00DF04E3">
      <w:pPr>
        <w:pStyle w:val="HTMLconformatoprevio"/>
        <w:jc w:val="both"/>
        <w:rPr>
          <w:rFonts w:ascii="Times New Roman" w:hAnsi="Times New Roman" w:cs="Times New Roman"/>
          <w:b/>
          <w:sz w:val="24"/>
        </w:rPr>
      </w:pPr>
    </w:p>
    <w:p w:rsidR="002C1F64" w:rsidRDefault="002C1F64" w:rsidP="00DF04E3">
      <w:pPr>
        <w:pStyle w:val="HTMLconformatoprevio"/>
        <w:jc w:val="both"/>
        <w:rPr>
          <w:rFonts w:ascii="Times New Roman" w:hAnsi="Times New Roman" w:cs="Times New Roman"/>
          <w:b/>
          <w:sz w:val="24"/>
        </w:rPr>
      </w:pPr>
      <w:bookmarkStart w:id="0" w:name="_GoBack"/>
      <w:bookmarkEnd w:id="0"/>
      <w:r>
        <w:rPr>
          <w:rFonts w:ascii="Times New Roman" w:hAnsi="Times New Roman" w:cs="Times New Roman"/>
          <w:b/>
          <w:sz w:val="24"/>
        </w:rPr>
        <w:lastRenderedPageBreak/>
        <w:t>Results</w:t>
      </w:r>
    </w:p>
    <w:p w:rsidR="00983C6C" w:rsidRDefault="002C1F64" w:rsidP="00147CA6">
      <w:pPr>
        <w:pStyle w:val="HTMLconformatoprevio"/>
        <w:jc w:val="both"/>
        <w:rPr>
          <w:rFonts w:ascii="Times New Roman" w:hAnsi="Times New Roman" w:cs="Times New Roman"/>
          <w:sz w:val="24"/>
        </w:rPr>
      </w:pPr>
      <w:r>
        <w:rPr>
          <w:rFonts w:ascii="Times New Roman" w:hAnsi="Times New Roman" w:cs="Times New Roman"/>
          <w:sz w:val="24"/>
        </w:rPr>
        <w:t>The patients</w:t>
      </w:r>
      <w:r w:rsidR="00147CA6">
        <w:rPr>
          <w:rFonts w:ascii="Times New Roman" w:hAnsi="Times New Roman" w:cs="Times New Roman"/>
          <w:sz w:val="24"/>
        </w:rPr>
        <w:t xml:space="preserve"> were evaluated at 5, 10, 30, 15 postoperative days were the nasal bandages were changed and on 15</w:t>
      </w:r>
      <w:r w:rsidR="00147CA6" w:rsidRPr="00147CA6">
        <w:rPr>
          <w:rFonts w:ascii="Times New Roman" w:hAnsi="Times New Roman" w:cs="Times New Roman"/>
          <w:sz w:val="24"/>
          <w:vertAlign w:val="superscript"/>
        </w:rPr>
        <w:t>th</w:t>
      </w:r>
      <w:r w:rsidR="00147CA6">
        <w:rPr>
          <w:rFonts w:ascii="Times New Roman" w:hAnsi="Times New Roman" w:cs="Times New Roman"/>
          <w:sz w:val="24"/>
        </w:rPr>
        <w:t xml:space="preserve"> </w:t>
      </w:r>
      <w:proofErr w:type="gramStart"/>
      <w:r w:rsidR="00147CA6">
        <w:rPr>
          <w:rFonts w:ascii="Times New Roman" w:hAnsi="Times New Roman" w:cs="Times New Roman"/>
          <w:sz w:val="24"/>
        </w:rPr>
        <w:t>day</w:t>
      </w:r>
      <w:proofErr w:type="gramEnd"/>
      <w:r w:rsidR="00147CA6">
        <w:rPr>
          <w:rFonts w:ascii="Times New Roman" w:hAnsi="Times New Roman" w:cs="Times New Roman"/>
          <w:sz w:val="24"/>
        </w:rPr>
        <w:t xml:space="preserve"> we take them off. Then we booked the patient at 1, 3, 6 and 12 months after surgery. We will present several cases with follow up from 6 months to 3 years.</w:t>
      </w:r>
    </w:p>
    <w:p w:rsidR="00147CA6" w:rsidRDefault="00147CA6" w:rsidP="00147CA6">
      <w:pPr>
        <w:pStyle w:val="HTMLconformatoprevio"/>
        <w:jc w:val="both"/>
        <w:rPr>
          <w:rFonts w:ascii="Times New Roman" w:hAnsi="Times New Roman" w:cs="Times New Roman"/>
          <w:sz w:val="24"/>
        </w:rPr>
      </w:pPr>
      <w:r>
        <w:rPr>
          <w:rFonts w:ascii="Times New Roman" w:hAnsi="Times New Roman" w:cs="Times New Roman"/>
          <w:sz w:val="24"/>
        </w:rPr>
        <w:t xml:space="preserve">We found that the tip projection fall down at the first postoperative month at least 1-3 mm. </w:t>
      </w:r>
    </w:p>
    <w:p w:rsidR="00147CA6" w:rsidRDefault="00147CA6" w:rsidP="00147CA6">
      <w:pPr>
        <w:pStyle w:val="HTMLconformatoprevio"/>
        <w:jc w:val="both"/>
        <w:rPr>
          <w:rFonts w:ascii="Times New Roman" w:hAnsi="Times New Roman" w:cs="Times New Roman"/>
          <w:sz w:val="24"/>
        </w:rPr>
      </w:pPr>
    </w:p>
    <w:p w:rsidR="00983C6C" w:rsidRPr="00983C6C" w:rsidRDefault="00983C6C" w:rsidP="00DF04E3">
      <w:pPr>
        <w:pStyle w:val="HTMLconformatoprevio"/>
        <w:jc w:val="both"/>
        <w:rPr>
          <w:rFonts w:ascii="Times New Roman" w:hAnsi="Times New Roman" w:cs="Times New Roman"/>
          <w:b/>
          <w:sz w:val="24"/>
        </w:rPr>
      </w:pPr>
      <w:r w:rsidRPr="00983C6C">
        <w:rPr>
          <w:rFonts w:ascii="Times New Roman" w:hAnsi="Times New Roman" w:cs="Times New Roman"/>
          <w:b/>
          <w:sz w:val="24"/>
        </w:rPr>
        <w:t>Conclusions</w:t>
      </w:r>
    </w:p>
    <w:p w:rsidR="00983C6C" w:rsidRDefault="00983C6C" w:rsidP="00147CA6">
      <w:pPr>
        <w:pStyle w:val="HTMLconformatoprevio"/>
        <w:jc w:val="both"/>
        <w:rPr>
          <w:rFonts w:ascii="Times New Roman" w:hAnsi="Times New Roman" w:cs="Times New Roman"/>
          <w:sz w:val="24"/>
        </w:rPr>
      </w:pPr>
      <w:r>
        <w:rPr>
          <w:rFonts w:ascii="Times New Roman" w:hAnsi="Times New Roman" w:cs="Times New Roman"/>
          <w:sz w:val="24"/>
        </w:rPr>
        <w:t xml:space="preserve">It is very important </w:t>
      </w:r>
      <w:r w:rsidR="00147CA6">
        <w:rPr>
          <w:rFonts w:ascii="Times New Roman" w:hAnsi="Times New Roman" w:cs="Times New Roman"/>
          <w:sz w:val="24"/>
        </w:rPr>
        <w:t xml:space="preserve">to create this DISCREPANCY BETWEEN DORSUM AND TIP PROJECTION in order to avoid </w:t>
      </w:r>
      <w:r w:rsidR="0080098A">
        <w:rPr>
          <w:rFonts w:ascii="Times New Roman" w:hAnsi="Times New Roman" w:cs="Times New Roman"/>
          <w:sz w:val="24"/>
        </w:rPr>
        <w:t xml:space="preserve">SUPRATIP </w:t>
      </w:r>
      <w:proofErr w:type="gramStart"/>
      <w:r w:rsidR="0080098A">
        <w:rPr>
          <w:rFonts w:ascii="Times New Roman" w:hAnsi="Times New Roman" w:cs="Times New Roman"/>
          <w:sz w:val="24"/>
        </w:rPr>
        <w:t xml:space="preserve">DEFORMITY, </w:t>
      </w:r>
      <w:r w:rsidR="00147CA6">
        <w:rPr>
          <w:rFonts w:ascii="Times New Roman" w:hAnsi="Times New Roman" w:cs="Times New Roman"/>
          <w:sz w:val="24"/>
        </w:rPr>
        <w:t>that</w:t>
      </w:r>
      <w:proofErr w:type="gramEnd"/>
      <w:r w:rsidR="00147CA6">
        <w:rPr>
          <w:rFonts w:ascii="Times New Roman" w:hAnsi="Times New Roman" w:cs="Times New Roman"/>
          <w:sz w:val="24"/>
        </w:rPr>
        <w:t xml:space="preserve"> we don’t have had after 10 years of practicing this concept, getting NATURAL RESULTS IN RHINOPLASTY.</w:t>
      </w:r>
    </w:p>
    <w:p w:rsidR="00147CA6" w:rsidRDefault="00147CA6" w:rsidP="00147CA6">
      <w:pPr>
        <w:pStyle w:val="HTMLconformatoprevio"/>
        <w:jc w:val="both"/>
        <w:rPr>
          <w:rFonts w:ascii="Times New Roman" w:hAnsi="Times New Roman" w:cs="Times New Roman"/>
          <w:sz w:val="24"/>
        </w:rPr>
      </w:pPr>
    </w:p>
    <w:p w:rsidR="00983C6C" w:rsidRDefault="00983C6C" w:rsidP="00983C6C">
      <w:pPr>
        <w:pStyle w:val="HTMLconformatoprevio"/>
        <w:jc w:val="both"/>
        <w:rPr>
          <w:rFonts w:ascii="Times New Roman" w:hAnsi="Times New Roman" w:cs="Times New Roman"/>
          <w:sz w:val="24"/>
        </w:rPr>
      </w:pPr>
      <w:r>
        <w:rPr>
          <w:rFonts w:ascii="Times New Roman" w:hAnsi="Times New Roman" w:cs="Times New Roman"/>
          <w:sz w:val="24"/>
        </w:rPr>
        <w:t>.</w:t>
      </w:r>
    </w:p>
    <w:p w:rsidR="00983C6C" w:rsidRPr="00983C6C" w:rsidRDefault="00983C6C" w:rsidP="00983C6C">
      <w:pPr>
        <w:pStyle w:val="HTMLconformatoprevio"/>
        <w:jc w:val="both"/>
        <w:rPr>
          <w:rFonts w:ascii="Times New Roman" w:hAnsi="Times New Roman" w:cs="Times New Roman"/>
          <w:sz w:val="24"/>
        </w:rPr>
      </w:pPr>
      <w:r>
        <w:rPr>
          <w:rFonts w:ascii="Times New Roman" w:hAnsi="Times New Roman" w:cs="Times New Roman"/>
          <w:sz w:val="24"/>
        </w:rPr>
        <w:t xml:space="preserve"> </w:t>
      </w:r>
    </w:p>
    <w:p w:rsidR="002350BC" w:rsidRDefault="002350BC" w:rsidP="00DF04E3">
      <w:pPr>
        <w:pStyle w:val="HTMLconformatoprevio"/>
        <w:jc w:val="both"/>
        <w:rPr>
          <w:rFonts w:ascii="Times New Roman" w:hAnsi="Times New Roman" w:cs="Times New Roman"/>
          <w:sz w:val="24"/>
        </w:rPr>
      </w:pPr>
    </w:p>
    <w:p w:rsidR="0028059F"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proofErr w:type="gramStart"/>
      <w:r w:rsidR="00B6703B" w:rsidRPr="00B6703B">
        <w:rPr>
          <w:rFonts w:ascii="Times New Roman" w:hAnsi="Times New Roman" w:cs="Times New Roman"/>
          <w:i/>
          <w:sz w:val="24"/>
        </w:rPr>
        <w:t>F</w:t>
      </w:r>
      <w:r w:rsidRPr="0028059F">
        <w:rPr>
          <w:rFonts w:ascii="Times New Roman" w:hAnsi="Times New Roman" w:cs="Times New Roman"/>
          <w:i/>
          <w:sz w:val="24"/>
        </w:rPr>
        <w:t>our</w:t>
      </w:r>
      <w:proofErr w:type="gramEnd"/>
      <w:r w:rsidRPr="0028059F">
        <w:rPr>
          <w:rFonts w:ascii="Times New Roman" w:hAnsi="Times New Roman" w:cs="Times New Roman"/>
          <w:i/>
          <w:sz w:val="24"/>
        </w:rPr>
        <w:t xml:space="preserve"> key words or phrases in alphabetical order, separated by commas</w:t>
      </w:r>
    </w:p>
    <w:p w:rsidR="00DF04E3" w:rsidRDefault="00DF04E3" w:rsidP="00DF04E3">
      <w:pPr>
        <w:pStyle w:val="HTMLconformatoprevio"/>
        <w:jc w:val="both"/>
        <w:rPr>
          <w:rFonts w:ascii="Times New Roman" w:hAnsi="Times New Roman" w:cs="Times New Roman"/>
          <w:sz w:val="24"/>
        </w:rPr>
      </w:pPr>
    </w:p>
    <w:p w:rsidR="00B52506" w:rsidRDefault="00B52506" w:rsidP="00DF04E3">
      <w:pPr>
        <w:pStyle w:val="HTMLconformatoprevio"/>
        <w:jc w:val="both"/>
        <w:rPr>
          <w:noProof/>
          <w:lang w:val="es-MX" w:eastAsia="es-MX"/>
        </w:rPr>
      </w:pPr>
    </w:p>
    <w:p w:rsidR="00DF04E3" w:rsidRDefault="00DF04E3" w:rsidP="00DF04E3">
      <w:pPr>
        <w:pStyle w:val="HTMLconformatoprevio"/>
        <w:jc w:val="both"/>
        <w:rPr>
          <w:rFonts w:ascii="Times New Roman" w:hAnsi="Times New Roman" w:cs="Times New Roman"/>
          <w:i/>
          <w:iCs/>
          <w:sz w:val="24"/>
        </w:rPr>
      </w:pPr>
    </w:p>
    <w:p w:rsidR="00B52506" w:rsidRDefault="00147CA6" w:rsidP="00DF04E3">
      <w:pPr>
        <w:pStyle w:val="HTMLconformatoprevio"/>
        <w:jc w:val="both"/>
        <w:rPr>
          <w:rFonts w:ascii="Times New Roman" w:hAnsi="Times New Roman" w:cs="Times New Roman"/>
          <w:b/>
          <w:iCs/>
          <w:sz w:val="24"/>
        </w:rPr>
      </w:pPr>
      <w:r>
        <w:rPr>
          <w:noProof/>
          <w:lang w:val="es-MX" w:eastAsia="es-MX"/>
        </w:rPr>
        <w:drawing>
          <wp:anchor distT="0" distB="0" distL="114300" distR="114300" simplePos="0" relativeHeight="251516416" behindDoc="0" locked="0" layoutInCell="1" allowOverlap="1" wp14:anchorId="1646CFBE" wp14:editId="359C6CB0">
            <wp:simplePos x="0" y="0"/>
            <wp:positionH relativeFrom="column">
              <wp:posOffset>-421640</wp:posOffset>
            </wp:positionH>
            <wp:positionV relativeFrom="paragraph">
              <wp:posOffset>229870</wp:posOffset>
            </wp:positionV>
            <wp:extent cx="2745503" cy="3121660"/>
            <wp:effectExtent l="57150" t="57150" r="55245" b="59690"/>
            <wp:wrapNone/>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745503" cy="3121660"/>
                    </a:xfrm>
                    <a:prstGeom prst="rect">
                      <a:avLst/>
                    </a:prstGeom>
                    <a:ln w="50800">
                      <a:solidFill>
                        <a:srgbClr val="FF0000"/>
                      </a:solidFill>
                    </a:ln>
                  </pic:spPr>
                </pic:pic>
              </a:graphicData>
            </a:graphic>
            <wp14:sizeRelH relativeFrom="margin">
              <wp14:pctWidth>0</wp14:pctWidth>
            </wp14:sizeRelH>
            <wp14:sizeRelV relativeFrom="margin">
              <wp14:pctHeight>0</wp14:pctHeight>
            </wp14:sizeRelV>
          </wp:anchor>
        </w:drawing>
      </w:r>
    </w:p>
    <w:p w:rsidR="00B52506" w:rsidRDefault="00147CA6" w:rsidP="00DF04E3">
      <w:pPr>
        <w:pStyle w:val="HTMLconformatoprevio"/>
        <w:jc w:val="both"/>
        <w:rPr>
          <w:rFonts w:ascii="Times New Roman" w:hAnsi="Times New Roman" w:cs="Times New Roman"/>
          <w:b/>
          <w:iCs/>
          <w:sz w:val="24"/>
        </w:rPr>
      </w:pPr>
      <w:r>
        <w:rPr>
          <w:noProof/>
          <w:lang w:val="es-MX" w:eastAsia="es-MX"/>
        </w:rPr>
        <w:drawing>
          <wp:anchor distT="0" distB="0" distL="114300" distR="114300" simplePos="0" relativeHeight="251492864" behindDoc="0" locked="0" layoutInCell="1" allowOverlap="1" wp14:anchorId="5B20DCCB" wp14:editId="16C34751">
            <wp:simplePos x="0" y="0"/>
            <wp:positionH relativeFrom="column">
              <wp:posOffset>3462655</wp:posOffset>
            </wp:positionH>
            <wp:positionV relativeFrom="paragraph">
              <wp:posOffset>62865</wp:posOffset>
            </wp:positionV>
            <wp:extent cx="2972693" cy="3117703"/>
            <wp:effectExtent l="57150" t="57150" r="56515" b="6413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972693" cy="3117703"/>
                    </a:xfrm>
                    <a:prstGeom prst="rect">
                      <a:avLst/>
                    </a:prstGeom>
                    <a:ln w="50800">
                      <a:solidFill>
                        <a:srgbClr val="FF0000"/>
                      </a:solidFill>
                    </a:ln>
                  </pic:spPr>
                </pic:pic>
              </a:graphicData>
            </a:graphic>
            <wp14:sizeRelH relativeFrom="margin">
              <wp14:pctWidth>0</wp14:pctWidth>
            </wp14:sizeRelH>
            <wp14:sizeRelV relativeFrom="margin">
              <wp14:pctHeight>0</wp14:pctHeight>
            </wp14:sizeRelV>
          </wp:anchor>
        </w:drawing>
      </w: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B52506" w:rsidRDefault="00B5250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r>
        <w:rPr>
          <w:noProof/>
          <w:lang w:val="es-MX" w:eastAsia="es-MX"/>
        </w:rPr>
        <w:drawing>
          <wp:anchor distT="0" distB="0" distL="114300" distR="114300" simplePos="0" relativeHeight="251585024" behindDoc="0" locked="0" layoutInCell="1" allowOverlap="1" wp14:anchorId="50DC538E" wp14:editId="2F7E5DA2">
            <wp:simplePos x="0" y="0"/>
            <wp:positionH relativeFrom="column">
              <wp:posOffset>-184150</wp:posOffset>
            </wp:positionH>
            <wp:positionV relativeFrom="paragraph">
              <wp:posOffset>62230</wp:posOffset>
            </wp:positionV>
            <wp:extent cx="2119630" cy="3157855"/>
            <wp:effectExtent l="57150" t="57150" r="52070" b="61595"/>
            <wp:wrapNone/>
            <wp:docPr id="5" name="Picture 3" descr="C:\Documents and Settings\Carlos\Escritorio\FOTOS PAGINA WEB 2010\RINOPLASTIAS (CIRUGIA ESTETICA Y FUNCIONAL  NASAL)\CASO 3 MUJER\CASO 3 PREOPERATORI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15" name="Picture 3" descr="C:\Documents and Settings\Carlos\Escritorio\FOTOS PAGINA WEB 2010\RINOPLASTIAS (CIRUGIA ESTETICA Y FUNCIONAL  NASAL)\CASO 3 MUJER\CASO 3 PREOPERATORIO (2).JPG"/>
                    <pic:cNvPicPr>
                      <a:picLocks noChangeAspect="1" noChangeArrowheads="1"/>
                    </pic:cNvPicPr>
                  </pic:nvPicPr>
                  <pic:blipFill>
                    <a:blip r:embed="rId9" cstate="print"/>
                    <a:srcRect/>
                    <a:stretch>
                      <a:fillRect/>
                    </a:stretch>
                  </pic:blipFill>
                  <pic:spPr bwMode="auto">
                    <a:xfrm>
                      <a:off x="0" y="0"/>
                      <a:ext cx="2119630" cy="3157855"/>
                    </a:xfrm>
                    <a:prstGeom prst="rect">
                      <a:avLst/>
                    </a:prstGeom>
                    <a:noFill/>
                    <a:ln w="50800">
                      <a:solidFill>
                        <a:srgbClr val="FF0000"/>
                      </a:solidFill>
                      <a:miter lim="800000"/>
                      <a:headEnd/>
                      <a:tailEnd/>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4656" behindDoc="0" locked="0" layoutInCell="1" allowOverlap="1" wp14:anchorId="1F4BD086" wp14:editId="3A8B77C7">
            <wp:simplePos x="0" y="0"/>
            <wp:positionH relativeFrom="column">
              <wp:posOffset>3966845</wp:posOffset>
            </wp:positionH>
            <wp:positionV relativeFrom="paragraph">
              <wp:posOffset>85725</wp:posOffset>
            </wp:positionV>
            <wp:extent cx="2113258" cy="3180805"/>
            <wp:effectExtent l="57150" t="57150" r="59055" b="57785"/>
            <wp:wrapNone/>
            <wp:docPr id="6" name="Picture 4" descr="C:\Users\C\Pictures\PACIENTES CHIAPAS 2009\RINOPLASTIAS MUJERES 2009\LAURA MACARIO, DIC 22 '09\LAURA MACARIO, PO 8.5 MESE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04" name="Picture 4" descr="C:\Users\C\Pictures\PACIENTES CHIAPAS 2009\RINOPLASTIAS MUJERES 2009\LAURA MACARIO, DIC 22 '09\LAURA MACARIO, PO 8.5 MESES (3).JPG"/>
                    <pic:cNvPicPr>
                      <a:picLocks noChangeAspect="1" noChangeArrowheads="1"/>
                    </pic:cNvPicPr>
                  </pic:nvPicPr>
                  <pic:blipFill>
                    <a:blip r:embed="rId10" cstate="print"/>
                    <a:srcRect/>
                    <a:stretch>
                      <a:fillRect/>
                    </a:stretch>
                  </pic:blipFill>
                  <pic:spPr bwMode="auto">
                    <a:xfrm>
                      <a:off x="0" y="0"/>
                      <a:ext cx="2113258" cy="3180805"/>
                    </a:xfrm>
                    <a:prstGeom prst="rect">
                      <a:avLst/>
                    </a:prstGeom>
                    <a:noFill/>
                    <a:ln w="50800">
                      <a:solidFill>
                        <a:srgbClr val="FF0000"/>
                      </a:solidFill>
                      <a:miter lim="800000"/>
                      <a:headEnd/>
                      <a:tailEnd/>
                    </a:ln>
                  </pic:spPr>
                </pic:pic>
              </a:graphicData>
            </a:graphic>
            <wp14:sizeRelH relativeFrom="margin">
              <wp14:pctWidth>0</wp14:pctWidth>
            </wp14:sizeRelH>
            <wp14:sizeRelV relativeFrom="margin">
              <wp14:pctHeight>0</wp14:pctHeight>
            </wp14:sizeRelV>
          </wp:anchor>
        </w:drawing>
      </w: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r>
        <w:rPr>
          <w:noProof/>
          <w:lang w:val="es-MX" w:eastAsia="es-MX"/>
        </w:rPr>
        <w:drawing>
          <wp:anchor distT="0" distB="0" distL="114300" distR="114300" simplePos="0" relativeHeight="251735552" behindDoc="0" locked="0" layoutInCell="1" allowOverlap="1" wp14:anchorId="4773C4EB" wp14:editId="3F564549">
            <wp:simplePos x="0" y="0"/>
            <wp:positionH relativeFrom="column">
              <wp:posOffset>3140710</wp:posOffset>
            </wp:positionH>
            <wp:positionV relativeFrom="paragraph">
              <wp:posOffset>68580</wp:posOffset>
            </wp:positionV>
            <wp:extent cx="2602230" cy="3313430"/>
            <wp:effectExtent l="57150" t="57150" r="64770" b="58420"/>
            <wp:wrapNone/>
            <wp:docPr id="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02230" cy="3313430"/>
                    </a:xfrm>
                    <a:prstGeom prst="rect">
                      <a:avLst/>
                    </a:prstGeom>
                    <a:ln w="50800">
                      <a:solidFill>
                        <a:srgbClr val="FF0000"/>
                      </a:solid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96640" behindDoc="0" locked="0" layoutInCell="1" allowOverlap="1" wp14:anchorId="66866B41" wp14:editId="4DCD8BA8">
            <wp:simplePos x="0" y="0"/>
            <wp:positionH relativeFrom="column">
              <wp:posOffset>60325</wp:posOffset>
            </wp:positionH>
            <wp:positionV relativeFrom="paragraph">
              <wp:posOffset>69850</wp:posOffset>
            </wp:positionV>
            <wp:extent cx="2731955" cy="3297555"/>
            <wp:effectExtent l="57150" t="57150" r="49530" b="55245"/>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31955" cy="3297555"/>
                    </a:xfrm>
                    <a:prstGeom prst="rect">
                      <a:avLst/>
                    </a:prstGeom>
                    <a:ln w="50800">
                      <a:solidFill>
                        <a:srgbClr val="FF0000"/>
                      </a:solidFill>
                    </a:ln>
                  </pic:spPr>
                </pic:pic>
              </a:graphicData>
            </a:graphic>
            <wp14:sizeRelH relativeFrom="margin">
              <wp14:pctWidth>0</wp14:pctWidth>
            </wp14:sizeRelH>
            <wp14:sizeRelV relativeFrom="margin">
              <wp14:pctHeight>0</wp14:pctHeight>
            </wp14:sizeRelV>
          </wp:anchor>
        </w:drawing>
      </w: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r>
        <w:rPr>
          <w:noProof/>
          <w:lang w:val="es-MX" w:eastAsia="es-MX"/>
        </w:rPr>
        <w:drawing>
          <wp:anchor distT="0" distB="0" distL="114300" distR="114300" simplePos="0" relativeHeight="251844096" behindDoc="0" locked="0" layoutInCell="1" allowOverlap="1" wp14:anchorId="314AC824" wp14:editId="1CECEC50">
            <wp:simplePos x="0" y="0"/>
            <wp:positionH relativeFrom="column">
              <wp:posOffset>4002405</wp:posOffset>
            </wp:positionH>
            <wp:positionV relativeFrom="paragraph">
              <wp:posOffset>112395</wp:posOffset>
            </wp:positionV>
            <wp:extent cx="2319020" cy="3722370"/>
            <wp:effectExtent l="57150" t="57150" r="62230" b="49530"/>
            <wp:wrapNone/>
            <wp:docPr id="1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19020" cy="3722370"/>
                    </a:xfrm>
                    <a:prstGeom prst="rect">
                      <a:avLst/>
                    </a:prstGeom>
                    <a:ln w="50800">
                      <a:solidFill>
                        <a:srgbClr val="FF0000"/>
                      </a:solid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789824" behindDoc="0" locked="0" layoutInCell="1" allowOverlap="1" wp14:anchorId="52778CD2" wp14:editId="4F623745">
            <wp:simplePos x="0" y="0"/>
            <wp:positionH relativeFrom="column">
              <wp:posOffset>60960</wp:posOffset>
            </wp:positionH>
            <wp:positionV relativeFrom="paragraph">
              <wp:posOffset>62230</wp:posOffset>
            </wp:positionV>
            <wp:extent cx="2368397" cy="3783524"/>
            <wp:effectExtent l="57150" t="57150" r="51435" b="64770"/>
            <wp:wrapNone/>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68397" cy="3783524"/>
                    </a:xfrm>
                    <a:prstGeom prst="rect">
                      <a:avLst/>
                    </a:prstGeom>
                    <a:ln w="50800">
                      <a:solidFill>
                        <a:srgbClr val="FF0000"/>
                      </a:solidFill>
                    </a:ln>
                  </pic:spPr>
                </pic:pic>
              </a:graphicData>
            </a:graphic>
            <wp14:sizeRelH relativeFrom="margin">
              <wp14:pctWidth>0</wp14:pctWidth>
            </wp14:sizeRelH>
            <wp14:sizeRelV relativeFrom="margin">
              <wp14:pctHeight>0</wp14:pctHeight>
            </wp14:sizeRelV>
          </wp:anchor>
        </w:drawing>
      </w: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147CA6" w:rsidRDefault="00147CA6" w:rsidP="00DF04E3">
      <w:pPr>
        <w:pStyle w:val="HTMLconformatoprevio"/>
        <w:jc w:val="both"/>
        <w:rPr>
          <w:rFonts w:ascii="Times New Roman" w:hAnsi="Times New Roman" w:cs="Times New Roman"/>
          <w:b/>
          <w:iCs/>
          <w:sz w:val="24"/>
        </w:rPr>
      </w:pPr>
    </w:p>
    <w:p w:rsidR="00B3082B" w:rsidRDefault="00B52506" w:rsidP="00567AEA">
      <w:pPr>
        <w:pStyle w:val="HTMLconformatoprevio"/>
        <w:jc w:val="both"/>
        <w:rPr>
          <w:rFonts w:ascii="Times New Roman" w:hAnsi="Times New Roman" w:cs="Times New Roman"/>
          <w:iCs/>
          <w:sz w:val="24"/>
        </w:rPr>
      </w:pP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Carlos Oaxaca </w:t>
      </w:r>
      <w:r w:rsidR="00DF04E3" w:rsidRPr="00DF04E3">
        <w:rPr>
          <w:rFonts w:ascii="Times New Roman" w:hAnsi="Times New Roman" w:cs="Times New Roman"/>
          <w:iCs/>
          <w:sz w:val="24"/>
        </w:rPr>
        <w:t xml:space="preserve">has completed his PhD at the age of </w:t>
      </w:r>
      <w:r w:rsidR="0049269C">
        <w:rPr>
          <w:rFonts w:ascii="Times New Roman" w:hAnsi="Times New Roman" w:cs="Times New Roman"/>
          <w:iCs/>
          <w:sz w:val="24"/>
        </w:rPr>
        <w:t>24</w:t>
      </w:r>
      <w:r w:rsidR="00DF04E3" w:rsidRPr="00DF04E3">
        <w:rPr>
          <w:rFonts w:ascii="Times New Roman" w:hAnsi="Times New Roman" w:cs="Times New Roman"/>
          <w:iCs/>
          <w:sz w:val="24"/>
        </w:rPr>
        <w:t xml:space="preserve"> years</w:t>
      </w:r>
      <w:r w:rsidR="0049269C">
        <w:rPr>
          <w:rFonts w:ascii="Times New Roman" w:hAnsi="Times New Roman" w:cs="Times New Roman"/>
          <w:iCs/>
          <w:sz w:val="24"/>
        </w:rPr>
        <w:t xml:space="preserve"> old</w:t>
      </w:r>
      <w:r w:rsidR="00DF04E3" w:rsidRPr="00DF04E3">
        <w:rPr>
          <w:rFonts w:ascii="Times New Roman" w:hAnsi="Times New Roman" w:cs="Times New Roman"/>
          <w:iCs/>
          <w:sz w:val="24"/>
        </w:rPr>
        <w:t xml:space="preserve"> from </w:t>
      </w:r>
      <w:r w:rsidR="00567AEA">
        <w:rPr>
          <w:rFonts w:ascii="Times New Roman" w:hAnsi="Times New Roman" w:cs="Times New Roman"/>
          <w:iCs/>
          <w:sz w:val="24"/>
        </w:rPr>
        <w:t>Universidad</w:t>
      </w:r>
      <w:r w:rsidR="0049269C">
        <w:rPr>
          <w:rFonts w:ascii="Times New Roman" w:hAnsi="Times New Roman" w:cs="Times New Roman"/>
          <w:iCs/>
          <w:sz w:val="24"/>
        </w:rPr>
        <w:t xml:space="preserve"> </w:t>
      </w:r>
      <w:proofErr w:type="spellStart"/>
      <w:r w:rsidR="0049269C">
        <w:rPr>
          <w:rFonts w:ascii="Times New Roman" w:hAnsi="Times New Roman" w:cs="Times New Roman"/>
          <w:iCs/>
          <w:sz w:val="24"/>
        </w:rPr>
        <w:t>Nacional</w:t>
      </w:r>
      <w:proofErr w:type="spellEnd"/>
      <w:r w:rsidR="0049269C">
        <w:rPr>
          <w:rFonts w:ascii="Times New Roman" w:hAnsi="Times New Roman" w:cs="Times New Roman"/>
          <w:iCs/>
          <w:sz w:val="24"/>
        </w:rPr>
        <w:t xml:space="preserve"> </w:t>
      </w:r>
      <w:proofErr w:type="spellStart"/>
      <w:r w:rsidR="0049269C">
        <w:rPr>
          <w:rFonts w:ascii="Times New Roman" w:hAnsi="Times New Roman" w:cs="Times New Roman"/>
          <w:iCs/>
          <w:sz w:val="24"/>
        </w:rPr>
        <w:t>Autonoma</w:t>
      </w:r>
      <w:proofErr w:type="spellEnd"/>
      <w:r w:rsidR="0049269C">
        <w:rPr>
          <w:rFonts w:ascii="Times New Roman" w:hAnsi="Times New Roman" w:cs="Times New Roman"/>
          <w:iCs/>
          <w:sz w:val="24"/>
        </w:rPr>
        <w:t xml:space="preserve"> de Mexico and his specialty in Plastic and Reconstructive Surgery from</w:t>
      </w:r>
      <w:r w:rsidR="00DF04E3" w:rsidRPr="00DF04E3">
        <w:rPr>
          <w:rFonts w:ascii="Times New Roman" w:hAnsi="Times New Roman" w:cs="Times New Roman"/>
          <w:iCs/>
          <w:sz w:val="24"/>
        </w:rPr>
        <w:t xml:space="preserve"> </w:t>
      </w:r>
      <w:r w:rsidR="0049269C">
        <w:rPr>
          <w:rFonts w:ascii="Times New Roman" w:hAnsi="Times New Roman" w:cs="Times New Roman"/>
          <w:iCs/>
          <w:sz w:val="24"/>
        </w:rPr>
        <w:t>same University. He is member of American Society of Plastic Surgeons</w:t>
      </w:r>
      <w:r w:rsidR="00567AEA">
        <w:rPr>
          <w:rFonts w:ascii="Times New Roman" w:hAnsi="Times New Roman" w:cs="Times New Roman"/>
          <w:iCs/>
          <w:sz w:val="24"/>
        </w:rPr>
        <w:t xml:space="preserve"> (</w:t>
      </w:r>
      <w:r w:rsidR="0049269C">
        <w:rPr>
          <w:rFonts w:ascii="Times New Roman" w:hAnsi="Times New Roman" w:cs="Times New Roman"/>
          <w:iCs/>
          <w:sz w:val="24"/>
        </w:rPr>
        <w:t xml:space="preserve">ASPS), International Federation for Adipose Therapeutics </w:t>
      </w:r>
      <w:r w:rsidR="00567AEA">
        <w:rPr>
          <w:rFonts w:ascii="Times New Roman" w:hAnsi="Times New Roman" w:cs="Times New Roman"/>
          <w:iCs/>
          <w:sz w:val="24"/>
        </w:rPr>
        <w:t>and</w:t>
      </w:r>
      <w:r w:rsidR="0049269C">
        <w:rPr>
          <w:rFonts w:ascii="Times New Roman" w:hAnsi="Times New Roman" w:cs="Times New Roman"/>
          <w:iCs/>
          <w:sz w:val="24"/>
        </w:rPr>
        <w:t xml:space="preserve"> Sci</w:t>
      </w:r>
      <w:r w:rsidR="00567AEA">
        <w:rPr>
          <w:rFonts w:ascii="Times New Roman" w:hAnsi="Times New Roman" w:cs="Times New Roman"/>
          <w:iCs/>
          <w:sz w:val="24"/>
        </w:rPr>
        <w:t>e</w:t>
      </w:r>
      <w:r w:rsidR="0049269C">
        <w:rPr>
          <w:rFonts w:ascii="Times New Roman" w:hAnsi="Times New Roman" w:cs="Times New Roman"/>
          <w:iCs/>
          <w:sz w:val="24"/>
        </w:rPr>
        <w:t>nce (IFATS)</w:t>
      </w:r>
      <w:r w:rsidR="00567AEA">
        <w:rPr>
          <w:rFonts w:ascii="Times New Roman" w:hAnsi="Times New Roman" w:cs="Times New Roman"/>
          <w:iCs/>
          <w:sz w:val="24"/>
        </w:rPr>
        <w:t xml:space="preserve">, European Society of Rhinoplasty, Mexican Association for Plastic and Reconstructive Surgery where he is General Coordinator for Scientific Committee, Member for Mexican Council for Plastic and Reconstructive Surgery, President of Interactive Plastic Surgery Network and </w:t>
      </w:r>
      <w:r w:rsidR="001169F9">
        <w:rPr>
          <w:rFonts w:ascii="Times New Roman" w:hAnsi="Times New Roman" w:cs="Times New Roman"/>
          <w:iCs/>
          <w:sz w:val="24"/>
        </w:rPr>
        <w:t>works in Private Practice for 29</w:t>
      </w:r>
      <w:r w:rsidR="00567AEA">
        <w:rPr>
          <w:rFonts w:ascii="Times New Roman" w:hAnsi="Times New Roman" w:cs="Times New Roman"/>
          <w:iCs/>
          <w:sz w:val="24"/>
        </w:rPr>
        <w:t xml:space="preserve"> years. He has published several articles as so-author </w:t>
      </w:r>
      <w:proofErr w:type="gramStart"/>
      <w:r w:rsidR="00567AEA">
        <w:rPr>
          <w:rFonts w:ascii="Times New Roman" w:hAnsi="Times New Roman" w:cs="Times New Roman"/>
          <w:iCs/>
          <w:sz w:val="24"/>
        </w:rPr>
        <w:t>an</w:t>
      </w:r>
      <w:proofErr w:type="gramEnd"/>
      <w:r w:rsidR="00567AEA">
        <w:rPr>
          <w:rFonts w:ascii="Times New Roman" w:hAnsi="Times New Roman" w:cs="Times New Roman"/>
          <w:iCs/>
          <w:sz w:val="24"/>
        </w:rPr>
        <w:t xml:space="preserve"> chapter of Aesthetic Book in Europe. </w:t>
      </w:r>
      <w:r w:rsidR="0049269C">
        <w:rPr>
          <w:rFonts w:ascii="Times New Roman" w:hAnsi="Times New Roman" w:cs="Times New Roman"/>
          <w:iCs/>
          <w:sz w:val="24"/>
        </w:rPr>
        <w:t xml:space="preserve"> </w:t>
      </w:r>
    </w:p>
    <w:p w:rsidR="00B3082B" w:rsidRDefault="00AE4B19" w:rsidP="00B3082B">
      <w:pPr>
        <w:pStyle w:val="HTMLconformatoprevio"/>
        <w:jc w:val="both"/>
        <w:rPr>
          <w:rFonts w:ascii="Times New Roman" w:hAnsi="Times New Roman" w:cs="Times New Roman"/>
          <w:b/>
          <w:iCs/>
          <w:sz w:val="24"/>
        </w:rPr>
      </w:pPr>
      <w:r w:rsidRPr="00AE4B19">
        <w:rPr>
          <w:noProof/>
          <w:lang w:val="es-MX" w:eastAsia="es-MX"/>
        </w:rPr>
        <w:lastRenderedPageBreak/>
        <w:drawing>
          <wp:inline distT="0" distB="0" distL="0" distR="0">
            <wp:extent cx="1211580" cy="1576126"/>
            <wp:effectExtent l="0" t="0" r="7620" b="5080"/>
            <wp:docPr id="1" name="Imagen 1" descr="C:\Users\Carlos Oaxaca\Pictures\DR. OAXACA FOTOS\FOTO PROFESIONA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los Oaxaca\Pictures\DR. OAXACA FOTOS\FOTO PROFESIONAL 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52102" cy="1628840"/>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conformatoprevio"/>
        <w:jc w:val="both"/>
        <w:rPr>
          <w:rFonts w:ascii="Times New Roman" w:hAnsi="Times New Roman" w:cs="Times New Roman"/>
          <w:iCs/>
          <w:sz w:val="24"/>
        </w:rPr>
      </w:pPr>
    </w:p>
    <w:p w:rsidR="00B3082B" w:rsidRDefault="00B3082B" w:rsidP="00B3082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AE4B19" w:rsidRDefault="006B0F02" w:rsidP="00B3082B">
      <w:pPr>
        <w:pStyle w:val="HTMLconformatoprevio"/>
        <w:jc w:val="right"/>
        <w:rPr>
          <w:rFonts w:ascii="Times New Roman" w:hAnsi="Times New Roman" w:cs="Times New Roman"/>
          <w:iCs/>
          <w:sz w:val="24"/>
        </w:rPr>
      </w:pPr>
      <w:hyperlink r:id="rId16" w:history="1">
        <w:r w:rsidR="00AE4B19" w:rsidRPr="0023381F">
          <w:rPr>
            <w:rStyle w:val="Hipervnculo"/>
            <w:rFonts w:ascii="Times New Roman" w:hAnsi="Times New Roman" w:cs="Times New Roman"/>
            <w:iCs/>
            <w:sz w:val="24"/>
          </w:rPr>
          <w:t>droaxaca@prodigy.net.mx</w:t>
        </w:r>
      </w:hyperlink>
    </w:p>
    <w:p w:rsidR="00AE4B19" w:rsidRPr="00DF04E3" w:rsidRDefault="006B0F02" w:rsidP="00B3082B">
      <w:pPr>
        <w:pStyle w:val="HTMLconformatoprevio"/>
        <w:jc w:val="right"/>
        <w:rPr>
          <w:rFonts w:ascii="Times New Roman" w:hAnsi="Times New Roman" w:cs="Times New Roman"/>
          <w:iCs/>
          <w:sz w:val="24"/>
        </w:rPr>
      </w:pPr>
      <w:hyperlink r:id="rId17" w:history="1">
        <w:r w:rsidR="00AE4B19" w:rsidRPr="0023381F">
          <w:rPr>
            <w:rStyle w:val="Hipervnculo"/>
            <w:rFonts w:ascii="Times New Roman" w:hAnsi="Times New Roman" w:cs="Times New Roman"/>
            <w:iCs/>
            <w:sz w:val="24"/>
          </w:rPr>
          <w:t>droaxaca@hotmail.com</w:t>
        </w:r>
      </w:hyperlink>
      <w:r w:rsidR="00AE4B19">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8E3CF0" w:rsidRPr="00495C76" w:rsidRDefault="008E3CF0" w:rsidP="002350BC">
      <w:pPr>
        <w:rPr>
          <w:rFonts w:ascii="Times New Roman" w:hAnsi="Times New Roman" w:cs="Times New Roman"/>
          <w:b/>
          <w:sz w:val="24"/>
          <w:szCs w:val="24"/>
        </w:rPr>
      </w:pPr>
      <w:r>
        <w:rPr>
          <w:rFonts w:ascii="Times New Roman" w:hAnsi="Times New Roman" w:cs="Times New Roman"/>
          <w:b/>
          <w:sz w:val="24"/>
          <w:szCs w:val="24"/>
        </w:rPr>
        <w:t xml:space="preserve">Note: To submit your abstract go through the following link: </w:t>
      </w:r>
      <w:hyperlink r:id="rId18" w:history="1">
        <w:r w:rsidRPr="00B879AE">
          <w:rPr>
            <w:rStyle w:val="Hipervnculo"/>
            <w:rFonts w:ascii="Helvetica" w:hAnsi="Helvetica" w:cs="Helvetica"/>
            <w:sz w:val="20"/>
            <w:szCs w:val="20"/>
          </w:rPr>
          <w:t>https://goo.gl/N3ZDtY</w:t>
        </w:r>
      </w:hyperlink>
      <w:r>
        <w:rPr>
          <w:rFonts w:ascii="Helvetica" w:hAnsi="Helvetica" w:cs="Helvetica"/>
          <w:color w:val="444444"/>
          <w:sz w:val="20"/>
          <w:szCs w:val="20"/>
        </w:rPr>
        <w:t xml:space="preserve"> </w:t>
      </w:r>
    </w:p>
    <w:sectPr w:rsidR="008E3CF0" w:rsidRPr="00495C76">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0F02" w:rsidRDefault="006B0F02" w:rsidP="00495C76">
      <w:pPr>
        <w:spacing w:after="0" w:line="240" w:lineRule="auto"/>
      </w:pPr>
      <w:r>
        <w:separator/>
      </w:r>
    </w:p>
  </w:endnote>
  <w:endnote w:type="continuationSeparator" w:id="0">
    <w:p w:rsidR="006B0F02" w:rsidRDefault="006B0F0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0F02" w:rsidRDefault="006B0F02" w:rsidP="00495C76">
      <w:pPr>
        <w:spacing w:after="0" w:line="240" w:lineRule="auto"/>
      </w:pPr>
      <w:r>
        <w:separator/>
      </w:r>
    </w:p>
  </w:footnote>
  <w:footnote w:type="continuationSeparator" w:id="0">
    <w:p w:rsidR="006B0F02" w:rsidRDefault="006B0F02"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Encabezado"/>
      <w:jc w:val="center"/>
    </w:pPr>
    <w:r>
      <w:rPr>
        <w:noProof/>
        <w:lang w:val="es-MX" w:eastAsia="es-MX"/>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543F42"/>
    <w:multiLevelType w:val="hybridMultilevel"/>
    <w:tmpl w:val="1DCC620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169F9"/>
    <w:rsid w:val="00147CA6"/>
    <w:rsid w:val="0017373E"/>
    <w:rsid w:val="00220F74"/>
    <w:rsid w:val="002350BC"/>
    <w:rsid w:val="0028059F"/>
    <w:rsid w:val="002C1F64"/>
    <w:rsid w:val="002F4DF0"/>
    <w:rsid w:val="00300655"/>
    <w:rsid w:val="00333E31"/>
    <w:rsid w:val="0033429C"/>
    <w:rsid w:val="0038483D"/>
    <w:rsid w:val="003A682B"/>
    <w:rsid w:val="004116AE"/>
    <w:rsid w:val="00435234"/>
    <w:rsid w:val="00452BED"/>
    <w:rsid w:val="0049269C"/>
    <w:rsid w:val="00495C76"/>
    <w:rsid w:val="00556486"/>
    <w:rsid w:val="00567AEA"/>
    <w:rsid w:val="005F5287"/>
    <w:rsid w:val="00627419"/>
    <w:rsid w:val="006B0F02"/>
    <w:rsid w:val="006C057D"/>
    <w:rsid w:val="00786548"/>
    <w:rsid w:val="0080098A"/>
    <w:rsid w:val="0088649E"/>
    <w:rsid w:val="008E3CF0"/>
    <w:rsid w:val="00983C6C"/>
    <w:rsid w:val="00A42B43"/>
    <w:rsid w:val="00AE4B19"/>
    <w:rsid w:val="00B3082B"/>
    <w:rsid w:val="00B52506"/>
    <w:rsid w:val="00B6703B"/>
    <w:rsid w:val="00B80AE8"/>
    <w:rsid w:val="00BA654F"/>
    <w:rsid w:val="00C36439"/>
    <w:rsid w:val="00CB392C"/>
    <w:rsid w:val="00CE3373"/>
    <w:rsid w:val="00CE511D"/>
    <w:rsid w:val="00D61F7C"/>
    <w:rsid w:val="00D938CC"/>
    <w:rsid w:val="00DF04E3"/>
    <w:rsid w:val="00DF44A8"/>
    <w:rsid w:val="00E04BA8"/>
    <w:rsid w:val="00EA512F"/>
    <w:rsid w:val="00EC2CCD"/>
    <w:rsid w:val="00ED6575"/>
    <w:rsid w:val="00F02B76"/>
    <w:rsid w:val="00F74423"/>
    <w:rsid w:val="00FD31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216FFA9-CF12-4EBC-AA87-C144EC8B3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character" w:styleId="Hipervnculo">
    <w:name w:val="Hyperlink"/>
    <w:basedOn w:val="Fuentedeprrafopredeter"/>
    <w:uiPriority w:val="99"/>
    <w:unhideWhenUsed/>
    <w:rsid w:val="008E3C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18" Type="http://schemas.openxmlformats.org/officeDocument/2006/relationships/hyperlink" Target="https://goo.gl/N3ZDtY"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hyperlink" Target="mailto:droaxaca@hotmail.com" TargetMode="External"/><Relationship Id="rId2" Type="http://schemas.openxmlformats.org/officeDocument/2006/relationships/styles" Target="styles.xml"/><Relationship Id="rId16" Type="http://schemas.openxmlformats.org/officeDocument/2006/relationships/hyperlink" Target="mailto:droaxaca@prodigy.net.mx"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5</Pages>
  <Words>664</Words>
  <Characters>3654</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Carlos Oaxaca</cp:lastModifiedBy>
  <cp:revision>4</cp:revision>
  <cp:lastPrinted>2018-12-10T23:00:00Z</cp:lastPrinted>
  <dcterms:created xsi:type="dcterms:W3CDTF">2019-10-18T23:13:00Z</dcterms:created>
  <dcterms:modified xsi:type="dcterms:W3CDTF">2019-10-19T01:15:00Z</dcterms:modified>
</cp:coreProperties>
</file>