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0CAD2" w14:textId="77777777" w:rsidR="00F46C97" w:rsidRDefault="00F46C9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14:paraId="22D1B554" w14:textId="77777777" w:rsidR="00F46C97" w:rsidRDefault="00F46C9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074D98E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45F7">
        <w:rPr>
          <w:rFonts w:ascii="Times New Roman" w:eastAsia="Times New Roman" w:hAnsi="Times New Roman" w:cs="Times New Roman"/>
          <w:sz w:val="24"/>
          <w:szCs w:val="24"/>
          <w:lang w:eastAsia="it-IT"/>
        </w:rPr>
        <w:br w:type="textWrapping" w:clear="all"/>
      </w:r>
    </w:p>
    <w:p w14:paraId="2DCAFC7F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27"/>
          <w:szCs w:val="27"/>
          <w:bdr w:val="none" w:sz="0" w:space="0" w:color="auto" w:frame="1"/>
          <w:lang w:val="en-GB" w:eastAsia="it-IT"/>
        </w:rPr>
        <w:t>​MICROSCOPIC DENTAL CLUB</w:t>
      </w:r>
    </w:p>
    <w:p w14:paraId="5F455ACB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7945F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it-IT"/>
        </w:rPr>
        <w:t>International association of Microscopic Dentistry</w:t>
      </w:r>
    </w:p>
    <w:p w14:paraId="02B9029B" w14:textId="77777777" w:rsidR="007945F7" w:rsidRPr="007945F7" w:rsidRDefault="005548CC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hyperlink r:id="rId4" w:tgtFrame="_blank" w:history="1">
        <w:r w:rsidR="007945F7" w:rsidRPr="007945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en-GB" w:eastAsia="it-IT"/>
          </w:rPr>
          <w:t>www.microscopicdentalclub.com</w:t>
        </w:r>
      </w:hyperlink>
    </w:p>
    <w:p w14:paraId="0EA59428" w14:textId="77777777" w:rsidR="007945F7" w:rsidRPr="007945F7" w:rsidRDefault="007945F7" w:rsidP="007945F7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D5D5D5"/>
          <w:sz w:val="36"/>
          <w:szCs w:val="36"/>
          <w:lang w:val="en-GB" w:eastAsia="it-IT"/>
        </w:rPr>
      </w:pPr>
      <w:r w:rsidRPr="007945F7">
        <w:rPr>
          <w:rFonts w:ascii="Times New Roman" w:eastAsia="Times New Roman" w:hAnsi="Times New Roman" w:cs="Times New Roman"/>
          <w:color w:val="322920"/>
          <w:sz w:val="27"/>
          <w:szCs w:val="27"/>
          <w:bdr w:val="none" w:sz="0" w:space="0" w:color="auto" w:frame="1"/>
          <w:lang w:val="en-GB" w:eastAsia="it-IT"/>
        </w:rPr>
        <w:t xml:space="preserve">WE MAKE DIFFERENT DENTISTRY TO MAKE DENTISTRY </w:t>
      </w:r>
      <w:proofErr w:type="gramStart"/>
      <w:r w:rsidRPr="007945F7">
        <w:rPr>
          <w:rFonts w:ascii="Times New Roman" w:eastAsia="Times New Roman" w:hAnsi="Times New Roman" w:cs="Times New Roman"/>
          <w:color w:val="322920"/>
          <w:sz w:val="27"/>
          <w:szCs w:val="27"/>
          <w:bdr w:val="none" w:sz="0" w:space="0" w:color="auto" w:frame="1"/>
          <w:lang w:val="en-GB" w:eastAsia="it-IT"/>
        </w:rPr>
        <w:t>DIFFERENT !</w:t>
      </w:r>
      <w:proofErr w:type="gramEnd"/>
    </w:p>
    <w:p w14:paraId="01317D95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sz w:val="20"/>
          <w:szCs w:val="20"/>
          <w:lang w:val="en-GB" w:eastAsia="it-IT"/>
        </w:rPr>
        <w:t>Directive of the Microscopic Dental Club</w:t>
      </w:r>
    </w:p>
    <w:p w14:paraId="62AB6656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​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20"/>
          <w:szCs w:val="20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20"/>
          <w:szCs w:val="20"/>
          <w:lang w:val="en-GB" w:eastAsia="it-IT"/>
        </w:rPr>
        <w:t xml:space="preserve"> Maurizio Signorini: treasurer</w:t>
      </w:r>
    </w:p>
    <w:p w14:paraId="6481EDB3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Ariel Savion: tutor and responsible for the acceptance of the new silver and gold </w:t>
      </w:r>
      <w:proofErr w:type="gram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members .</w:t>
      </w:r>
      <w:proofErr w:type="gramEnd"/>
    </w:p>
    <w:p w14:paraId="6788C604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Kenil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Lathia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 tutor and responsible for the acceptance of the new bronze members</w:t>
      </w:r>
    </w:p>
    <w:p w14:paraId="05216711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Kenil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Lathia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 responsible public relations for the Asia (courses and conferences) </w:t>
      </w:r>
    </w:p>
    <w:p w14:paraId="6D7BA1F5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Alessio Gini: responsible public relations for the Europe (courses and conferences) </w:t>
      </w:r>
    </w:p>
    <w:p w14:paraId="3B012958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Ayoub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Benhariga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 responsible public relations for the Africa (courses and conferences)</w:t>
      </w:r>
    </w:p>
    <w:p w14:paraId="369BD9D4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 Mohamed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Sahbi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Layouni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 responsible public relations for Arab Countries and Middle East </w:t>
      </w:r>
    </w:p>
    <w:p w14:paraId="14007116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sz w:val="20"/>
          <w:szCs w:val="20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sz w:val="20"/>
          <w:szCs w:val="20"/>
          <w:lang w:val="en-GB" w:eastAsia="it-IT"/>
        </w:rPr>
        <w:t xml:space="preserve"> Maurizio Signorini responsible public relations for Americas and Oceania (courses and conferences)</w:t>
      </w:r>
    </w:p>
    <w:p w14:paraId="6FFF0F03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Elio Farina responsible public relations for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spanish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speaking countries</w:t>
      </w:r>
    </w:p>
    <w:p w14:paraId="26EFE4DF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Maurizio Signorini: web master </w:t>
      </w:r>
    </w:p>
    <w:p w14:paraId="5C2BFF60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Hetal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Nigam Buch: responsible of the official MDC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facebook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page</w:t>
      </w:r>
    </w:p>
    <w:p w14:paraId="1EF0E0D7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Mohamed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Sahbi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Layouni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: responsible of the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facebook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page of the group International MDC</w:t>
      </w:r>
    </w:p>
    <w:p w14:paraId="19EE5F37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Ethics commission of MDC:</w:t>
      </w:r>
    </w:p>
    <w:p w14:paraId="68C782EA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Alessio Gini</w:t>
      </w:r>
    </w:p>
    <w:p w14:paraId="48F64537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eastAsia="it-IT"/>
        </w:rPr>
        <w:t>Dr. Carlos Vidal Tudela</w:t>
      </w:r>
    </w:p>
    <w:p w14:paraId="2ACA32A3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eastAsia="it-IT"/>
        </w:rPr>
        <w:t>Dr. Ariel Savion</w:t>
      </w:r>
    </w:p>
    <w:p w14:paraId="390E6DD4" w14:textId="77777777" w:rsidR="009D1B8F" w:rsidRDefault="009D1B8F" w:rsidP="007945F7">
      <w:pPr>
        <w:rPr>
          <w:rFonts w:ascii="Calibri" w:hAnsi="Calibri" w:cs="Calibri"/>
          <w:lang w:val="en-GB"/>
        </w:rPr>
      </w:pPr>
    </w:p>
    <w:p w14:paraId="2B67D36F" w14:textId="6A8CDD30" w:rsidR="007945F7" w:rsidRPr="00B169E7" w:rsidRDefault="009D1B8F" w:rsidP="007945F7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DR MOHAMED SAHBI LAYOUNI DDM</w:t>
      </w:r>
    </w:p>
    <w:p w14:paraId="49272244" w14:textId="39D4D229" w:rsidR="007945F7" w:rsidRPr="00B169E7" w:rsidRDefault="007945F7" w:rsidP="007945F7">
      <w:pPr>
        <w:rPr>
          <w:rFonts w:ascii="Calibri" w:hAnsi="Calibri" w:cs="Calibri"/>
          <w:lang w:val="en-GB"/>
        </w:rPr>
      </w:pPr>
      <w:r w:rsidRPr="00B169E7">
        <w:rPr>
          <w:rFonts w:ascii="Calibri" w:hAnsi="Calibri" w:cs="Calibri"/>
          <w:lang w:val="en-GB"/>
        </w:rPr>
        <w:t>     </w:t>
      </w:r>
      <w:r w:rsidR="00B169E7">
        <w:rPr>
          <w:rFonts w:ascii="Calibri" w:hAnsi="Calibri" w:cs="Calibri"/>
          <w:lang w:val="en-GB"/>
        </w:rPr>
        <w:t xml:space="preserve"> </w:t>
      </w:r>
      <w:r w:rsidR="00F310DE" w:rsidRPr="00B169E7">
        <w:rPr>
          <w:rFonts w:ascii="Calibri" w:hAnsi="Calibri" w:cs="Calibri"/>
          <w:lang w:val="en-GB"/>
        </w:rPr>
        <w:t xml:space="preserve">Doctor </w:t>
      </w:r>
      <w:r w:rsidR="00B169E7">
        <w:rPr>
          <w:rFonts w:ascii="Calibri" w:hAnsi="Calibri" w:cs="Calibri"/>
          <w:lang w:val="en-GB"/>
        </w:rPr>
        <w:t>of</w:t>
      </w:r>
      <w:r w:rsidR="00F310DE" w:rsidRPr="00B169E7">
        <w:rPr>
          <w:rFonts w:ascii="Calibri" w:hAnsi="Calibri" w:cs="Calibri"/>
          <w:lang w:val="en-GB"/>
        </w:rPr>
        <w:t xml:space="preserve"> </w:t>
      </w:r>
      <w:proofErr w:type="gramStart"/>
      <w:r w:rsidR="00B169E7">
        <w:rPr>
          <w:rFonts w:ascii="Calibri" w:hAnsi="Calibri" w:cs="Calibri"/>
          <w:lang w:val="en-GB"/>
        </w:rPr>
        <w:t>D</w:t>
      </w:r>
      <w:r w:rsidR="00F310DE" w:rsidRPr="00B169E7">
        <w:rPr>
          <w:rFonts w:ascii="Calibri" w:hAnsi="Calibri" w:cs="Calibri"/>
          <w:lang w:val="en-GB"/>
        </w:rPr>
        <w:t xml:space="preserve">ental </w:t>
      </w:r>
      <w:r w:rsidR="009D1B8F">
        <w:rPr>
          <w:rFonts w:ascii="Calibri" w:hAnsi="Calibri" w:cs="Calibri"/>
          <w:lang w:val="en-GB"/>
        </w:rPr>
        <w:t xml:space="preserve"> </w:t>
      </w:r>
      <w:r w:rsidR="00756434">
        <w:rPr>
          <w:rFonts w:ascii="Calibri" w:hAnsi="Calibri" w:cs="Calibri"/>
          <w:lang w:val="en-GB"/>
        </w:rPr>
        <w:t>Medicine</w:t>
      </w:r>
      <w:proofErr w:type="gramEnd"/>
    </w:p>
    <w:p w14:paraId="2373F910" w14:textId="7635E9A3" w:rsidR="007945F7" w:rsidRDefault="00B169E7" w:rsidP="007945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Private practice: </w:t>
      </w:r>
      <w:r w:rsidR="007945F7">
        <w:rPr>
          <w:rFonts w:ascii="Calibri" w:hAnsi="Calibri" w:cs="Calibri"/>
        </w:rPr>
        <w:t xml:space="preserve"> </w:t>
      </w:r>
      <w:r w:rsidR="00D27FC1">
        <w:rPr>
          <w:rFonts w:ascii="Calibri" w:hAnsi="Calibri" w:cs="Calibri"/>
        </w:rPr>
        <w:t xml:space="preserve"> TUNISIA SOUSSE 227 RUE DE LA PALESTINE SHALOUL 2 4045</w:t>
      </w:r>
    </w:p>
    <w:p w14:paraId="3326B16E" w14:textId="20E69B2B" w:rsidR="007945F7" w:rsidRDefault="007945F7" w:rsidP="007945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tel </w:t>
      </w:r>
      <w:r w:rsidR="00D27FC1">
        <w:rPr>
          <w:rFonts w:ascii="Calibri" w:hAnsi="Calibri" w:cs="Calibri"/>
        </w:rPr>
        <w:t>+216 73202382</w:t>
      </w:r>
      <w:r>
        <w:rPr>
          <w:rFonts w:ascii="Calibri" w:hAnsi="Calibri" w:cs="Calibri"/>
        </w:rPr>
        <w:t xml:space="preserve"> - cel </w:t>
      </w:r>
      <w:r w:rsidR="00D27FC1">
        <w:rPr>
          <w:rFonts w:ascii="Calibri" w:hAnsi="Calibri" w:cs="Calibri"/>
        </w:rPr>
        <w:t>+21646202382</w:t>
      </w:r>
    </w:p>
    <w:p w14:paraId="6E71A1E6" w14:textId="12ADE294" w:rsidR="007945F7" w:rsidRDefault="007945F7" w:rsidP="007945F7">
      <w:pPr>
        <w:rPr>
          <w:rFonts w:ascii="Calibri" w:hAnsi="Calibri" w:cs="Calibri"/>
          <w:color w:val="2F5597"/>
        </w:rPr>
      </w:pPr>
      <w:r>
        <w:rPr>
          <w:rFonts w:ascii="Calibri" w:hAnsi="Calibri" w:cs="Calibri"/>
          <w:color w:val="2F5597"/>
        </w:rPr>
        <w:t xml:space="preserve">e-mail: </w:t>
      </w:r>
      <w:hyperlink r:id="rId5" w:history="1">
        <w:r w:rsidR="00463A30" w:rsidRPr="008E3E34">
          <w:rPr>
            <w:rStyle w:val="Collegamentoipertestuale"/>
            <w:rFonts w:ascii="Calibri" w:hAnsi="Calibri" w:cs="Calibri"/>
          </w:rPr>
          <w:t>layounims@gmail.com</w:t>
        </w:r>
      </w:hyperlink>
    </w:p>
    <w:p w14:paraId="14040064" w14:textId="33D9F3F9" w:rsidR="00463A30" w:rsidRDefault="00463A30" w:rsidP="007945F7">
      <w:pPr>
        <w:rPr>
          <w:rFonts w:ascii="Calibri" w:hAnsi="Calibri" w:cs="Calibri"/>
          <w:color w:val="2F5597"/>
        </w:rPr>
      </w:pPr>
      <w:r>
        <w:rPr>
          <w:rFonts w:ascii="Calibri" w:hAnsi="Calibri" w:cs="Calibri"/>
          <w:color w:val="2F5597"/>
        </w:rPr>
        <w:t>e-mail: microscopicdentalclub@gmail.com</w:t>
      </w:r>
    </w:p>
    <w:p w14:paraId="185CE5B3" w14:textId="550FF168" w:rsidR="007945F7" w:rsidRPr="007945F7" w:rsidRDefault="007945F7" w:rsidP="007945F7">
      <w:pPr>
        <w:rPr>
          <w:rFonts w:ascii="Calibri" w:eastAsia="Times New Roman" w:hAnsi="Calibri" w:cs="Calibri"/>
          <w:color w:val="2F5597"/>
          <w:lang w:val="en-GB"/>
        </w:rPr>
      </w:pPr>
      <w:r w:rsidRPr="007945F7">
        <w:rPr>
          <w:rFonts w:ascii="Calibri" w:eastAsia="Times New Roman" w:hAnsi="Calibri" w:cs="Calibri"/>
          <w:color w:val="2F5597"/>
          <w:lang w:val="en-GB"/>
        </w:rPr>
        <w:t xml:space="preserve">web site: </w:t>
      </w:r>
      <w:r w:rsidR="00D27FC1">
        <w:rPr>
          <w:rStyle w:val="Collegamentoipertestuale"/>
          <w:rFonts w:ascii="Calibri" w:eastAsia="Times New Roman" w:hAnsi="Calibri" w:cs="Calibri"/>
          <w:lang w:val="en-GB"/>
        </w:rPr>
        <w:t>www.microscopicdentalclub.com</w:t>
      </w:r>
    </w:p>
    <w:p w14:paraId="3EE4C24B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68FE8EE9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08BD6E6B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6641B651" w14:textId="6C7CF608" w:rsidR="007945F7" w:rsidRDefault="00F46C97" w:rsidP="007945F7">
      <w:pPr>
        <w:rPr>
          <w:rFonts w:ascii="Calibri" w:eastAsia="Times New Roman" w:hAnsi="Calibri" w:cs="Calibri"/>
          <w:color w:val="2F5597"/>
          <w:lang w:val="en-GB"/>
        </w:rPr>
      </w:pPr>
      <w:r>
        <w:rPr>
          <w:rFonts w:ascii="Calibri" w:eastAsia="Times New Roman" w:hAnsi="Calibri" w:cs="Calibri"/>
          <w:color w:val="2F5597"/>
          <w:lang w:val="en-GB"/>
        </w:rPr>
        <w:t xml:space="preserve">CV </w:t>
      </w:r>
      <w:r w:rsidR="007945F7" w:rsidRPr="007945F7">
        <w:rPr>
          <w:rFonts w:ascii="Calibri" w:eastAsia="Times New Roman" w:hAnsi="Calibri" w:cs="Calibri"/>
          <w:color w:val="2F5597"/>
          <w:lang w:val="en-GB"/>
        </w:rPr>
        <w:t>A</w:t>
      </w:r>
      <w:r w:rsidR="007945F7">
        <w:rPr>
          <w:rFonts w:ascii="Calibri" w:eastAsia="Times New Roman" w:hAnsi="Calibri" w:cs="Calibri"/>
          <w:color w:val="2F5597"/>
          <w:lang w:val="en-GB"/>
        </w:rPr>
        <w:t xml:space="preserve">bstract of the lecture: </w:t>
      </w:r>
    </w:p>
    <w:p w14:paraId="01FC2B27" w14:textId="6C1D7241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421035F5" w14:textId="77777777" w:rsidR="007945F7" w:rsidRDefault="007945F7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02F2DA17" w14:textId="655FB84C" w:rsidR="007945F7" w:rsidRPr="007945F7" w:rsidRDefault="007945F7" w:rsidP="007945F7">
      <w:pPr>
        <w:rPr>
          <w:rFonts w:ascii="Calibri" w:eastAsia="Times New Roman" w:hAnsi="Calibri" w:cs="Calibri"/>
          <w:lang w:val="en-GB"/>
        </w:rPr>
      </w:pPr>
    </w:p>
    <w:p w14:paraId="39A565EB" w14:textId="64F7FDF8" w:rsidR="007945F7" w:rsidRDefault="007945F7">
      <w:pPr>
        <w:rPr>
          <w:lang w:val="en-GB"/>
        </w:rPr>
      </w:pPr>
    </w:p>
    <w:p w14:paraId="1943BFBE" w14:textId="77777777" w:rsidR="00F310DE" w:rsidRDefault="00F310DE">
      <w:pPr>
        <w:rPr>
          <w:lang w:val="en-GB"/>
        </w:rPr>
      </w:pPr>
    </w:p>
    <w:p w14:paraId="3056DC66" w14:textId="5A45DFB1" w:rsidR="00F310DE" w:rsidRDefault="00F310DE">
      <w:pPr>
        <w:rPr>
          <w:lang w:val="en-GB"/>
        </w:rPr>
      </w:pPr>
    </w:p>
    <w:p w14:paraId="242E18E6" w14:textId="77777777" w:rsidR="00F46C97" w:rsidRDefault="00F46C97">
      <w:pPr>
        <w:rPr>
          <w:lang w:val="en-GB"/>
        </w:rPr>
      </w:pPr>
    </w:p>
    <w:p w14:paraId="177DE881" w14:textId="77777777" w:rsidR="00F46C97" w:rsidRDefault="00F46C97">
      <w:pPr>
        <w:rPr>
          <w:lang w:val="en-GB"/>
        </w:rPr>
      </w:pPr>
    </w:p>
    <w:p w14:paraId="544D5223" w14:textId="03E65F15" w:rsidR="00F46C97" w:rsidRDefault="00F46C97">
      <w:pPr>
        <w:rPr>
          <w:lang w:val="en-GB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1" locked="0" layoutInCell="1" allowOverlap="1" wp14:anchorId="40FAEEBE" wp14:editId="4CF7DD5C">
            <wp:simplePos x="0" y="0"/>
            <wp:positionH relativeFrom="margin">
              <wp:posOffset>-611505</wp:posOffset>
            </wp:positionH>
            <wp:positionV relativeFrom="page">
              <wp:posOffset>1035050</wp:posOffset>
            </wp:positionV>
            <wp:extent cx="7382510" cy="4191000"/>
            <wp:effectExtent l="0" t="0" r="8890" b="0"/>
            <wp:wrapTight wrapText="bothSides">
              <wp:wrapPolygon edited="0">
                <wp:start x="0" y="0"/>
                <wp:lineTo x="0" y="21502"/>
                <wp:lineTo x="21570" y="21502"/>
                <wp:lineTo x="2157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v T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251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4E82D" w14:textId="79671D92" w:rsidR="00F46C97" w:rsidRDefault="00F46C97">
      <w:pPr>
        <w:rPr>
          <w:lang w:val="en-GB"/>
        </w:rPr>
      </w:pPr>
    </w:p>
    <w:sectPr w:rsidR="00F46C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5F7"/>
    <w:rsid w:val="000831C9"/>
    <w:rsid w:val="00346832"/>
    <w:rsid w:val="00415E74"/>
    <w:rsid w:val="00463A30"/>
    <w:rsid w:val="005548CC"/>
    <w:rsid w:val="007523E5"/>
    <w:rsid w:val="00756434"/>
    <w:rsid w:val="007945F7"/>
    <w:rsid w:val="008F0120"/>
    <w:rsid w:val="0097307A"/>
    <w:rsid w:val="009D1B8F"/>
    <w:rsid w:val="00A433BA"/>
    <w:rsid w:val="00AB0232"/>
    <w:rsid w:val="00B169E7"/>
    <w:rsid w:val="00D27FC1"/>
    <w:rsid w:val="00D34847"/>
    <w:rsid w:val="00F310DE"/>
    <w:rsid w:val="00F4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D88F"/>
  <w15:chartTrackingRefBased/>
  <w15:docId w15:val="{77C27D8D-6517-4589-890D-1D46812F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945F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945F7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63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63A30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38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27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40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2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09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02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9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ayounims@gmail.com" TargetMode="External"/><Relationship Id="rId4" Type="http://schemas.openxmlformats.org/officeDocument/2006/relationships/hyperlink" Target="http://www.microscopicdentalclub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Signorini</dc:creator>
  <cp:keywords/>
  <dc:description/>
  <cp:lastModifiedBy>Maurizio Signorini</cp:lastModifiedBy>
  <cp:revision>2</cp:revision>
  <dcterms:created xsi:type="dcterms:W3CDTF">2019-10-18T18:20:00Z</dcterms:created>
  <dcterms:modified xsi:type="dcterms:W3CDTF">2019-10-18T18:20:00Z</dcterms:modified>
</cp:coreProperties>
</file>