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D2553" w14:textId="4ABC0893" w:rsidR="00F73FA4" w:rsidRDefault="00F73FA4" w:rsidP="00F73FA4">
      <w:pPr>
        <w:jc w:val="center"/>
        <w:rPr>
          <w:sz w:val="20"/>
          <w:rtl/>
          <w:lang w:bidi="fa-IR"/>
        </w:rPr>
      </w:pPr>
    </w:p>
    <w:p w14:paraId="2AA1CD4A" w14:textId="77777777" w:rsidR="001F3CFA" w:rsidRDefault="001F3CFA" w:rsidP="00F73FA4">
      <w:pPr>
        <w:jc w:val="center"/>
        <w:rPr>
          <w:sz w:val="20"/>
        </w:rPr>
      </w:pPr>
    </w:p>
    <w:p w14:paraId="702910B9" w14:textId="77777777" w:rsidR="00381040" w:rsidRDefault="004944D2" w:rsidP="001F3CFA">
      <w:pPr>
        <w:pStyle w:val="HTMLPreformatted"/>
        <w:jc w:val="center"/>
        <w:rPr>
          <w:rFonts w:asciiTheme="majorBidi" w:hAnsiTheme="majorBidi" w:cstheme="majorBidi"/>
          <w:b/>
          <w:bCs/>
          <w:sz w:val="28"/>
          <w:szCs w:val="28"/>
          <w:lang w:val="en"/>
        </w:rPr>
      </w:pPr>
      <w:r>
        <w:rPr>
          <w:rFonts w:asciiTheme="majorBidi" w:hAnsiTheme="majorBidi" w:cstheme="majorBidi"/>
          <w:b/>
          <w:bCs/>
          <w:sz w:val="28"/>
          <w:szCs w:val="28"/>
          <w:lang w:val="en"/>
        </w:rPr>
        <w:t>Ergonomic design for cooker:</w:t>
      </w:r>
    </w:p>
    <w:p w14:paraId="413B4478" w14:textId="5651488B" w:rsidR="001F3CFA" w:rsidRPr="001F3CFA" w:rsidRDefault="004944D2" w:rsidP="001F3CFA">
      <w:pPr>
        <w:pStyle w:val="HTMLPreformatted"/>
        <w:jc w:val="center"/>
        <w:rPr>
          <w:rFonts w:asciiTheme="majorBidi" w:hAnsiTheme="majorBidi" w:cstheme="majorBidi"/>
          <w:b/>
          <w:bCs/>
          <w:sz w:val="28"/>
          <w:szCs w:val="28"/>
        </w:rPr>
      </w:pPr>
      <w:bookmarkStart w:id="0" w:name="_GoBack"/>
      <w:bookmarkEnd w:id="0"/>
      <w:r>
        <w:rPr>
          <w:rFonts w:asciiTheme="majorBidi" w:hAnsiTheme="majorBidi" w:cstheme="majorBidi"/>
          <w:b/>
          <w:bCs/>
          <w:sz w:val="28"/>
          <w:szCs w:val="28"/>
          <w:lang w:val="en"/>
        </w:rPr>
        <w:t>An approach on reducing human error</w:t>
      </w:r>
    </w:p>
    <w:p w14:paraId="0DD126D8" w14:textId="4C85BBC2" w:rsidR="00F73FA4" w:rsidRDefault="001F3CFA" w:rsidP="001F3CFA">
      <w:pPr>
        <w:jc w:val="center"/>
        <w:rPr>
          <w:sz w:val="20"/>
        </w:rPr>
      </w:pPr>
      <w:r>
        <w:rPr>
          <w:sz w:val="20"/>
        </w:rPr>
        <w:t xml:space="preserve"> </w:t>
      </w:r>
    </w:p>
    <w:p w14:paraId="2BCBF24E" w14:textId="6C4BF9EE" w:rsidR="00F73FA4" w:rsidRDefault="00223B7C" w:rsidP="00DC1CDA">
      <w:pPr>
        <w:pStyle w:val="AUTHORSname"/>
      </w:pPr>
      <w:proofErr w:type="spellStart"/>
      <w:r>
        <w:t>M.Shahdoost</w:t>
      </w:r>
      <w:r w:rsidR="00F73FA4">
        <w:rPr>
          <w:vertAlign w:val="superscript"/>
        </w:rPr>
        <w:t>1</w:t>
      </w:r>
      <w:proofErr w:type="spellEnd"/>
      <w:r>
        <w:t xml:space="preserve">, </w:t>
      </w:r>
      <w:proofErr w:type="spellStart"/>
      <w:r>
        <w:t>H.Sadeghi</w:t>
      </w:r>
      <w:proofErr w:type="spellEnd"/>
      <w:r>
        <w:t xml:space="preserve"> </w:t>
      </w:r>
      <w:proofErr w:type="spellStart"/>
      <w:r>
        <w:t>naeini</w:t>
      </w:r>
      <w:r w:rsidR="00F73FA4">
        <w:rPr>
          <w:vertAlign w:val="superscript"/>
        </w:rPr>
        <w:t>2</w:t>
      </w:r>
      <w:proofErr w:type="spellEnd"/>
    </w:p>
    <w:p w14:paraId="4A1B58E7" w14:textId="0B8737BD" w:rsidR="00F73FA4" w:rsidRPr="00F732F4" w:rsidRDefault="00F73FA4" w:rsidP="00F732F4">
      <w:pPr>
        <w:pStyle w:val="AUTHORASSOCIATION"/>
        <w:rPr>
          <w:lang w:bidi="fa-IR"/>
        </w:rPr>
      </w:pPr>
      <w:r w:rsidRPr="00F732F4">
        <w:rPr>
          <w:vertAlign w:val="superscript"/>
        </w:rPr>
        <w:t>1</w:t>
      </w:r>
      <w:r w:rsidR="00580B15">
        <w:t xml:space="preserve"> Industrial Design D</w:t>
      </w:r>
      <w:r w:rsidR="009B646B">
        <w:t>ept</w:t>
      </w:r>
      <w:r w:rsidR="00580B15">
        <w:t>. Iran Univ. of S</w:t>
      </w:r>
      <w:r w:rsidR="009B646B">
        <w:t>cience a</w:t>
      </w:r>
      <w:r w:rsidR="00580B15">
        <w:t>nd T</w:t>
      </w:r>
      <w:r w:rsidR="009B646B">
        <w:t>ech</w:t>
      </w:r>
      <w:r w:rsidR="00223B7C">
        <w:t>. (</w:t>
      </w:r>
      <w:proofErr w:type="spellStart"/>
      <w:r w:rsidR="00223B7C">
        <w:t>IUST</w:t>
      </w:r>
      <w:proofErr w:type="spellEnd"/>
      <w:r w:rsidR="00223B7C">
        <w:t>)</w:t>
      </w:r>
      <w:r w:rsidR="00580B15">
        <w:t xml:space="preserve">, Tehran, Iran, </w:t>
      </w:r>
      <w:hyperlink r:id="rId7" w:history="1">
        <w:r w:rsidR="00580B15" w:rsidRPr="00D7116C">
          <w:rPr>
            <w:rStyle w:val="Hyperlink"/>
          </w:rPr>
          <w:t>m_shahdoost@arch.iust.ac.ir</w:t>
        </w:r>
      </w:hyperlink>
      <w:r w:rsidR="00580B15">
        <w:t xml:space="preserve"> </w:t>
      </w:r>
    </w:p>
    <w:p w14:paraId="0CFA847D" w14:textId="5577217D" w:rsidR="004944D2" w:rsidRPr="00F732F4" w:rsidRDefault="00F73FA4" w:rsidP="004944D2">
      <w:pPr>
        <w:pStyle w:val="AUTHORASSOCIATION"/>
      </w:pPr>
      <w:r w:rsidRPr="00F732F4">
        <w:rPr>
          <w:vertAlign w:val="superscript"/>
        </w:rPr>
        <w:t>2</w:t>
      </w:r>
      <w:r w:rsidR="004944D2">
        <w:t xml:space="preserve"> Associate prof.</w:t>
      </w:r>
      <w:r w:rsidRPr="00F732F4">
        <w:t xml:space="preserve">, </w:t>
      </w:r>
      <w:r w:rsidR="00580B15">
        <w:t>Industrial Design Dept. Iran Univ. of Science and Tech</w:t>
      </w:r>
      <w:r w:rsidR="004944D2">
        <w:t>. (</w:t>
      </w:r>
      <w:proofErr w:type="spellStart"/>
      <w:r w:rsidR="004944D2">
        <w:t>IUST</w:t>
      </w:r>
      <w:proofErr w:type="spellEnd"/>
      <w:r w:rsidR="004944D2">
        <w:t xml:space="preserve">), Tehran, Iran, </w:t>
      </w:r>
      <w:hyperlink r:id="rId8" w:history="1">
        <w:r w:rsidR="004944D2" w:rsidRPr="0065046E">
          <w:rPr>
            <w:rStyle w:val="Hyperlink"/>
          </w:rPr>
          <w:t>naeini@iust.ac.ir</w:t>
        </w:r>
      </w:hyperlink>
      <w:r w:rsidR="004944D2">
        <w:t xml:space="preserve"> </w:t>
      </w:r>
    </w:p>
    <w:p w14:paraId="3AEA3D77" w14:textId="77777777" w:rsidR="00B270C2" w:rsidRPr="00B270C2" w:rsidRDefault="00B270C2" w:rsidP="00186B7C">
      <w:pPr>
        <w:pStyle w:val="ABSTRACTTITLE"/>
        <w:rPr>
          <w:b w:val="0"/>
          <w:bCs/>
          <w:sz w:val="20"/>
          <w:szCs w:val="20"/>
        </w:rPr>
      </w:pPr>
    </w:p>
    <w:p w14:paraId="69527D0F" w14:textId="77777777" w:rsidR="00B270C2" w:rsidRPr="00B270C2" w:rsidRDefault="00B270C2" w:rsidP="00186B7C">
      <w:pPr>
        <w:pStyle w:val="ABSTRACTTITLE"/>
        <w:rPr>
          <w:b w:val="0"/>
          <w:bCs/>
          <w:sz w:val="20"/>
          <w:szCs w:val="20"/>
        </w:rPr>
      </w:pPr>
    </w:p>
    <w:p w14:paraId="13EA0820" w14:textId="77777777" w:rsidR="00433324" w:rsidRPr="002B26A6" w:rsidRDefault="00433324" w:rsidP="00186B7C">
      <w:pPr>
        <w:pStyle w:val="ABSTRACTTITLE"/>
      </w:pPr>
      <w:r w:rsidRPr="002B26A6">
        <w:t>Abstract</w:t>
      </w:r>
    </w:p>
    <w:p w14:paraId="3A120A7E" w14:textId="77777777" w:rsidR="00050A57" w:rsidRPr="001618F4" w:rsidRDefault="00050A57" w:rsidP="001F3CFA">
      <w:pPr>
        <w:rPr>
          <w:rtl/>
          <w:lang w:bidi="fa-IR"/>
        </w:rPr>
      </w:pPr>
    </w:p>
    <w:p w14:paraId="35BE8311" w14:textId="108C4F60" w:rsidR="001F3CFA" w:rsidRPr="0097011B" w:rsidRDefault="001F3CFA" w:rsidP="00223B7C">
      <w:pPr>
        <w:rPr>
          <w:rFonts w:asciiTheme="majorBidi" w:hAnsiTheme="majorBidi" w:cstheme="majorBidi"/>
          <w:i/>
          <w:iCs/>
          <w:sz w:val="18"/>
          <w:szCs w:val="18"/>
        </w:rPr>
      </w:pPr>
      <w:r w:rsidRPr="0097011B">
        <w:rPr>
          <w:rFonts w:asciiTheme="majorBidi" w:hAnsiTheme="majorBidi" w:cstheme="majorBidi"/>
          <w:i/>
          <w:iCs/>
          <w:sz w:val="18"/>
          <w:szCs w:val="18"/>
        </w:rPr>
        <w:t>The cookers as a one of highly user home appliance</w:t>
      </w:r>
      <w:r w:rsidR="00223B7C">
        <w:rPr>
          <w:rFonts w:asciiTheme="majorBidi" w:hAnsiTheme="majorBidi" w:cstheme="majorBidi"/>
          <w:i/>
          <w:iCs/>
          <w:sz w:val="18"/>
          <w:szCs w:val="18"/>
        </w:rPr>
        <w:t xml:space="preserve">s involve </w:t>
      </w:r>
      <w:proofErr w:type="gramStart"/>
      <w:r w:rsidR="00223B7C">
        <w:rPr>
          <w:rFonts w:asciiTheme="majorBidi" w:hAnsiTheme="majorBidi" w:cstheme="majorBidi"/>
          <w:i/>
          <w:iCs/>
          <w:sz w:val="18"/>
          <w:szCs w:val="18"/>
        </w:rPr>
        <w:t>users</w:t>
      </w:r>
      <w:proofErr w:type="gramEnd"/>
      <w:r w:rsidR="00223B7C">
        <w:rPr>
          <w:rFonts w:asciiTheme="majorBidi" w:hAnsiTheme="majorBidi" w:cstheme="majorBidi"/>
          <w:i/>
          <w:iCs/>
          <w:sz w:val="18"/>
          <w:szCs w:val="18"/>
        </w:rPr>
        <w:t xml:space="preserve"> </w:t>
      </w:r>
      <w:r w:rsidRPr="0097011B">
        <w:rPr>
          <w:rFonts w:asciiTheme="majorBidi" w:hAnsiTheme="majorBidi" w:cstheme="majorBidi"/>
          <w:i/>
          <w:iCs/>
          <w:sz w:val="18"/>
          <w:szCs w:val="18"/>
        </w:rPr>
        <w:t>interaction. In w</w:t>
      </w:r>
      <w:r>
        <w:rPr>
          <w:rFonts w:asciiTheme="majorBidi" w:hAnsiTheme="majorBidi" w:cstheme="majorBidi"/>
          <w:i/>
          <w:iCs/>
          <w:sz w:val="18"/>
          <w:szCs w:val="18"/>
        </w:rPr>
        <w:t>h</w:t>
      </w:r>
      <w:r w:rsidRPr="0097011B">
        <w:rPr>
          <w:rFonts w:asciiTheme="majorBidi" w:hAnsiTheme="majorBidi" w:cstheme="majorBidi"/>
          <w:i/>
          <w:iCs/>
          <w:sz w:val="18"/>
          <w:szCs w:val="18"/>
        </w:rPr>
        <w:t>ich burners and the controls have promine</w:t>
      </w:r>
      <w:r>
        <w:rPr>
          <w:rFonts w:asciiTheme="majorBidi" w:hAnsiTheme="majorBidi" w:cstheme="majorBidi"/>
          <w:i/>
          <w:iCs/>
          <w:sz w:val="18"/>
          <w:szCs w:val="18"/>
        </w:rPr>
        <w:t>n</w:t>
      </w:r>
      <w:r w:rsidRPr="0097011B">
        <w:rPr>
          <w:rFonts w:asciiTheme="majorBidi" w:hAnsiTheme="majorBidi" w:cstheme="majorBidi"/>
          <w:i/>
          <w:iCs/>
          <w:sz w:val="18"/>
          <w:szCs w:val="18"/>
        </w:rPr>
        <w:t>t role. To make an ergonomic interaction, the pattern of burners and controls are important. In this case study, ergonomic design for the mentioned layout was considered. In this regards, three kinds of cookers produce by "CAN"(an Iranian brand),dat</w:t>
      </w:r>
      <w:r>
        <w:rPr>
          <w:rFonts w:asciiTheme="majorBidi" w:hAnsiTheme="majorBidi" w:cstheme="majorBidi"/>
          <w:i/>
          <w:iCs/>
          <w:sz w:val="18"/>
          <w:szCs w:val="18"/>
        </w:rPr>
        <w:t>a gathering was done by interview among the 10 volunteer hou</w:t>
      </w:r>
      <w:r w:rsidRPr="0097011B">
        <w:rPr>
          <w:rFonts w:asciiTheme="majorBidi" w:hAnsiTheme="majorBidi" w:cstheme="majorBidi"/>
          <w:i/>
          <w:iCs/>
          <w:sz w:val="18"/>
          <w:szCs w:val="18"/>
        </w:rPr>
        <w:t>sewives. Selected people were  random.</w:t>
      </w:r>
      <w:r>
        <w:rPr>
          <w:rFonts w:asciiTheme="majorBidi" w:hAnsiTheme="majorBidi" w:cstheme="majorBidi"/>
          <w:i/>
          <w:iCs/>
          <w:sz w:val="18"/>
          <w:szCs w:val="18"/>
        </w:rPr>
        <w:t xml:space="preserve"> </w:t>
      </w:r>
      <w:r w:rsidRPr="0097011B">
        <w:rPr>
          <w:rFonts w:asciiTheme="majorBidi" w:hAnsiTheme="majorBidi" w:cstheme="majorBidi"/>
          <w:i/>
          <w:iCs/>
          <w:sz w:val="18"/>
          <w:szCs w:val="18"/>
        </w:rPr>
        <w:t>after  selecting users, asked them to find the connection between burners and controls.</w:t>
      </w:r>
      <w:r w:rsidRPr="0097011B">
        <w:rPr>
          <w:rFonts w:asciiTheme="majorBidi" w:hAnsiTheme="majorBidi" w:cstheme="majorBidi"/>
          <w:i/>
          <w:iCs/>
          <w:sz w:val="18"/>
          <w:szCs w:val="18"/>
          <w:rtl/>
        </w:rPr>
        <w:t xml:space="preserve"> </w:t>
      </w:r>
      <w:r w:rsidRPr="0097011B">
        <w:rPr>
          <w:rFonts w:asciiTheme="majorBidi" w:hAnsiTheme="majorBidi" w:cstheme="majorBidi"/>
          <w:i/>
          <w:iCs/>
          <w:sz w:val="18"/>
          <w:szCs w:val="18"/>
        </w:rPr>
        <w:t xml:space="preserve">Thereupon the obtained data was tabulated and was collate. Then one of them marked as </w:t>
      </w:r>
      <w:proofErr w:type="spellStart"/>
      <w:r w:rsidRPr="0097011B">
        <w:rPr>
          <w:rFonts w:asciiTheme="majorBidi" w:hAnsiTheme="majorBidi" w:cstheme="majorBidi"/>
          <w:i/>
          <w:iCs/>
          <w:sz w:val="18"/>
          <w:szCs w:val="18"/>
        </w:rPr>
        <w:t>matchable</w:t>
      </w:r>
      <w:proofErr w:type="spellEnd"/>
      <w:r w:rsidRPr="0097011B">
        <w:rPr>
          <w:rFonts w:asciiTheme="majorBidi" w:hAnsiTheme="majorBidi" w:cstheme="majorBidi"/>
          <w:i/>
          <w:iCs/>
          <w:sz w:val="18"/>
          <w:szCs w:val="18"/>
        </w:rPr>
        <w:t xml:space="preserve"> oven from the best connection between burners and controls aspect. The results of collate show that the burners which are more close to controls, have</w:t>
      </w:r>
      <w:r>
        <w:rPr>
          <w:rFonts w:asciiTheme="majorBidi" w:hAnsiTheme="majorBidi" w:cstheme="majorBidi"/>
          <w:i/>
          <w:iCs/>
          <w:sz w:val="18"/>
          <w:szCs w:val="18"/>
        </w:rPr>
        <w:t xml:space="preserve"> </w:t>
      </w:r>
      <w:r w:rsidRPr="0097011B">
        <w:rPr>
          <w:rFonts w:asciiTheme="majorBidi" w:hAnsiTheme="majorBidi" w:cstheme="majorBidi"/>
          <w:i/>
          <w:iCs/>
          <w:sz w:val="18"/>
          <w:szCs w:val="18"/>
        </w:rPr>
        <w:t>The least connection problem. The least  dispersion of responses observed in case which contains the most controls ahead of their related burners. and the user can create optically a direct linear connection in his mind. As a result the most challenge in choosing burners and controls is because of one dimensional l</w:t>
      </w:r>
      <w:r w:rsidR="00050A57">
        <w:rPr>
          <w:rFonts w:asciiTheme="majorBidi" w:hAnsiTheme="majorBidi" w:cstheme="majorBidi"/>
          <w:i/>
          <w:iCs/>
          <w:sz w:val="18"/>
          <w:szCs w:val="18"/>
        </w:rPr>
        <w:t>ayout of controls and tow dimens</w:t>
      </w:r>
      <w:r w:rsidRPr="0097011B">
        <w:rPr>
          <w:rFonts w:asciiTheme="majorBidi" w:hAnsiTheme="majorBidi" w:cstheme="majorBidi"/>
          <w:i/>
          <w:iCs/>
          <w:sz w:val="18"/>
          <w:szCs w:val="18"/>
        </w:rPr>
        <w:t>i</w:t>
      </w:r>
      <w:r w:rsidR="00050A57">
        <w:rPr>
          <w:rFonts w:asciiTheme="majorBidi" w:hAnsiTheme="majorBidi" w:cstheme="majorBidi"/>
          <w:i/>
          <w:iCs/>
          <w:sz w:val="18"/>
          <w:szCs w:val="18"/>
        </w:rPr>
        <w:t>o</w:t>
      </w:r>
      <w:r w:rsidRPr="0097011B">
        <w:rPr>
          <w:rFonts w:asciiTheme="majorBidi" w:hAnsiTheme="majorBidi" w:cstheme="majorBidi"/>
          <w:i/>
          <w:iCs/>
          <w:sz w:val="18"/>
          <w:szCs w:val="18"/>
        </w:rPr>
        <w:t>nal layout of burn</w:t>
      </w:r>
      <w:r>
        <w:rPr>
          <w:rFonts w:asciiTheme="majorBidi" w:hAnsiTheme="majorBidi" w:cstheme="majorBidi"/>
          <w:i/>
          <w:iCs/>
          <w:sz w:val="18"/>
          <w:szCs w:val="18"/>
        </w:rPr>
        <w:t>er</w:t>
      </w:r>
      <w:r w:rsidRPr="0097011B">
        <w:rPr>
          <w:rFonts w:asciiTheme="majorBidi" w:hAnsiTheme="majorBidi" w:cstheme="majorBidi"/>
          <w:i/>
          <w:iCs/>
          <w:sz w:val="18"/>
          <w:szCs w:val="18"/>
        </w:rPr>
        <w:t xml:space="preserve"> and it must create the possibility </w:t>
      </w:r>
      <w:r>
        <w:rPr>
          <w:rFonts w:asciiTheme="majorBidi" w:hAnsiTheme="majorBidi" w:cstheme="majorBidi"/>
          <w:i/>
          <w:iCs/>
          <w:sz w:val="18"/>
          <w:szCs w:val="18"/>
        </w:rPr>
        <w:t>of creating  linear connection</w:t>
      </w:r>
      <w:r w:rsidRPr="0097011B">
        <w:rPr>
          <w:rFonts w:asciiTheme="majorBidi" w:hAnsiTheme="majorBidi" w:cstheme="majorBidi"/>
          <w:i/>
          <w:iCs/>
          <w:sz w:val="18"/>
          <w:szCs w:val="18"/>
        </w:rPr>
        <w:t xml:space="preserve"> ,between burner and controls for user.</w:t>
      </w:r>
    </w:p>
    <w:p w14:paraId="39E4F9EE" w14:textId="46E38A0B" w:rsidR="00433324" w:rsidRDefault="00433324" w:rsidP="001618F4">
      <w:pPr>
        <w:rPr>
          <w:lang w:val="hr-HR"/>
        </w:rPr>
      </w:pPr>
    </w:p>
    <w:p w14:paraId="22339D7E" w14:textId="77777777" w:rsidR="001618F4" w:rsidRPr="00433324" w:rsidRDefault="001618F4" w:rsidP="001618F4">
      <w:pPr>
        <w:rPr>
          <w:i/>
        </w:rPr>
      </w:pPr>
    </w:p>
    <w:p w14:paraId="4FE99914" w14:textId="3AEA4616" w:rsidR="00B270C2" w:rsidRPr="0097011B" w:rsidRDefault="00F73FA4" w:rsidP="00B270C2">
      <w:pPr>
        <w:rPr>
          <w:rFonts w:asciiTheme="majorBidi" w:hAnsiTheme="majorBidi" w:cstheme="majorBidi"/>
          <w:i/>
          <w:iCs/>
          <w:sz w:val="18"/>
          <w:szCs w:val="18"/>
        </w:rPr>
      </w:pPr>
      <w:r w:rsidRPr="00334FCB">
        <w:rPr>
          <w:rStyle w:val="KEYWORDSTITLEChar"/>
        </w:rPr>
        <w:t>Keywords</w:t>
      </w:r>
      <w:r>
        <w:rPr>
          <w:b/>
          <w:i/>
          <w:sz w:val="18"/>
        </w:rPr>
        <w:t>:</w:t>
      </w:r>
      <w:r>
        <w:rPr>
          <w:i/>
          <w:sz w:val="18"/>
        </w:rPr>
        <w:t xml:space="preserve">  </w:t>
      </w:r>
      <w:r w:rsidR="004944D2">
        <w:rPr>
          <w:rFonts w:asciiTheme="majorBidi" w:hAnsiTheme="majorBidi" w:cstheme="majorBidi"/>
          <w:i/>
          <w:iCs/>
          <w:sz w:val="18"/>
          <w:szCs w:val="18"/>
        </w:rPr>
        <w:t xml:space="preserve">Human error, </w:t>
      </w:r>
      <w:r w:rsidR="00B270C2">
        <w:rPr>
          <w:rFonts w:asciiTheme="majorBidi" w:hAnsiTheme="majorBidi" w:cstheme="majorBidi"/>
          <w:i/>
          <w:iCs/>
          <w:sz w:val="18"/>
          <w:szCs w:val="18"/>
        </w:rPr>
        <w:t>cooker, ergonomic interaction, control layout</w:t>
      </w:r>
    </w:p>
    <w:sectPr w:rsidR="00B270C2" w:rsidRPr="0097011B" w:rsidSect="00FF71E3">
      <w:footerReference w:type="even" r:id="rId9"/>
      <w:footerReference w:type="default" r:id="rId10"/>
      <w:headerReference w:type="first" r:id="rId11"/>
      <w:pgSz w:w="9639" w:h="13608" w:code="9"/>
      <w:pgMar w:top="1134" w:right="1134" w:bottom="1134" w:left="1418" w:header="709" w:footer="709" w:gutter="0"/>
      <w:paperSrc w:first="1" w:other="1"/>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7E9184" w14:textId="77777777" w:rsidR="00D310F9" w:rsidRDefault="00D310F9">
      <w:r>
        <w:separator/>
      </w:r>
    </w:p>
    <w:p w14:paraId="61A12608" w14:textId="77777777" w:rsidR="00D310F9" w:rsidRDefault="00D310F9"/>
  </w:endnote>
  <w:endnote w:type="continuationSeparator" w:id="0">
    <w:p w14:paraId="7F7B44BC" w14:textId="77777777" w:rsidR="00D310F9" w:rsidRDefault="00D310F9">
      <w:r>
        <w:continuationSeparator/>
      </w:r>
    </w:p>
    <w:p w14:paraId="3708EF56" w14:textId="77777777" w:rsidR="00D310F9" w:rsidRDefault="00D31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88D20" w14:textId="77777777" w:rsidR="00814DBB" w:rsidRDefault="00814D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0AFA1C" w14:textId="77777777" w:rsidR="00814DBB" w:rsidRDefault="00814DBB">
    <w:pPr>
      <w:pStyle w:val="Footer"/>
    </w:pPr>
  </w:p>
  <w:p w14:paraId="6529FD2E" w14:textId="77777777" w:rsidR="00814DBB" w:rsidRDefault="00814DB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526C0" w14:textId="77777777" w:rsidR="00814DBB" w:rsidRDefault="00814DBB">
    <w:pPr>
      <w:pStyle w:val="Footer"/>
      <w:framePr w:wrap="around" w:vAnchor="text" w:hAnchor="margin" w:xAlign="center" w:y="1"/>
      <w:rPr>
        <w:rStyle w:val="PageNumber"/>
        <w:b/>
      </w:rPr>
    </w:pPr>
    <w:r>
      <w:rPr>
        <w:rStyle w:val="PageNumber"/>
        <w:b/>
      </w:rPr>
      <w:fldChar w:fldCharType="begin"/>
    </w:r>
    <w:r>
      <w:rPr>
        <w:rStyle w:val="PageNumber"/>
        <w:b/>
      </w:rPr>
      <w:instrText xml:space="preserve">PAGE  </w:instrText>
    </w:r>
    <w:r>
      <w:rPr>
        <w:rStyle w:val="PageNumber"/>
        <w:b/>
      </w:rPr>
      <w:fldChar w:fldCharType="separate"/>
    </w:r>
    <w:r w:rsidR="001A709A">
      <w:rPr>
        <w:rStyle w:val="PageNumber"/>
        <w:b/>
        <w:noProof/>
      </w:rPr>
      <w:t>2</w:t>
    </w:r>
    <w:r>
      <w:rPr>
        <w:rStyle w:val="PageNumber"/>
        <w:b/>
      </w:rPr>
      <w:fldChar w:fldCharType="end"/>
    </w:r>
  </w:p>
  <w:p w14:paraId="01EC3E04" w14:textId="77777777" w:rsidR="00814DBB" w:rsidRDefault="00814DBB">
    <w:pPr>
      <w:pStyle w:val="Footer"/>
    </w:pPr>
  </w:p>
  <w:p w14:paraId="5F13BDA6" w14:textId="77777777" w:rsidR="00814DBB" w:rsidRDefault="00814D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9E5491" w14:textId="77777777" w:rsidR="00D310F9" w:rsidRDefault="00D310F9">
      <w:r>
        <w:separator/>
      </w:r>
    </w:p>
    <w:p w14:paraId="201F1512" w14:textId="77777777" w:rsidR="00D310F9" w:rsidRDefault="00D310F9"/>
  </w:footnote>
  <w:footnote w:type="continuationSeparator" w:id="0">
    <w:p w14:paraId="112D398C" w14:textId="77777777" w:rsidR="00D310F9" w:rsidRDefault="00D310F9">
      <w:r>
        <w:continuationSeparator/>
      </w:r>
    </w:p>
    <w:p w14:paraId="0F056CDB" w14:textId="77777777" w:rsidR="00D310F9" w:rsidRDefault="00D310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37DCC" w14:textId="77777777" w:rsidR="00814DBB" w:rsidRPr="007E0F98" w:rsidRDefault="001A709A" w:rsidP="00C41B59">
    <w:pPr>
      <w:pStyle w:val="BodyText"/>
      <w:rPr>
        <w:sz w:val="20"/>
        <w:lang w:val="en-US"/>
      </w:rPr>
    </w:pPr>
    <w:r>
      <w:rPr>
        <w:noProof/>
        <w:sz w:val="20"/>
        <w:lang w:val="en-US" w:bidi="fa-IR"/>
      </w:rPr>
      <w:drawing>
        <wp:anchor distT="0" distB="0" distL="114300" distR="114300" simplePos="0" relativeHeight="251659264" behindDoc="0" locked="0" layoutInCell="1" allowOverlap="1" wp14:anchorId="5CB92B43" wp14:editId="46BD8EA5">
          <wp:simplePos x="0" y="0"/>
          <wp:positionH relativeFrom="column">
            <wp:posOffset>46616</wp:posOffset>
          </wp:positionH>
          <wp:positionV relativeFrom="paragraph">
            <wp:posOffset>12700</wp:posOffset>
          </wp:positionV>
          <wp:extent cx="504265" cy="5042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rgonomics  2018 logo okrugl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265" cy="504265"/>
                  </a:xfrm>
                  <a:prstGeom prst="rect">
                    <a:avLst/>
                  </a:prstGeom>
                </pic:spPr>
              </pic:pic>
            </a:graphicData>
          </a:graphic>
          <wp14:sizeRelH relativeFrom="page">
            <wp14:pctWidth>0</wp14:pctWidth>
          </wp14:sizeRelH>
          <wp14:sizeRelV relativeFrom="page">
            <wp14:pctHeight>0</wp14:pctHeight>
          </wp14:sizeRelV>
        </wp:anchor>
      </w:drawing>
    </w:r>
    <w:r w:rsidR="00BA7924">
      <w:rPr>
        <w:noProof/>
        <w:sz w:val="24"/>
        <w:lang w:val="en-US" w:bidi="fa-IR"/>
      </w:rPr>
      <mc:AlternateContent>
        <mc:Choice Requires="wps">
          <w:drawing>
            <wp:anchor distT="0" distB="0" distL="114300" distR="114300" simplePos="0" relativeHeight="251658240" behindDoc="0" locked="0" layoutInCell="1" allowOverlap="1" wp14:anchorId="71161998" wp14:editId="77E0CB42">
              <wp:simplePos x="0" y="0"/>
              <wp:positionH relativeFrom="column">
                <wp:posOffset>571500</wp:posOffset>
              </wp:positionH>
              <wp:positionV relativeFrom="paragraph">
                <wp:posOffset>-24130</wp:posOffset>
              </wp:positionV>
              <wp:extent cx="635" cy="558165"/>
              <wp:effectExtent l="9525" t="13970" r="8890" b="889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5581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32439E2" id="Line 3"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9pt" to="45.05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"/>
          </w:pict>
        </mc:Fallback>
      </mc:AlternateContent>
    </w:r>
    <w:r w:rsidR="00BA7924">
      <w:rPr>
        <w:b w:val="0"/>
        <w:i/>
        <w:noProof/>
        <w:sz w:val="20"/>
        <w:lang w:val="en-US" w:bidi="fa-IR"/>
      </w:rPr>
      <mc:AlternateContent>
        <mc:Choice Requires="wps">
          <w:drawing>
            <wp:anchor distT="0" distB="0" distL="114300" distR="114300" simplePos="0" relativeHeight="251656192" behindDoc="0" locked="0" layoutInCell="1" allowOverlap="1" wp14:anchorId="05E2AAAD" wp14:editId="63BA6086">
              <wp:simplePos x="0" y="0"/>
              <wp:positionH relativeFrom="column">
                <wp:posOffset>0</wp:posOffset>
              </wp:positionH>
              <wp:positionV relativeFrom="paragraph">
                <wp:posOffset>-24130</wp:posOffset>
              </wp:positionV>
              <wp:extent cx="4500245" cy="0"/>
              <wp:effectExtent l="9525" t="13970" r="5080" b="508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02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7B96F4AB"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pt" to="354.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"/>
          </w:pict>
        </mc:Fallback>
      </mc:AlternateContent>
    </w:r>
    <w:r w:rsidR="008959D1">
      <w:rPr>
        <w:sz w:val="20"/>
        <w:lang w:val="en-US"/>
      </w:rPr>
      <w:t>7</w:t>
    </w:r>
    <w:r w:rsidR="00814DBB" w:rsidRPr="007E0F98">
      <w:rPr>
        <w:sz w:val="20"/>
        <w:vertAlign w:val="superscript"/>
        <w:lang w:val="en-US"/>
      </w:rPr>
      <w:t>th</w:t>
    </w:r>
    <w:r w:rsidR="00814DBB" w:rsidRPr="007E0F98">
      <w:rPr>
        <w:sz w:val="20"/>
        <w:lang w:val="en-US"/>
      </w:rPr>
      <w:t xml:space="preserve"> International </w:t>
    </w:r>
    <w:r w:rsidR="002119EE">
      <w:rPr>
        <w:sz w:val="20"/>
        <w:lang w:val="en-US"/>
      </w:rPr>
      <w:t>Ergonomics</w:t>
    </w:r>
    <w:r w:rsidR="00FC4ADA">
      <w:rPr>
        <w:sz w:val="20"/>
        <w:lang w:val="en-US"/>
      </w:rPr>
      <w:t xml:space="preserve"> </w:t>
    </w:r>
    <w:r w:rsidR="00814DBB" w:rsidRPr="007E0F98">
      <w:rPr>
        <w:sz w:val="20"/>
      </w:rPr>
      <w:t>Conference</w:t>
    </w:r>
  </w:p>
  <w:p w14:paraId="0B4DC8F7" w14:textId="77777777" w:rsidR="0036407E" w:rsidRPr="008959D1" w:rsidRDefault="00814DBB" w:rsidP="00C41B59">
    <w:pPr>
      <w:pStyle w:val="BodyText"/>
      <w:rPr>
        <w:sz w:val="20"/>
        <w:lang w:val="en-US"/>
      </w:rPr>
    </w:pPr>
    <w:r w:rsidRPr="007E0F98">
      <w:rPr>
        <w:sz w:val="20"/>
        <w:lang w:val="en-US"/>
      </w:rPr>
      <w:t>ER</w:t>
    </w:r>
    <w:r w:rsidR="00AB7108" w:rsidRPr="007E0F98">
      <w:rPr>
        <w:sz w:val="20"/>
        <w:lang w:val="en-US"/>
      </w:rPr>
      <w:t>GONOMICS</w:t>
    </w:r>
    <w:r w:rsidR="008959D1">
      <w:rPr>
        <w:sz w:val="20"/>
        <w:lang w:val="en-US"/>
      </w:rPr>
      <w:t xml:space="preserve"> 2018 – </w:t>
    </w:r>
    <w:r w:rsidR="00AD44EE" w:rsidRPr="00CD5FD4">
      <w:rPr>
        <w:color w:val="000000" w:themeColor="text1"/>
        <w:sz w:val="20"/>
        <w:lang w:eastAsia="hr-HR"/>
      </w:rPr>
      <w:t>Emphasis on Wellbeing</w:t>
    </w:r>
  </w:p>
  <w:p w14:paraId="422354A4" w14:textId="77777777" w:rsidR="00814DBB" w:rsidRPr="007E0F98" w:rsidRDefault="008959D1" w:rsidP="00C41B59">
    <w:pPr>
      <w:pStyle w:val="BodyText"/>
      <w:rPr>
        <w:b w:val="0"/>
        <w:i/>
        <w:sz w:val="16"/>
        <w:szCs w:val="16"/>
        <w:lang w:val="hr-HR"/>
      </w:rPr>
    </w:pPr>
    <w:r>
      <w:rPr>
        <w:b w:val="0"/>
        <w:i/>
        <w:sz w:val="16"/>
        <w:szCs w:val="16"/>
        <w:lang w:val="en-US"/>
      </w:rPr>
      <w:t>June 13</w:t>
    </w:r>
    <w:r w:rsidR="00821EE0" w:rsidRPr="007E0F98">
      <w:rPr>
        <w:b w:val="0"/>
        <w:i/>
        <w:sz w:val="16"/>
        <w:szCs w:val="16"/>
        <w:lang w:val="en-US"/>
      </w:rPr>
      <w:t>-</w:t>
    </w:r>
    <w:r>
      <w:rPr>
        <w:b w:val="0"/>
        <w:i/>
        <w:sz w:val="16"/>
        <w:szCs w:val="16"/>
        <w:lang w:val="hr-HR"/>
      </w:rPr>
      <w:t>16</w:t>
    </w:r>
    <w:r w:rsidR="00821EE0" w:rsidRPr="007E0F98">
      <w:rPr>
        <w:b w:val="0"/>
        <w:i/>
        <w:sz w:val="16"/>
        <w:szCs w:val="16"/>
        <w:lang w:val="hr-HR"/>
      </w:rPr>
      <w:t>,</w:t>
    </w:r>
    <w:r w:rsidR="00814DBB" w:rsidRPr="007E0F98">
      <w:rPr>
        <w:b w:val="0"/>
        <w:i/>
        <w:sz w:val="16"/>
        <w:szCs w:val="16"/>
      </w:rPr>
      <w:t xml:space="preserve"> 20</w:t>
    </w:r>
    <w:r>
      <w:rPr>
        <w:b w:val="0"/>
        <w:i/>
        <w:sz w:val="16"/>
        <w:szCs w:val="16"/>
        <w:lang w:val="hr-HR"/>
      </w:rPr>
      <w:t>18</w:t>
    </w:r>
  </w:p>
  <w:p w14:paraId="6072F829" w14:textId="77777777" w:rsidR="00814DBB" w:rsidRPr="007E0F98" w:rsidRDefault="00821EE0" w:rsidP="00C41B59">
    <w:pPr>
      <w:pStyle w:val="Header"/>
      <w:jc w:val="center"/>
      <w:rPr>
        <w:i/>
        <w:sz w:val="20"/>
      </w:rPr>
    </w:pPr>
    <w:proofErr w:type="spellStart"/>
    <w:r w:rsidRPr="007E0F98">
      <w:rPr>
        <w:i/>
        <w:sz w:val="16"/>
        <w:szCs w:val="16"/>
      </w:rPr>
      <w:t>Zadar</w:t>
    </w:r>
    <w:proofErr w:type="spellEnd"/>
    <w:r w:rsidR="00FF71E3">
      <w:rPr>
        <w:i/>
        <w:sz w:val="16"/>
        <w:szCs w:val="16"/>
      </w:rPr>
      <w:t xml:space="preserve">, </w:t>
    </w:r>
    <w:r w:rsidR="00814DBB" w:rsidRPr="007E0F98">
      <w:rPr>
        <w:i/>
        <w:sz w:val="16"/>
        <w:szCs w:val="16"/>
        <w:lang w:val="hr-HR"/>
      </w:rPr>
      <w:t>Croatia</w:t>
    </w:r>
  </w:p>
  <w:p w14:paraId="35A71BE8" w14:textId="77777777" w:rsidR="00814DBB" w:rsidRPr="00C41B59" w:rsidRDefault="00BA7924" w:rsidP="00C41B59">
    <w:pPr>
      <w:pStyle w:val="BodyText"/>
      <w:rPr>
        <w:i/>
        <w:sz w:val="10"/>
        <w:szCs w:val="24"/>
        <w:lang w:val="en-US"/>
      </w:rPr>
    </w:pPr>
    <w:r>
      <w:rPr>
        <w:i/>
        <w:noProof/>
        <w:szCs w:val="24"/>
        <w:lang w:val="en-US" w:bidi="fa-IR"/>
      </w:rPr>
      <mc:AlternateContent>
        <mc:Choice Requires="wps">
          <w:drawing>
            <wp:anchor distT="0" distB="0" distL="114300" distR="114300" simplePos="0" relativeHeight="251657216" behindDoc="0" locked="0" layoutInCell="1" allowOverlap="1" wp14:anchorId="0015DEEF" wp14:editId="621619AA">
              <wp:simplePos x="0" y="0"/>
              <wp:positionH relativeFrom="column">
                <wp:posOffset>-1270</wp:posOffset>
              </wp:positionH>
              <wp:positionV relativeFrom="paragraph">
                <wp:posOffset>3810</wp:posOffset>
              </wp:positionV>
              <wp:extent cx="4500245" cy="0"/>
              <wp:effectExtent l="8255" t="13335" r="6350" b="571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02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74DAD560"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3pt" to="354.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krj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96240"/>
    <w:multiLevelType w:val="hybridMultilevel"/>
    <w:tmpl w:val="1FD0B372"/>
    <w:lvl w:ilvl="0" w:tplc="36747492">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9D1"/>
    <w:rsid w:val="00003597"/>
    <w:rsid w:val="00050A57"/>
    <w:rsid w:val="000A06A4"/>
    <w:rsid w:val="000B4790"/>
    <w:rsid w:val="00151A29"/>
    <w:rsid w:val="001618F4"/>
    <w:rsid w:val="00186B7C"/>
    <w:rsid w:val="001A709A"/>
    <w:rsid w:val="001B4446"/>
    <w:rsid w:val="001C218A"/>
    <w:rsid w:val="001F124B"/>
    <w:rsid w:val="001F3CFA"/>
    <w:rsid w:val="002119EE"/>
    <w:rsid w:val="00223B7C"/>
    <w:rsid w:val="002329E1"/>
    <w:rsid w:val="0025081E"/>
    <w:rsid w:val="002533FB"/>
    <w:rsid w:val="002A1945"/>
    <w:rsid w:val="002B26A6"/>
    <w:rsid w:val="002B6C36"/>
    <w:rsid w:val="002D00E2"/>
    <w:rsid w:val="002F1A12"/>
    <w:rsid w:val="003023C8"/>
    <w:rsid w:val="003246FC"/>
    <w:rsid w:val="00326F62"/>
    <w:rsid w:val="00334FCB"/>
    <w:rsid w:val="003440C0"/>
    <w:rsid w:val="0036407E"/>
    <w:rsid w:val="00381040"/>
    <w:rsid w:val="00394CBC"/>
    <w:rsid w:val="003D7810"/>
    <w:rsid w:val="00402BD3"/>
    <w:rsid w:val="00433324"/>
    <w:rsid w:val="00463388"/>
    <w:rsid w:val="004944D2"/>
    <w:rsid w:val="004E2CE8"/>
    <w:rsid w:val="00543203"/>
    <w:rsid w:val="0054430B"/>
    <w:rsid w:val="00580B15"/>
    <w:rsid w:val="006065C5"/>
    <w:rsid w:val="00617183"/>
    <w:rsid w:val="00666665"/>
    <w:rsid w:val="00686987"/>
    <w:rsid w:val="00686E93"/>
    <w:rsid w:val="006A2CA0"/>
    <w:rsid w:val="006C14E6"/>
    <w:rsid w:val="006F0CF1"/>
    <w:rsid w:val="006F1358"/>
    <w:rsid w:val="00706A39"/>
    <w:rsid w:val="00790BB1"/>
    <w:rsid w:val="007D514E"/>
    <w:rsid w:val="007E0F98"/>
    <w:rsid w:val="007F2043"/>
    <w:rsid w:val="007F6680"/>
    <w:rsid w:val="00814DBB"/>
    <w:rsid w:val="00821EE0"/>
    <w:rsid w:val="008769BA"/>
    <w:rsid w:val="008959D1"/>
    <w:rsid w:val="008B72EA"/>
    <w:rsid w:val="008D03E8"/>
    <w:rsid w:val="008E411F"/>
    <w:rsid w:val="00912F6D"/>
    <w:rsid w:val="00930F0D"/>
    <w:rsid w:val="009A22EB"/>
    <w:rsid w:val="009B300E"/>
    <w:rsid w:val="009B646B"/>
    <w:rsid w:val="009C6CAA"/>
    <w:rsid w:val="009E0CEE"/>
    <w:rsid w:val="009F4131"/>
    <w:rsid w:val="00A12844"/>
    <w:rsid w:val="00A91269"/>
    <w:rsid w:val="00AB7108"/>
    <w:rsid w:val="00AD44EE"/>
    <w:rsid w:val="00B03A77"/>
    <w:rsid w:val="00B270C2"/>
    <w:rsid w:val="00B41366"/>
    <w:rsid w:val="00B9310F"/>
    <w:rsid w:val="00BA1A70"/>
    <w:rsid w:val="00BA7924"/>
    <w:rsid w:val="00BE4A8E"/>
    <w:rsid w:val="00C01EC4"/>
    <w:rsid w:val="00C1408D"/>
    <w:rsid w:val="00C41B59"/>
    <w:rsid w:val="00C900A1"/>
    <w:rsid w:val="00CA2F0B"/>
    <w:rsid w:val="00CC2A96"/>
    <w:rsid w:val="00CC7D53"/>
    <w:rsid w:val="00D310F9"/>
    <w:rsid w:val="00D84DB7"/>
    <w:rsid w:val="00DC1CDA"/>
    <w:rsid w:val="00E14B7C"/>
    <w:rsid w:val="00EA3733"/>
    <w:rsid w:val="00ED5DAB"/>
    <w:rsid w:val="00EE107A"/>
    <w:rsid w:val="00F55BC0"/>
    <w:rsid w:val="00F732F4"/>
    <w:rsid w:val="00F73FA4"/>
    <w:rsid w:val="00F9391D"/>
    <w:rsid w:val="00FA56ED"/>
    <w:rsid w:val="00FC4ADA"/>
    <w:rsid w:val="00FF71E3"/>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D9D63E"/>
  <w15:chartTrackingRefBased/>
  <w15:docId w15:val="{2B26A721-FA73-4953-89CF-104E6F98F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A96"/>
    <w:pPr>
      <w:jc w:val="both"/>
    </w:pPr>
    <w:rPr>
      <w:sz w:val="22"/>
      <w:lang w:val="en-US" w:eastAsia="en-US"/>
    </w:rPr>
  </w:style>
  <w:style w:type="paragraph" w:styleId="Heading1">
    <w:name w:val="heading 1"/>
    <w:basedOn w:val="Normal"/>
    <w:next w:val="Normal"/>
    <w:qFormat/>
    <w:rsid w:val="00CC2A96"/>
    <w:pPr>
      <w:keepNext/>
      <w:overflowPunct w:val="0"/>
      <w:autoSpaceDE w:val="0"/>
      <w:autoSpaceDN w:val="0"/>
      <w:adjustRightInd w:val="0"/>
      <w:textAlignment w:val="baseline"/>
      <w:outlineLvl w:val="0"/>
    </w:pPr>
    <w:rPr>
      <w:b/>
      <w:lang w:val="hr-HR" w:eastAsia="hr-HR"/>
    </w:rPr>
  </w:style>
  <w:style w:type="paragraph" w:styleId="Heading2">
    <w:name w:val="heading 2"/>
    <w:basedOn w:val="Normal"/>
    <w:next w:val="Normal"/>
    <w:qFormat/>
    <w:rsid w:val="00CC2A96"/>
    <w:pPr>
      <w:keepNext/>
      <w:overflowPunct w:val="0"/>
      <w:autoSpaceDE w:val="0"/>
      <w:autoSpaceDN w:val="0"/>
      <w:adjustRightInd w:val="0"/>
      <w:textAlignment w:val="baseline"/>
      <w:outlineLvl w:val="1"/>
    </w:pPr>
    <w:rPr>
      <w:rFonts w:ascii="Arial" w:hAnsi="Arial"/>
      <w:lang w:val="hr-HR" w:eastAsia="hr-HR"/>
    </w:rPr>
  </w:style>
  <w:style w:type="paragraph" w:styleId="Heading4">
    <w:name w:val="heading 4"/>
    <w:basedOn w:val="Normal"/>
    <w:next w:val="Normal"/>
    <w:qFormat/>
    <w:rsid w:val="00CC2A96"/>
    <w:pPr>
      <w:keepNext/>
      <w:overflowPunct w:val="0"/>
      <w:autoSpaceDE w:val="0"/>
      <w:autoSpaceDN w:val="0"/>
      <w:adjustRightInd w:val="0"/>
      <w:textAlignment w:val="baseline"/>
      <w:outlineLvl w:val="3"/>
    </w:pPr>
    <w:rPr>
      <w:i/>
      <w:sz w:val="20"/>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33324"/>
    <w:pPr>
      <w:jc w:val="center"/>
    </w:pPr>
    <w:rPr>
      <w:b/>
      <w:lang w:val="ru-RU"/>
    </w:rPr>
  </w:style>
  <w:style w:type="paragraph" w:styleId="Footer">
    <w:name w:val="footer"/>
    <w:basedOn w:val="Normal"/>
    <w:rsid w:val="00433324"/>
    <w:pPr>
      <w:tabs>
        <w:tab w:val="center" w:pos="4320"/>
        <w:tab w:val="right" w:pos="8640"/>
      </w:tabs>
    </w:pPr>
  </w:style>
  <w:style w:type="character" w:styleId="PageNumber">
    <w:name w:val="page number"/>
    <w:basedOn w:val="DefaultParagraphFont"/>
    <w:rsid w:val="00433324"/>
  </w:style>
  <w:style w:type="paragraph" w:styleId="Header">
    <w:name w:val="header"/>
    <w:basedOn w:val="Normal"/>
    <w:rsid w:val="00433324"/>
    <w:pPr>
      <w:tabs>
        <w:tab w:val="center" w:pos="4320"/>
        <w:tab w:val="right" w:pos="8640"/>
      </w:tabs>
    </w:pPr>
  </w:style>
  <w:style w:type="character" w:styleId="Hyperlink">
    <w:name w:val="Hyperlink"/>
    <w:rsid w:val="00433324"/>
    <w:rPr>
      <w:color w:val="0000FF"/>
      <w:u w:val="single"/>
    </w:rPr>
  </w:style>
  <w:style w:type="paragraph" w:styleId="BodyText3">
    <w:name w:val="Body Text 3"/>
    <w:basedOn w:val="Normal"/>
    <w:rsid w:val="00433324"/>
    <w:pPr>
      <w:jc w:val="center"/>
    </w:pPr>
    <w:rPr>
      <w:b/>
      <w:sz w:val="28"/>
    </w:rPr>
  </w:style>
  <w:style w:type="paragraph" w:customStyle="1" w:styleId="References">
    <w:name w:val="References"/>
    <w:basedOn w:val="Normal"/>
    <w:rsid w:val="00433324"/>
    <w:rPr>
      <w:rFonts w:ascii="Arial" w:hAnsi="Arial"/>
      <w:sz w:val="20"/>
      <w:szCs w:val="24"/>
      <w:lang w:val="en-GB"/>
    </w:rPr>
  </w:style>
  <w:style w:type="paragraph" w:styleId="BalloonText">
    <w:name w:val="Balloon Text"/>
    <w:basedOn w:val="Normal"/>
    <w:link w:val="BalloonTextChar"/>
    <w:rsid w:val="00821EE0"/>
    <w:rPr>
      <w:rFonts w:ascii="Tahoma" w:hAnsi="Tahoma" w:cs="Tahoma"/>
      <w:sz w:val="16"/>
      <w:szCs w:val="16"/>
    </w:rPr>
  </w:style>
  <w:style w:type="character" w:customStyle="1" w:styleId="BalloonTextChar">
    <w:name w:val="Balloon Text Char"/>
    <w:link w:val="BalloonText"/>
    <w:rsid w:val="00821EE0"/>
    <w:rPr>
      <w:rFonts w:ascii="Tahoma" w:hAnsi="Tahoma" w:cs="Tahoma"/>
      <w:sz w:val="16"/>
      <w:szCs w:val="16"/>
      <w:lang w:val="en-US" w:eastAsia="en-US"/>
    </w:rPr>
  </w:style>
  <w:style w:type="paragraph" w:customStyle="1" w:styleId="Title1">
    <w:name w:val="Title1"/>
    <w:link w:val="TITLEChar"/>
    <w:qFormat/>
    <w:rsid w:val="00CC2A96"/>
    <w:pPr>
      <w:jc w:val="center"/>
    </w:pPr>
    <w:rPr>
      <w:b/>
      <w:sz w:val="24"/>
      <w:lang w:val="en-US" w:eastAsia="en-US"/>
    </w:rPr>
  </w:style>
  <w:style w:type="paragraph" w:customStyle="1" w:styleId="KEYWORDS">
    <w:name w:val="KEYWORDS"/>
    <w:link w:val="KEYWORDSChar"/>
    <w:qFormat/>
    <w:rsid w:val="00334FCB"/>
    <w:rPr>
      <w:i/>
      <w:sz w:val="18"/>
      <w:lang w:val="en-US" w:eastAsia="en-US"/>
    </w:rPr>
  </w:style>
  <w:style w:type="character" w:customStyle="1" w:styleId="TITLEChar">
    <w:name w:val="TITLE Char"/>
    <w:link w:val="Title1"/>
    <w:rsid w:val="00CC2A96"/>
    <w:rPr>
      <w:b/>
      <w:sz w:val="24"/>
      <w:lang w:val="en-US" w:eastAsia="en-US"/>
    </w:rPr>
  </w:style>
  <w:style w:type="paragraph" w:customStyle="1" w:styleId="KEYWORDSTITLE">
    <w:name w:val="KEYWORDS TITLE"/>
    <w:link w:val="KEYWORDSTITLEChar"/>
    <w:qFormat/>
    <w:rsid w:val="00334FCB"/>
    <w:rPr>
      <w:b/>
      <w:sz w:val="18"/>
      <w:szCs w:val="18"/>
      <w:lang w:val="en-US" w:eastAsia="en-US"/>
    </w:rPr>
  </w:style>
  <w:style w:type="character" w:customStyle="1" w:styleId="KEYWORDSChar">
    <w:name w:val="KEYWORDS Char"/>
    <w:link w:val="KEYWORDS"/>
    <w:rsid w:val="00334FCB"/>
    <w:rPr>
      <w:i/>
      <w:sz w:val="18"/>
      <w:lang w:val="en-US" w:eastAsia="en-US"/>
    </w:rPr>
  </w:style>
  <w:style w:type="paragraph" w:customStyle="1" w:styleId="ABSTRACTBODY">
    <w:name w:val="ABSTRACT BODY"/>
    <w:qFormat/>
    <w:rsid w:val="00186B7C"/>
    <w:pPr>
      <w:jc w:val="both"/>
    </w:pPr>
    <w:rPr>
      <w:i/>
      <w:sz w:val="18"/>
      <w:szCs w:val="18"/>
      <w:lang w:val="en-US" w:eastAsia="en-US"/>
    </w:rPr>
  </w:style>
  <w:style w:type="character" w:customStyle="1" w:styleId="KEYWORDSTITLEChar">
    <w:name w:val="KEYWORDS TITLE Char"/>
    <w:link w:val="KEYWORDSTITLE"/>
    <w:rsid w:val="00334FCB"/>
    <w:rPr>
      <w:b/>
      <w:sz w:val="18"/>
      <w:szCs w:val="18"/>
      <w:lang w:val="en-US" w:eastAsia="en-US"/>
    </w:rPr>
  </w:style>
  <w:style w:type="paragraph" w:customStyle="1" w:styleId="ABSTRACTTITLE">
    <w:name w:val="ABSTRACT TITLE"/>
    <w:qFormat/>
    <w:rsid w:val="00186B7C"/>
    <w:rPr>
      <w:b/>
      <w:sz w:val="18"/>
      <w:szCs w:val="18"/>
      <w:lang w:val="en-US" w:eastAsia="en-US"/>
    </w:rPr>
  </w:style>
  <w:style w:type="paragraph" w:customStyle="1" w:styleId="AUTHORSname">
    <w:name w:val="AUTHORS name"/>
    <w:qFormat/>
    <w:rsid w:val="00DC1CDA"/>
    <w:pPr>
      <w:jc w:val="center"/>
    </w:pPr>
    <w:rPr>
      <w:b/>
      <w:sz w:val="22"/>
      <w:lang w:val="en-US" w:eastAsia="en-US"/>
    </w:rPr>
  </w:style>
  <w:style w:type="paragraph" w:customStyle="1" w:styleId="AUTHORASSOCIATION">
    <w:name w:val="AUTHOR ASSOCIATION"/>
    <w:qFormat/>
    <w:rsid w:val="00F732F4"/>
    <w:pPr>
      <w:jc w:val="center"/>
    </w:pPr>
    <w:rPr>
      <w:lang w:val="en-US" w:eastAsia="en-US"/>
    </w:rPr>
  </w:style>
  <w:style w:type="paragraph" w:styleId="Title">
    <w:name w:val="Title"/>
    <w:aliases w:val="Paper TITLE"/>
    <w:basedOn w:val="Title1"/>
    <w:next w:val="Normal"/>
    <w:link w:val="TitleChar0"/>
    <w:qFormat/>
    <w:rsid w:val="00CC2A96"/>
  </w:style>
  <w:style w:type="character" w:customStyle="1" w:styleId="TitleChar0">
    <w:name w:val="Title Char"/>
    <w:aliases w:val="Paper TITLE Char"/>
    <w:link w:val="Title"/>
    <w:rsid w:val="00CC2A96"/>
    <w:rPr>
      <w:b/>
      <w:sz w:val="28"/>
      <w:lang w:val="en-US" w:eastAsia="en-US"/>
    </w:rPr>
  </w:style>
  <w:style w:type="character" w:customStyle="1" w:styleId="apple-converted-space">
    <w:name w:val="apple-converted-space"/>
    <w:basedOn w:val="DefaultParagraphFont"/>
    <w:rsid w:val="002533FB"/>
  </w:style>
  <w:style w:type="paragraph" w:customStyle="1" w:styleId="ABSTRbody">
    <w:name w:val="ABSTR body"/>
    <w:qFormat/>
    <w:rsid w:val="00ED5DAB"/>
    <w:pPr>
      <w:jc w:val="both"/>
    </w:pPr>
    <w:rPr>
      <w:i/>
      <w:sz w:val="18"/>
      <w:szCs w:val="18"/>
      <w:lang w:val="en-US" w:eastAsia="en-US"/>
    </w:rPr>
  </w:style>
  <w:style w:type="character" w:styleId="CommentReference">
    <w:name w:val="annotation reference"/>
    <w:basedOn w:val="DefaultParagraphFont"/>
    <w:rsid w:val="002329E1"/>
    <w:rPr>
      <w:sz w:val="16"/>
      <w:szCs w:val="16"/>
    </w:rPr>
  </w:style>
  <w:style w:type="paragraph" w:styleId="CommentText">
    <w:name w:val="annotation text"/>
    <w:basedOn w:val="Normal"/>
    <w:link w:val="CommentTextChar"/>
    <w:rsid w:val="002329E1"/>
    <w:rPr>
      <w:sz w:val="20"/>
    </w:rPr>
  </w:style>
  <w:style w:type="character" w:customStyle="1" w:styleId="CommentTextChar">
    <w:name w:val="Comment Text Char"/>
    <w:basedOn w:val="DefaultParagraphFont"/>
    <w:link w:val="CommentText"/>
    <w:rsid w:val="002329E1"/>
    <w:rPr>
      <w:lang w:val="en-US" w:eastAsia="en-US"/>
    </w:rPr>
  </w:style>
  <w:style w:type="paragraph" w:styleId="CommentSubject">
    <w:name w:val="annotation subject"/>
    <w:basedOn w:val="CommentText"/>
    <w:next w:val="CommentText"/>
    <w:link w:val="CommentSubjectChar"/>
    <w:rsid w:val="002329E1"/>
    <w:rPr>
      <w:b/>
      <w:bCs/>
    </w:rPr>
  </w:style>
  <w:style w:type="character" w:customStyle="1" w:styleId="CommentSubjectChar">
    <w:name w:val="Comment Subject Char"/>
    <w:basedOn w:val="CommentTextChar"/>
    <w:link w:val="CommentSubject"/>
    <w:rsid w:val="002329E1"/>
    <w:rPr>
      <w:b/>
      <w:bCs/>
      <w:lang w:val="en-US" w:eastAsia="en-US"/>
    </w:rPr>
  </w:style>
  <w:style w:type="paragraph" w:styleId="HTMLPreformatted">
    <w:name w:val="HTML Preformatted"/>
    <w:basedOn w:val="Normal"/>
    <w:link w:val="HTMLPreformattedChar"/>
    <w:uiPriority w:val="99"/>
    <w:unhideWhenUsed/>
    <w:rsid w:val="001F3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bidi="fa-IR"/>
    </w:rPr>
  </w:style>
  <w:style w:type="character" w:customStyle="1" w:styleId="HTMLPreformattedChar">
    <w:name w:val="HTML Preformatted Char"/>
    <w:basedOn w:val="DefaultParagraphFont"/>
    <w:link w:val="HTMLPreformatted"/>
    <w:uiPriority w:val="99"/>
    <w:rsid w:val="001F3CFA"/>
    <w:rPr>
      <w:rFonts w:ascii="Courier New" w:hAnsi="Courier New" w:cs="Courier New"/>
      <w:lang w:val="en-US" w:eastAsia="en-US"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478788">
      <w:bodyDiv w:val="1"/>
      <w:marLeft w:val="0"/>
      <w:marRight w:val="0"/>
      <w:marTop w:val="0"/>
      <w:marBottom w:val="0"/>
      <w:divBdr>
        <w:top w:val="none" w:sz="0" w:space="0" w:color="auto"/>
        <w:left w:val="none" w:sz="0" w:space="0" w:color="auto"/>
        <w:bottom w:val="none" w:sz="0" w:space="0" w:color="auto"/>
        <w:right w:val="none" w:sz="0" w:space="0" w:color="auto"/>
      </w:divBdr>
      <w:divsChild>
        <w:div w:id="1066562349">
          <w:marLeft w:val="0"/>
          <w:marRight w:val="0"/>
          <w:marTop w:val="0"/>
          <w:marBottom w:val="0"/>
          <w:divBdr>
            <w:top w:val="none" w:sz="0" w:space="0" w:color="auto"/>
            <w:left w:val="none" w:sz="0" w:space="0" w:color="auto"/>
            <w:bottom w:val="none" w:sz="0" w:space="0" w:color="auto"/>
            <w:right w:val="none" w:sz="0" w:space="0" w:color="auto"/>
          </w:divBdr>
          <w:divsChild>
            <w:div w:id="681467695">
              <w:marLeft w:val="0"/>
              <w:marRight w:val="0"/>
              <w:marTop w:val="0"/>
              <w:marBottom w:val="0"/>
              <w:divBdr>
                <w:top w:val="none" w:sz="0" w:space="0" w:color="auto"/>
                <w:left w:val="none" w:sz="0" w:space="0" w:color="auto"/>
                <w:bottom w:val="none" w:sz="0" w:space="0" w:color="auto"/>
                <w:right w:val="none" w:sz="0" w:space="0" w:color="auto"/>
              </w:divBdr>
              <w:divsChild>
                <w:div w:id="188967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aeini@iust.ac.i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_shahdoost@arch.iust.ac.i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Z:\Ergonomics%20i%20HED\Ergonomics%202016%20Zadar\Abstrac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Abstract template.dotx</Template>
  <TotalTime>75</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(TNR 10 pt)</vt:lpstr>
    </vt:vector>
  </TitlesOfParts>
  <Company>TTF</Company>
  <LinksUpToDate>false</LinksUpToDate>
  <CharactersWithSpaces>1784</CharactersWithSpaces>
  <SharedDoc>false</SharedDoc>
  <HLinks>
    <vt:vector size="6" baseType="variant">
      <vt:variant>
        <vt:i4>393261</vt:i4>
      </vt:variant>
      <vt:variant>
        <vt:i4>0</vt:i4>
      </vt:variant>
      <vt:variant>
        <vt:i4>0</vt:i4>
      </vt:variant>
      <vt:variant>
        <vt:i4>5</vt:i4>
      </vt:variant>
      <vt:variant>
        <vt:lpwstr>mailto:ergonomics2016@gmail.com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(TNR 10 pt)</dc:title>
  <dc:subject/>
  <dc:creator>Davor Sumpor</dc:creator>
  <cp:keywords/>
  <cp:lastModifiedBy>MRT www.Win2Farsi.com</cp:lastModifiedBy>
  <cp:revision>12</cp:revision>
  <cp:lastPrinted>2015-10-16T08:50:00Z</cp:lastPrinted>
  <dcterms:created xsi:type="dcterms:W3CDTF">2017-10-27T07:27:00Z</dcterms:created>
  <dcterms:modified xsi:type="dcterms:W3CDTF">2017-11-24T21:16:00Z</dcterms:modified>
</cp:coreProperties>
</file>