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BE4F88" w:rsidRDefault="00B3082B" w:rsidP="00BE4F88">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BB27F8">
        <w:rPr>
          <w:rFonts w:ascii="Times New Roman" w:hAnsi="Times New Roman" w:cs="Times New Roman"/>
          <w:sz w:val="24"/>
          <w:szCs w:val="24"/>
        </w:rPr>
        <w:t xml:space="preserve">A </w:t>
      </w:r>
      <w:r w:rsidR="00BE4F88">
        <w:rPr>
          <w:rFonts w:ascii="Times New Roman" w:hAnsi="Times New Roman" w:cs="Times New Roman"/>
          <w:sz w:val="24"/>
          <w:szCs w:val="24"/>
        </w:rPr>
        <w:t xml:space="preserve">Comparison of Approaches Used to Manage Excess Soil from Brownfield Sites – Ireland, the United Kingdom and the United States </w:t>
      </w:r>
    </w:p>
    <w:p w:rsidR="00DF04E3" w:rsidRDefault="00CE57B5"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Ken </w:t>
      </w:r>
      <w:proofErr w:type="spellStart"/>
      <w:r>
        <w:rPr>
          <w:rFonts w:ascii="Times New Roman" w:hAnsi="Times New Roman" w:cs="Times New Roman"/>
          <w:sz w:val="24"/>
          <w:u w:val="single"/>
        </w:rPr>
        <w:t>Haberman</w:t>
      </w:r>
      <w:proofErr w:type="spellEnd"/>
      <w:r>
        <w:rPr>
          <w:rFonts w:ascii="Times New Roman" w:hAnsi="Times New Roman" w:cs="Times New Roman"/>
          <w:sz w:val="24"/>
          <w:u w:val="single"/>
        </w:rPr>
        <w:t xml:space="preserve"> and</w:t>
      </w:r>
      <w:bookmarkStart w:id="0" w:name="_GoBack"/>
      <w:bookmarkEnd w:id="0"/>
      <w:r>
        <w:rPr>
          <w:rFonts w:ascii="Times New Roman" w:hAnsi="Times New Roman" w:cs="Times New Roman"/>
          <w:sz w:val="24"/>
          <w:u w:val="single"/>
        </w:rPr>
        <w:t xml:space="preserve"> Ciaran </w:t>
      </w:r>
      <w:proofErr w:type="spellStart"/>
      <w:r>
        <w:rPr>
          <w:rFonts w:ascii="Times New Roman" w:hAnsi="Times New Roman" w:cs="Times New Roman"/>
          <w:sz w:val="24"/>
          <w:u w:val="single"/>
        </w:rPr>
        <w:t>Mannion</w:t>
      </w:r>
      <w:proofErr w:type="spellEnd"/>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BE4F88">
        <w:rPr>
          <w:rFonts w:ascii="Times New Roman" w:hAnsi="Times New Roman" w:cs="Times New Roman"/>
          <w:i/>
          <w:iCs/>
          <w:sz w:val="24"/>
        </w:rPr>
        <w:t xml:space="preserve">Ken </w:t>
      </w:r>
      <w:proofErr w:type="spellStart"/>
      <w:r w:rsidR="00BE4F88">
        <w:rPr>
          <w:rFonts w:ascii="Times New Roman" w:hAnsi="Times New Roman" w:cs="Times New Roman"/>
          <w:i/>
          <w:iCs/>
          <w:sz w:val="24"/>
        </w:rPr>
        <w:t>Haberman</w:t>
      </w:r>
      <w:proofErr w:type="spellEnd"/>
      <w:r w:rsidR="00BE4F88">
        <w:rPr>
          <w:rFonts w:ascii="Times New Roman" w:hAnsi="Times New Roman" w:cs="Times New Roman"/>
          <w:i/>
          <w:iCs/>
          <w:sz w:val="24"/>
        </w:rPr>
        <w:t xml:space="preserve"> </w:t>
      </w:r>
      <w:proofErr w:type="gramStart"/>
      <w:r w:rsidR="00BE4F88">
        <w:rPr>
          <w:rFonts w:ascii="Times New Roman" w:hAnsi="Times New Roman" w:cs="Times New Roman"/>
          <w:i/>
          <w:iCs/>
          <w:sz w:val="24"/>
        </w:rPr>
        <w:t>( Landmark</w:t>
      </w:r>
      <w:proofErr w:type="gramEnd"/>
      <w:r w:rsidR="00BE4F88">
        <w:rPr>
          <w:rFonts w:ascii="Times New Roman" w:hAnsi="Times New Roman" w:cs="Times New Roman"/>
          <w:i/>
          <w:iCs/>
          <w:sz w:val="24"/>
        </w:rPr>
        <w:t xml:space="preserve"> Environmental, LLC, US) </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BE4F88">
        <w:rPr>
          <w:rFonts w:ascii="Times New Roman" w:hAnsi="Times New Roman" w:cs="Times New Roman"/>
          <w:i/>
          <w:iCs/>
          <w:sz w:val="24"/>
        </w:rPr>
        <w:t xml:space="preserve">Ciaran </w:t>
      </w:r>
      <w:proofErr w:type="spellStart"/>
      <w:r w:rsidR="00BE4F88">
        <w:rPr>
          <w:rFonts w:ascii="Times New Roman" w:hAnsi="Times New Roman" w:cs="Times New Roman"/>
          <w:i/>
          <w:iCs/>
          <w:sz w:val="24"/>
        </w:rPr>
        <w:t>Mannion</w:t>
      </w:r>
      <w:proofErr w:type="spellEnd"/>
      <w:r w:rsidR="00BE4F88">
        <w:rPr>
          <w:rFonts w:ascii="Times New Roman" w:hAnsi="Times New Roman" w:cs="Times New Roman"/>
          <w:i/>
          <w:iCs/>
          <w:sz w:val="24"/>
        </w:rPr>
        <w:t xml:space="preserve"> (SATNAV ELC Ltd. Ireland)</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BE4F88" w:rsidRDefault="00BE4F88" w:rsidP="00BE4F88">
      <w:r>
        <w:t xml:space="preserve">The redevelopment of commercial and industrial properties, which are commonly referred to as “brownfields”, frequently involves soil excavation for environmental or construction-related purposes.  In many cases, the soil or fill material that needs to be excavated cannot be reused on the same property becomes “excess soil” that must be transported off-site.  The excess soil may need to be transported off-site if it is determined to be hazardous or if it is determined to be unsuitable for geotechnical purposes or because there is no room for the soil to be reused on site in the context of the new redevelopment.   Regardless, even when the excess soil is not contaminated, a significant amount of excess soil is transported off-site and disposed in landfills, which results in increased costs to the redevelopment project.  </w:t>
      </w:r>
    </w:p>
    <w:p w:rsidR="00BE4F88" w:rsidRDefault="00BE4F88" w:rsidP="00BE4F88">
      <w:r>
        <w:t xml:space="preserve">There is a growing awareness that off-site disposal of excess soil in landfills, including marginally contaminated soil, is not sustainable and that excess soil should be viewed as a commodity or a product and not a waste.  Government agencies in multiple countries have expressed concerns about implementing new environmental guidelines and regulations pertaining to the reuse of excess soil could undermine long-standing environmental policies and practices that were intended to protect human health and the environment.  In recent years, there is a growing interest by both government agencies and private-sector organizations in a number of countries to find new ways to promote the beneficial reuse of excess soil in a manner that can also protect human health and the environment.  </w:t>
      </w:r>
    </w:p>
    <w:p w:rsidR="00BE4F88" w:rsidRDefault="00BE4F88" w:rsidP="00BE4F88">
      <w:r>
        <w:t xml:space="preserve">This presentation/paper is intended to compare policies and procedures that apply to the beneficial reuse of excess soil in three countries – Ireland, the United Kingdom and the United States.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CE57B5">
        <w:rPr>
          <w:rFonts w:ascii="Times New Roman" w:hAnsi="Times New Roman" w:cs="Times New Roman"/>
          <w:b/>
          <w:sz w:val="24"/>
        </w:rPr>
        <w:t>Keywords</w:t>
      </w:r>
      <w:r w:rsidRPr="0028059F">
        <w:rPr>
          <w:rFonts w:ascii="Times New Roman" w:hAnsi="Times New Roman" w:cs="Times New Roman"/>
          <w:sz w:val="24"/>
        </w:rPr>
        <w:t>—</w:t>
      </w:r>
      <w:r w:rsidR="00BE4F88">
        <w:rPr>
          <w:rFonts w:ascii="Times New Roman" w:hAnsi="Times New Roman" w:cs="Times New Roman"/>
          <w:sz w:val="24"/>
        </w:rPr>
        <w:t xml:space="preserve"> Brownfields, Excess Soil, </w:t>
      </w:r>
      <w:r w:rsidR="00BE4F88" w:rsidRPr="00BE4F88">
        <w:rPr>
          <w:rFonts w:ascii="Times New Roman" w:hAnsi="Times New Roman" w:cs="Times New Roman"/>
          <w:sz w:val="24"/>
        </w:rPr>
        <w:t>Landfill Disposal</w:t>
      </w:r>
      <w:r w:rsidR="00BE4F88" w:rsidRPr="00BE4F88">
        <w:rPr>
          <w:rFonts w:ascii="Times New Roman" w:hAnsi="Times New Roman" w:cs="Times New Roman"/>
          <w:sz w:val="24"/>
        </w:rPr>
        <w:t xml:space="preserve">, </w:t>
      </w:r>
      <w:r w:rsidR="00BE4F88">
        <w:rPr>
          <w:rFonts w:ascii="Times New Roman" w:hAnsi="Times New Roman" w:cs="Times New Roman"/>
          <w:sz w:val="24"/>
        </w:rPr>
        <w:t xml:space="preserve">Soil Reuse.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BE4F88" w:rsidRPr="00C832DE" w:rsidRDefault="00BE4F88" w:rsidP="00BE4F88">
      <w:pPr>
        <w:pStyle w:val="ResumeText"/>
        <w:ind w:left="0" w:firstLine="0"/>
        <w:rPr>
          <w:sz w:val="24"/>
          <w:szCs w:val="24"/>
        </w:rPr>
      </w:pPr>
      <w:r>
        <w:rPr>
          <w:sz w:val="24"/>
          <w:szCs w:val="24"/>
        </w:rPr>
        <w:t xml:space="preserve">Ken </w:t>
      </w:r>
      <w:proofErr w:type="spellStart"/>
      <w:r>
        <w:rPr>
          <w:sz w:val="24"/>
          <w:szCs w:val="24"/>
        </w:rPr>
        <w:t>Haberman</w:t>
      </w:r>
      <w:proofErr w:type="spellEnd"/>
      <w:r>
        <w:rPr>
          <w:sz w:val="24"/>
          <w:szCs w:val="24"/>
        </w:rPr>
        <w:t xml:space="preserve"> </w:t>
      </w:r>
      <w:r>
        <w:rPr>
          <w:sz w:val="24"/>
          <w:szCs w:val="24"/>
        </w:rPr>
        <w:t xml:space="preserve">has over 35 years of experience </w:t>
      </w:r>
      <w:r w:rsidRPr="00C832DE">
        <w:rPr>
          <w:sz w:val="24"/>
          <w:szCs w:val="24"/>
        </w:rPr>
        <w:t>specia</w:t>
      </w:r>
      <w:r>
        <w:rPr>
          <w:sz w:val="24"/>
          <w:szCs w:val="24"/>
        </w:rPr>
        <w:t xml:space="preserve">lizing in the areas of environmental </w:t>
      </w:r>
      <w:r w:rsidRPr="00C832DE">
        <w:rPr>
          <w:sz w:val="24"/>
          <w:szCs w:val="24"/>
        </w:rPr>
        <w:t>investigation and remediati</w:t>
      </w:r>
      <w:r>
        <w:rPr>
          <w:sz w:val="24"/>
          <w:szCs w:val="24"/>
        </w:rPr>
        <w:t xml:space="preserve">on and regulatory policy development.  Ken served as the President of </w:t>
      </w:r>
      <w:r w:rsidRPr="00C832DE">
        <w:rPr>
          <w:i/>
          <w:iCs/>
          <w:sz w:val="24"/>
          <w:szCs w:val="24"/>
        </w:rPr>
        <w:t>Landmark Environmental, LLC</w:t>
      </w:r>
      <w:r>
        <w:rPr>
          <w:sz w:val="24"/>
          <w:szCs w:val="24"/>
        </w:rPr>
        <w:t xml:space="preserve"> from 2000 to 2015</w:t>
      </w:r>
      <w:r w:rsidRPr="00C832DE">
        <w:rPr>
          <w:sz w:val="24"/>
          <w:szCs w:val="24"/>
        </w:rPr>
        <w:t>.</w:t>
      </w:r>
      <w:r>
        <w:rPr>
          <w:sz w:val="24"/>
          <w:szCs w:val="24"/>
        </w:rPr>
        <w:t xml:space="preserve">  Ken is currently an Executive Vice-President.  Ken is a </w:t>
      </w:r>
      <w:r w:rsidRPr="00C832DE">
        <w:rPr>
          <w:sz w:val="24"/>
          <w:szCs w:val="24"/>
        </w:rPr>
        <w:t>forme</w:t>
      </w:r>
      <w:r>
        <w:rPr>
          <w:sz w:val="24"/>
          <w:szCs w:val="24"/>
        </w:rPr>
        <w:t xml:space="preserve">r </w:t>
      </w:r>
      <w:r w:rsidRPr="00C832DE">
        <w:rPr>
          <w:sz w:val="24"/>
          <w:szCs w:val="24"/>
        </w:rPr>
        <w:t xml:space="preserve">Board Chair of </w:t>
      </w:r>
      <w:r w:rsidRPr="00C832DE">
        <w:rPr>
          <w:i/>
          <w:iCs/>
          <w:sz w:val="24"/>
          <w:szCs w:val="24"/>
        </w:rPr>
        <w:t>Minnesota Brownfields</w:t>
      </w:r>
      <w:r w:rsidRPr="00C832DE">
        <w:rPr>
          <w:sz w:val="24"/>
          <w:szCs w:val="24"/>
        </w:rPr>
        <w:t xml:space="preserve">, a non-profit organization that promotes </w:t>
      </w:r>
      <w:r>
        <w:rPr>
          <w:sz w:val="24"/>
          <w:szCs w:val="24"/>
        </w:rPr>
        <w:t>current brownfields initiatives</w:t>
      </w:r>
      <w:r w:rsidRPr="00C832DE">
        <w:rPr>
          <w:sz w:val="24"/>
          <w:szCs w:val="24"/>
        </w:rPr>
        <w:t xml:space="preserve">.  </w:t>
      </w:r>
    </w:p>
    <w:p w:rsidR="00BE4F88" w:rsidRPr="00C832DE" w:rsidRDefault="00BE4F88" w:rsidP="00BE4F88">
      <w:pPr>
        <w:pStyle w:val="ResumeText"/>
        <w:ind w:left="0" w:firstLine="0"/>
        <w:rPr>
          <w:sz w:val="24"/>
          <w:szCs w:val="24"/>
        </w:rPr>
      </w:pPr>
      <w:r w:rsidRPr="00C832DE">
        <w:rPr>
          <w:sz w:val="24"/>
          <w:szCs w:val="24"/>
        </w:rPr>
        <w:lastRenderedPageBreak/>
        <w:t xml:space="preserve">Prior to the establishment of Landmark, Ken was a Vice-President at </w:t>
      </w:r>
      <w:r w:rsidRPr="00840CE4">
        <w:rPr>
          <w:i/>
          <w:sz w:val="24"/>
          <w:szCs w:val="24"/>
        </w:rPr>
        <w:t>Barr Engineering Company</w:t>
      </w:r>
      <w:r w:rsidRPr="00C832DE">
        <w:rPr>
          <w:sz w:val="24"/>
          <w:szCs w:val="24"/>
        </w:rPr>
        <w:t>.</w:t>
      </w:r>
      <w:r>
        <w:rPr>
          <w:sz w:val="24"/>
          <w:szCs w:val="24"/>
        </w:rPr>
        <w:t xml:space="preserve"> </w:t>
      </w:r>
      <w:r w:rsidRPr="00C832DE">
        <w:rPr>
          <w:sz w:val="24"/>
          <w:szCs w:val="24"/>
        </w:rPr>
        <w:t xml:space="preserve"> Ken also worked for the </w:t>
      </w:r>
      <w:r w:rsidRPr="00626129">
        <w:rPr>
          <w:i/>
          <w:sz w:val="24"/>
          <w:szCs w:val="24"/>
        </w:rPr>
        <w:t>Minnesota Pollution Control Agency</w:t>
      </w:r>
      <w:r w:rsidRPr="00C832DE">
        <w:rPr>
          <w:sz w:val="24"/>
          <w:szCs w:val="24"/>
        </w:rPr>
        <w:t xml:space="preserve"> for nearly sixteen years</w:t>
      </w:r>
      <w:r>
        <w:rPr>
          <w:sz w:val="24"/>
          <w:szCs w:val="24"/>
        </w:rPr>
        <w:t xml:space="preserve">, primarily as a manager in the </w:t>
      </w:r>
      <w:r w:rsidRPr="00C832DE">
        <w:rPr>
          <w:sz w:val="24"/>
          <w:szCs w:val="24"/>
        </w:rPr>
        <w:t>Voluntary</w:t>
      </w:r>
      <w:r>
        <w:rPr>
          <w:sz w:val="24"/>
          <w:szCs w:val="24"/>
        </w:rPr>
        <w:t xml:space="preserve"> Investigation and Cleanup Program and the</w:t>
      </w:r>
      <w:r w:rsidRPr="00C832DE">
        <w:rPr>
          <w:sz w:val="24"/>
          <w:szCs w:val="24"/>
        </w:rPr>
        <w:t xml:space="preserve"> Superfund Program. </w:t>
      </w:r>
    </w:p>
    <w:p w:rsidR="00BE4F88" w:rsidRPr="00C832DE" w:rsidRDefault="00BE4F88" w:rsidP="00BE4F88">
      <w:pPr>
        <w:pStyle w:val="ResumeText"/>
        <w:ind w:left="0" w:firstLine="0"/>
        <w:rPr>
          <w:rStyle w:val="In-TextBold"/>
          <w:rFonts w:ascii="Times New Roman" w:hAnsi="Times New Roman" w:cs="Times New Roman"/>
          <w:b w:val="0"/>
          <w:bCs w:val="0"/>
          <w:sz w:val="24"/>
          <w:szCs w:val="24"/>
        </w:rPr>
      </w:pPr>
      <w:r w:rsidRPr="00C832DE">
        <w:rPr>
          <w:sz w:val="24"/>
          <w:szCs w:val="24"/>
        </w:rPr>
        <w:t>Ken has a Master’s Degree in</w:t>
      </w:r>
      <w:r w:rsidRPr="00C832DE">
        <w:rPr>
          <w:rStyle w:val="In-TextBold"/>
          <w:rFonts w:ascii="Times New Roman" w:hAnsi="Times New Roman" w:cs="Times New Roman"/>
          <w:sz w:val="24"/>
          <w:szCs w:val="24"/>
        </w:rPr>
        <w:t xml:space="preserve"> </w:t>
      </w:r>
      <w:r w:rsidRPr="00BE4F88">
        <w:rPr>
          <w:rStyle w:val="In-TextBold"/>
          <w:rFonts w:ascii="Times New Roman" w:hAnsi="Times New Roman" w:cs="Times New Roman"/>
          <w:b w:val="0"/>
          <w:sz w:val="24"/>
          <w:szCs w:val="24"/>
        </w:rPr>
        <w:t>Environmental Studies from Bemidji State University and a Bachelor’s Degree in Biology and Earth Science from the University of Minnesota.  Ken participated in the Fellowship Program at the University of Minnesota, Humphrey Institute of Public Affairs in 1999 and 2000.</w:t>
      </w:r>
    </w:p>
    <w:p w:rsidR="00B3082B" w:rsidRDefault="00B3082B" w:rsidP="00DF04E3">
      <w:pPr>
        <w:pStyle w:val="HTMLPreformatted"/>
        <w:jc w:val="both"/>
        <w:rPr>
          <w:rFonts w:ascii="Times New Roman" w:hAnsi="Times New Roman" w:cs="Times New Roman"/>
          <w:iCs/>
          <w:sz w:val="24"/>
        </w:rPr>
      </w:pPr>
    </w:p>
    <w:p w:rsidR="00CE57B5" w:rsidRPr="00CE57B5" w:rsidRDefault="00CE57B5" w:rsidP="00CE57B5">
      <w:pPr>
        <w:spacing w:before="120" w:after="0" w:line="240" w:lineRule="auto"/>
        <w:rPr>
          <w:rFonts w:ascii="Times New Roman" w:hAnsi="Times New Roman" w:cs="Times New Roman"/>
          <w:sz w:val="24"/>
          <w:szCs w:val="24"/>
          <w:lang w:val="en-US"/>
        </w:rPr>
      </w:pPr>
      <w:r w:rsidRPr="00CE57B5">
        <w:rPr>
          <w:rFonts w:ascii="Times New Roman" w:hAnsi="Times New Roman" w:cs="Times New Roman"/>
          <w:sz w:val="24"/>
          <w:szCs w:val="24"/>
          <w:lang w:val="en-US"/>
        </w:rPr>
        <w:t xml:space="preserve">Ciaran </w:t>
      </w:r>
      <w:proofErr w:type="spellStart"/>
      <w:r w:rsidRPr="00CE57B5">
        <w:rPr>
          <w:rFonts w:ascii="Times New Roman" w:hAnsi="Times New Roman" w:cs="Times New Roman"/>
          <w:sz w:val="24"/>
          <w:szCs w:val="24"/>
          <w:lang w:val="en-US"/>
        </w:rPr>
        <w:t>Mannion</w:t>
      </w:r>
      <w:proofErr w:type="spellEnd"/>
      <w:r w:rsidRPr="00CE57B5">
        <w:rPr>
          <w:rFonts w:ascii="Times New Roman" w:hAnsi="Times New Roman" w:cs="Times New Roman"/>
          <w:sz w:val="24"/>
          <w:szCs w:val="24"/>
          <w:lang w:val="en-US"/>
        </w:rPr>
        <w:t xml:space="preserve"> resides in </w:t>
      </w:r>
      <w:proofErr w:type="spellStart"/>
      <w:r w:rsidRPr="00CE57B5">
        <w:rPr>
          <w:rFonts w:ascii="Times New Roman" w:hAnsi="Times New Roman" w:cs="Times New Roman"/>
          <w:sz w:val="24"/>
          <w:szCs w:val="24"/>
          <w:lang w:val="en-US"/>
        </w:rPr>
        <w:t>Athlone</w:t>
      </w:r>
      <w:proofErr w:type="spellEnd"/>
      <w:r w:rsidRPr="00CE57B5">
        <w:rPr>
          <w:rFonts w:ascii="Times New Roman" w:hAnsi="Times New Roman" w:cs="Times New Roman"/>
          <w:sz w:val="24"/>
          <w:szCs w:val="24"/>
          <w:lang w:val="en-US"/>
        </w:rPr>
        <w:t>, Ireland.  He has owned and managed several small businesses and has been active in a number of non-profit organizations that are involved in helping positive social change through sustainable actions over the past 20 years.  When living in the United States in the 1990s, Ciaran was the Executive Director for Minnesota Environmental Initiative, an organization focused on supporting environmental collaborations between business, government and citizen groups that resulted in positive programs on air quality, water protection and land recycling. Ciaran’s current projects involve local challenges in Ireland such as employment for people with disabilities, healthcare and environmental remediation focusing on soil recycling and reusing brownfield sites.</w:t>
      </w:r>
    </w:p>
    <w:p w:rsidR="00CE57B5" w:rsidRPr="00CE57B5" w:rsidRDefault="00CE57B5" w:rsidP="00CE57B5">
      <w:pPr>
        <w:spacing w:before="120" w:after="0" w:line="240" w:lineRule="auto"/>
        <w:rPr>
          <w:rFonts w:ascii="Times New Roman" w:hAnsi="Times New Roman" w:cs="Times New Roman"/>
          <w:sz w:val="24"/>
          <w:szCs w:val="24"/>
          <w:lang w:val="en-US"/>
        </w:rPr>
      </w:pPr>
      <w:r w:rsidRPr="00CE57B5">
        <w:rPr>
          <w:rFonts w:ascii="Times New Roman" w:hAnsi="Times New Roman" w:cs="Times New Roman"/>
          <w:sz w:val="24"/>
          <w:szCs w:val="24"/>
          <w:lang w:val="en-US"/>
        </w:rPr>
        <w:t xml:space="preserve">Ciaran graduated from </w:t>
      </w:r>
      <w:proofErr w:type="spellStart"/>
      <w:r w:rsidRPr="00CE57B5">
        <w:rPr>
          <w:rFonts w:ascii="Times New Roman" w:hAnsi="Times New Roman" w:cs="Times New Roman"/>
          <w:sz w:val="24"/>
          <w:szCs w:val="24"/>
          <w:lang w:val="en-US"/>
        </w:rPr>
        <w:t>Athlone</w:t>
      </w:r>
      <w:proofErr w:type="spellEnd"/>
      <w:r w:rsidRPr="00CE57B5">
        <w:rPr>
          <w:rFonts w:ascii="Times New Roman" w:hAnsi="Times New Roman" w:cs="Times New Roman"/>
          <w:sz w:val="24"/>
          <w:szCs w:val="24"/>
          <w:lang w:val="en-US"/>
        </w:rPr>
        <w:t xml:space="preserve"> Institute of Technology with qualifications in Computer Programming and Financial Management. He completed an International business degree at Dublin City University. </w:t>
      </w:r>
    </w:p>
    <w:p w:rsidR="003803D1" w:rsidRPr="003803D1" w:rsidRDefault="003803D1"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CE57B5"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CE57B5" w:rsidRPr="00113E79">
          <w:rPr>
            <w:rStyle w:val="Hyperlink"/>
            <w:rFonts w:ascii="Times New Roman" w:hAnsi="Times New Roman" w:cs="Times New Roman"/>
            <w:iCs/>
            <w:sz w:val="24"/>
          </w:rPr>
          <w:t>khaberman@landmarkenv.com</w:t>
        </w:r>
      </w:hyperlink>
      <w:r w:rsidR="00CE57B5">
        <w:rPr>
          <w:rFonts w:ascii="Times New Roman" w:hAnsi="Times New Roman" w:cs="Times New Roman"/>
          <w:iCs/>
          <w:sz w:val="24"/>
        </w:rPr>
        <w:t xml:space="preserve"> and </w:t>
      </w:r>
      <w:hyperlink r:id="rId9" w:history="1">
        <w:r w:rsidR="00CE57B5" w:rsidRPr="00113E79">
          <w:rPr>
            <w:rStyle w:val="Hyperlink"/>
            <w:rFonts w:ascii="Times New Roman" w:hAnsi="Times New Roman" w:cs="Times New Roman"/>
            <w:iCs/>
            <w:sz w:val="24"/>
          </w:rPr>
          <w:t>ecdisinfection@gmail.com</w:t>
        </w:r>
      </w:hyperlink>
    </w:p>
    <w:p w:rsidR="00DF04E3" w:rsidRPr="00CE57B5" w:rsidRDefault="00CE57B5" w:rsidP="00CE57B5">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EF8" w:rsidRDefault="004F0EF8" w:rsidP="00495C76">
      <w:pPr>
        <w:spacing w:after="0" w:line="240" w:lineRule="auto"/>
      </w:pPr>
      <w:r>
        <w:separator/>
      </w:r>
    </w:p>
  </w:endnote>
  <w:endnote w:type="continuationSeparator" w:id="0">
    <w:p w:rsidR="004F0EF8" w:rsidRDefault="004F0EF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EF8" w:rsidRDefault="004F0EF8" w:rsidP="00495C76">
      <w:pPr>
        <w:spacing w:after="0" w:line="240" w:lineRule="auto"/>
      </w:pPr>
      <w:r>
        <w:separator/>
      </w:r>
    </w:p>
  </w:footnote>
  <w:footnote w:type="continuationSeparator" w:id="0">
    <w:p w:rsidR="004F0EF8" w:rsidRDefault="004F0EF8"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03D1"/>
    <w:rsid w:val="0038483D"/>
    <w:rsid w:val="00435234"/>
    <w:rsid w:val="00495C76"/>
    <w:rsid w:val="004F0EF8"/>
    <w:rsid w:val="00627419"/>
    <w:rsid w:val="006C057D"/>
    <w:rsid w:val="00B3082B"/>
    <w:rsid w:val="00B6703B"/>
    <w:rsid w:val="00BA654F"/>
    <w:rsid w:val="00BB27F8"/>
    <w:rsid w:val="00BE4F88"/>
    <w:rsid w:val="00CE511D"/>
    <w:rsid w:val="00CE57B5"/>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ResumeText">
    <w:name w:val="Resume Text"/>
    <w:basedOn w:val="Normal"/>
    <w:uiPriority w:val="99"/>
    <w:rsid w:val="00BE4F88"/>
    <w:pPr>
      <w:spacing w:before="120" w:after="0" w:line="240" w:lineRule="auto"/>
      <w:ind w:left="1440" w:hanging="1440"/>
    </w:pPr>
    <w:rPr>
      <w:rFonts w:ascii="Times New Roman" w:eastAsia="Calibri" w:hAnsi="Times New Roman" w:cs="Times New Roman"/>
      <w:lang w:val="en-US"/>
    </w:rPr>
  </w:style>
  <w:style w:type="character" w:customStyle="1" w:styleId="In-TextBold">
    <w:name w:val="In-Text Bold"/>
    <w:basedOn w:val="DefaultParagraphFont"/>
    <w:uiPriority w:val="99"/>
    <w:rsid w:val="00BE4F88"/>
    <w:rPr>
      <w:rFonts w:ascii="Arial" w:hAnsi="Arial" w:cs="Arial"/>
      <w:b/>
      <w:bCs/>
      <w:color w:val="auto"/>
      <w:u w:val="none"/>
      <w:effect w:val="none"/>
      <w:vertAlign w:val="baseline"/>
    </w:rPr>
  </w:style>
  <w:style w:type="character" w:styleId="Hyperlink">
    <w:name w:val="Hyperlink"/>
    <w:basedOn w:val="DefaultParagraphFont"/>
    <w:uiPriority w:val="99"/>
    <w:unhideWhenUsed/>
    <w:rsid w:val="00CE57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ResumeText">
    <w:name w:val="Resume Text"/>
    <w:basedOn w:val="Normal"/>
    <w:uiPriority w:val="99"/>
    <w:rsid w:val="00BE4F88"/>
    <w:pPr>
      <w:spacing w:before="120" w:after="0" w:line="240" w:lineRule="auto"/>
      <w:ind w:left="1440" w:hanging="1440"/>
    </w:pPr>
    <w:rPr>
      <w:rFonts w:ascii="Times New Roman" w:eastAsia="Calibri" w:hAnsi="Times New Roman" w:cs="Times New Roman"/>
      <w:lang w:val="en-US"/>
    </w:rPr>
  </w:style>
  <w:style w:type="character" w:customStyle="1" w:styleId="In-TextBold">
    <w:name w:val="In-Text Bold"/>
    <w:basedOn w:val="DefaultParagraphFont"/>
    <w:uiPriority w:val="99"/>
    <w:rsid w:val="00BE4F88"/>
    <w:rPr>
      <w:rFonts w:ascii="Arial" w:hAnsi="Arial" w:cs="Arial"/>
      <w:b/>
      <w:bCs/>
      <w:color w:val="auto"/>
      <w:u w:val="none"/>
      <w:effect w:val="none"/>
      <w:vertAlign w:val="baseline"/>
    </w:rPr>
  </w:style>
  <w:style w:type="character" w:styleId="Hyperlink">
    <w:name w:val="Hyperlink"/>
    <w:basedOn w:val="DefaultParagraphFont"/>
    <w:uiPriority w:val="99"/>
    <w:unhideWhenUsed/>
    <w:rsid w:val="00CE57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aberman@landmarkenv.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cdisinfection@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Ken Haberman</cp:lastModifiedBy>
  <cp:revision>2</cp:revision>
  <dcterms:created xsi:type="dcterms:W3CDTF">2018-02-09T19:59:00Z</dcterms:created>
  <dcterms:modified xsi:type="dcterms:W3CDTF">2018-02-09T19:59:00Z</dcterms:modified>
</cp:coreProperties>
</file>