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ADB6A" w14:textId="6FD61B05" w:rsidR="00947B2E" w:rsidRDefault="00450A6A" w:rsidP="00450A6A">
      <w:pPr>
        <w:autoSpaceDE w:val="0"/>
        <w:autoSpaceDN w:val="0"/>
        <w:adjustRightInd w:val="0"/>
        <w:spacing w:after="0" w:line="360" w:lineRule="auto"/>
        <w:jc w:val="center"/>
        <w:rPr>
          <w:rFonts w:ascii="Times-Bold" w:hAnsi="Times-Bold" w:cs="Times-Bold"/>
          <w:b/>
          <w:bCs/>
          <w:szCs w:val="22"/>
        </w:rPr>
      </w:pPr>
      <w:r>
        <w:rPr>
          <w:rFonts w:ascii="Times-Bold" w:hAnsi="Times-Bold" w:cs="Times-Bold"/>
          <w:b/>
          <w:bCs/>
          <w:szCs w:val="22"/>
        </w:rPr>
        <w:t>E</w:t>
      </w:r>
      <w:r w:rsidR="00947B2E">
        <w:rPr>
          <w:rFonts w:ascii="Times-Bold" w:hAnsi="Times-Bold" w:cs="Times-Bold"/>
          <w:b/>
          <w:bCs/>
          <w:szCs w:val="22"/>
        </w:rPr>
        <w:t>co</w:t>
      </w:r>
      <w:r>
        <w:rPr>
          <w:rFonts w:ascii="Times-Bold" w:hAnsi="Times-Bold" w:cs="Times-Bold"/>
          <w:b/>
          <w:bCs/>
          <w:szCs w:val="22"/>
        </w:rPr>
        <w:t xml:space="preserve">friendly herbal leather dyes: </w:t>
      </w:r>
      <w:r w:rsidR="00947B2E" w:rsidRPr="00947B2E">
        <w:rPr>
          <w:rFonts w:ascii="Times-Bold" w:hAnsi="Times-Bold" w:cs="Times-Bold"/>
          <w:b/>
          <w:bCs/>
          <w:szCs w:val="22"/>
        </w:rPr>
        <w:t>An Approach to Mitigate Health Risks and Minimize Environmental and Water Pollution</w:t>
      </w:r>
      <w:r w:rsidR="00947B2E">
        <w:rPr>
          <w:rFonts w:ascii="Times-Bold" w:hAnsi="Times-Bold" w:cs="Times-Bold"/>
          <w:b/>
          <w:bCs/>
          <w:szCs w:val="22"/>
        </w:rPr>
        <w:t xml:space="preserve"> </w:t>
      </w:r>
    </w:p>
    <w:p w14:paraId="775C2046" w14:textId="6C21EE96" w:rsidR="00450A6A" w:rsidRPr="00FB593E" w:rsidRDefault="00450A6A" w:rsidP="00450A6A">
      <w:pPr>
        <w:autoSpaceDE w:val="0"/>
        <w:autoSpaceDN w:val="0"/>
        <w:adjustRightInd w:val="0"/>
        <w:spacing w:after="0" w:line="360" w:lineRule="auto"/>
        <w:jc w:val="center"/>
        <w:rPr>
          <w:rFonts w:ascii="Times-Bold" w:hAnsi="Times-Bold" w:cs="Times-Bold"/>
          <w:b/>
          <w:bCs/>
          <w:szCs w:val="22"/>
          <w:vertAlign w:val="superscript"/>
        </w:rPr>
      </w:pPr>
      <w:proofErr w:type="spellStart"/>
      <w:r w:rsidRPr="00FB593E">
        <w:rPr>
          <w:rFonts w:ascii="Times-Bold" w:hAnsi="Times-Bold" w:cs="Times-Bold"/>
          <w:b/>
          <w:bCs/>
          <w:szCs w:val="22"/>
        </w:rPr>
        <w:t>Tahir</w:t>
      </w:r>
      <w:proofErr w:type="spellEnd"/>
      <w:r w:rsidRPr="00FB593E">
        <w:rPr>
          <w:rFonts w:ascii="Times-Bold" w:hAnsi="Times-Bold" w:cs="Times-Bold"/>
          <w:b/>
          <w:bCs/>
          <w:szCs w:val="22"/>
        </w:rPr>
        <w:t>a Aziz Mughal</w:t>
      </w:r>
      <w:r>
        <w:rPr>
          <w:rFonts w:ascii="Times-Bold" w:hAnsi="Times-Bold" w:cs="Times-Bold"/>
          <w:b/>
          <w:bCs/>
          <w:szCs w:val="22"/>
          <w:vertAlign w:val="superscript"/>
        </w:rPr>
        <w:t xml:space="preserve">1*, </w:t>
      </w:r>
      <w:proofErr w:type="spellStart"/>
      <w:r w:rsidRPr="00FB593E">
        <w:rPr>
          <w:rFonts w:ascii="Times-Bold" w:hAnsi="Times-Bold" w:cs="Times-Bold"/>
          <w:b/>
          <w:bCs/>
          <w:szCs w:val="22"/>
        </w:rPr>
        <w:t>Shazia</w:t>
      </w:r>
      <w:proofErr w:type="spellEnd"/>
      <w:r w:rsidRPr="00FB593E">
        <w:rPr>
          <w:rFonts w:ascii="Times-Bold" w:hAnsi="Times-Bold" w:cs="Times-Bold"/>
          <w:b/>
          <w:bCs/>
          <w:szCs w:val="22"/>
        </w:rPr>
        <w:t xml:space="preserve"> Pervaiz</w:t>
      </w:r>
      <w:r>
        <w:rPr>
          <w:rFonts w:ascii="Times-Bold" w:hAnsi="Times-Bold" w:cs="Times-Bold"/>
          <w:b/>
          <w:bCs/>
          <w:szCs w:val="22"/>
          <w:vertAlign w:val="superscript"/>
        </w:rPr>
        <w:t>2</w:t>
      </w:r>
      <w:r w:rsidRPr="00FB593E">
        <w:rPr>
          <w:rFonts w:ascii="Times-Bold" w:hAnsi="Times-Bold" w:cs="Times-Bold"/>
          <w:b/>
          <w:bCs/>
          <w:szCs w:val="22"/>
        </w:rPr>
        <w:t>,</w:t>
      </w:r>
      <w:r>
        <w:rPr>
          <w:rFonts w:ascii="Times-Bold" w:hAnsi="Times-Bold" w:cs="Times-Bold"/>
          <w:b/>
          <w:bCs/>
          <w:szCs w:val="22"/>
        </w:rPr>
        <w:t xml:space="preserve"> &amp; </w:t>
      </w:r>
      <w:proofErr w:type="spellStart"/>
      <w:r w:rsidRPr="00FB593E">
        <w:rPr>
          <w:rFonts w:ascii="Times-Bold" w:hAnsi="Times-Bold" w:cs="Times-Bold"/>
          <w:b/>
          <w:bCs/>
          <w:szCs w:val="22"/>
        </w:rPr>
        <w:t>Filza</w:t>
      </w:r>
      <w:proofErr w:type="spellEnd"/>
      <w:r w:rsidRPr="00FB593E">
        <w:rPr>
          <w:rFonts w:ascii="Times-Bold" w:hAnsi="Times-Bold" w:cs="Times-Bold"/>
          <w:b/>
          <w:bCs/>
          <w:szCs w:val="22"/>
        </w:rPr>
        <w:t xml:space="preserve"> Zafar Khan</w:t>
      </w:r>
      <w:r w:rsidRPr="00FB593E">
        <w:rPr>
          <w:rFonts w:ascii="Times-Bold" w:hAnsi="Times-Bold" w:cs="Times-Bold"/>
          <w:b/>
          <w:bCs/>
          <w:szCs w:val="22"/>
          <w:vertAlign w:val="superscript"/>
        </w:rPr>
        <w:t>3</w:t>
      </w:r>
    </w:p>
    <w:p w14:paraId="244F0AFA" w14:textId="77777777" w:rsidR="00450A6A" w:rsidRDefault="00450A6A" w:rsidP="00450A6A">
      <w:pPr>
        <w:autoSpaceDE w:val="0"/>
        <w:autoSpaceDN w:val="0"/>
        <w:adjustRightInd w:val="0"/>
        <w:spacing w:after="0" w:line="360" w:lineRule="auto"/>
        <w:jc w:val="center"/>
        <w:rPr>
          <w:sz w:val="22"/>
          <w:szCs w:val="22"/>
        </w:rPr>
      </w:pPr>
      <w:r>
        <w:rPr>
          <w:rFonts w:ascii="Times-Bold" w:hAnsi="Times-Bold" w:cs="Times-Bold"/>
          <w:bCs/>
          <w:sz w:val="22"/>
          <w:szCs w:val="22"/>
          <w:vertAlign w:val="superscript"/>
        </w:rPr>
        <w:t>1</w:t>
      </w:r>
      <w:r w:rsidRPr="00FB593E">
        <w:rPr>
          <w:sz w:val="22"/>
          <w:szCs w:val="22"/>
        </w:rPr>
        <w:t xml:space="preserve"> Department of Environmental Science, Lahore College for Women University, Lahore, Pakistan</w:t>
      </w:r>
    </w:p>
    <w:p w14:paraId="0764E1E1" w14:textId="77777777" w:rsidR="00450A6A" w:rsidRPr="007D7B7D" w:rsidRDefault="00450A6A" w:rsidP="00450A6A">
      <w:pPr>
        <w:autoSpaceDE w:val="0"/>
        <w:autoSpaceDN w:val="0"/>
        <w:adjustRightInd w:val="0"/>
        <w:spacing w:after="0" w:line="360" w:lineRule="auto"/>
        <w:jc w:val="center"/>
        <w:rPr>
          <w:rFonts w:ascii="Times-Bold" w:hAnsi="Times-Bold" w:cs="Times-Bold"/>
          <w:bCs/>
          <w:sz w:val="22"/>
          <w:szCs w:val="22"/>
        </w:rPr>
      </w:pPr>
      <w:r>
        <w:rPr>
          <w:rFonts w:ascii="Times-Bold" w:hAnsi="Times-Bold" w:cs="Times-Bold"/>
          <w:bCs/>
          <w:sz w:val="22"/>
          <w:szCs w:val="22"/>
          <w:vertAlign w:val="superscript"/>
        </w:rPr>
        <w:t>2</w:t>
      </w:r>
      <w:r w:rsidRPr="00FB593E">
        <w:rPr>
          <w:rFonts w:ascii="Times-Bold" w:hAnsi="Times-Bold" w:cs="Times-Bold"/>
          <w:bCs/>
          <w:sz w:val="22"/>
          <w:szCs w:val="22"/>
        </w:rPr>
        <w:t>Centre for Integrated Mountain Research, University of the Punjab, Lahore, Pakistan</w:t>
      </w:r>
    </w:p>
    <w:p w14:paraId="443A2C09" w14:textId="77777777" w:rsidR="00450A6A" w:rsidRPr="00FB593E" w:rsidRDefault="00450A6A" w:rsidP="00450A6A">
      <w:pPr>
        <w:tabs>
          <w:tab w:val="left" w:pos="3095"/>
        </w:tabs>
        <w:spacing w:after="0" w:line="360" w:lineRule="auto"/>
        <w:jc w:val="center"/>
        <w:rPr>
          <w:sz w:val="22"/>
          <w:szCs w:val="22"/>
        </w:rPr>
      </w:pPr>
      <w:r w:rsidRPr="00FB593E">
        <w:rPr>
          <w:sz w:val="22"/>
          <w:szCs w:val="22"/>
          <w:vertAlign w:val="superscript"/>
        </w:rPr>
        <w:t>3</w:t>
      </w:r>
      <w:r w:rsidRPr="00FB593E">
        <w:rPr>
          <w:sz w:val="22"/>
          <w:szCs w:val="22"/>
        </w:rPr>
        <w:t>Textile Lab, Pakistan Council of Scientific &amp; Industrial Research Laboratories Complex, Lahore</w:t>
      </w:r>
    </w:p>
    <w:p w14:paraId="06B8310F" w14:textId="77777777" w:rsidR="00450A6A" w:rsidRPr="00FB593E" w:rsidRDefault="00450A6A" w:rsidP="00450A6A">
      <w:pPr>
        <w:tabs>
          <w:tab w:val="left" w:pos="3095"/>
        </w:tabs>
        <w:spacing w:after="0" w:line="360" w:lineRule="auto"/>
        <w:jc w:val="center"/>
        <w:rPr>
          <w:sz w:val="22"/>
          <w:szCs w:val="22"/>
        </w:rPr>
      </w:pPr>
      <w:r w:rsidRPr="00FB593E">
        <w:rPr>
          <w:sz w:val="22"/>
          <w:szCs w:val="22"/>
          <w:vertAlign w:val="superscript"/>
        </w:rPr>
        <w:t>*</w:t>
      </w:r>
      <w:r w:rsidRPr="00FB593E">
        <w:rPr>
          <w:sz w:val="22"/>
          <w:szCs w:val="22"/>
        </w:rPr>
        <w:t xml:space="preserve">Corresponding author’s email: </w:t>
      </w:r>
      <w:r>
        <w:rPr>
          <w:sz w:val="22"/>
          <w:szCs w:val="22"/>
        </w:rPr>
        <w:t>drtahiramughal</w:t>
      </w:r>
      <w:r w:rsidRPr="00FB593E">
        <w:rPr>
          <w:sz w:val="22"/>
          <w:szCs w:val="22"/>
        </w:rPr>
        <w:t>@gmail.com</w:t>
      </w:r>
    </w:p>
    <w:p w14:paraId="633ED37B" w14:textId="77777777" w:rsidR="00450A6A" w:rsidRPr="00FB593E" w:rsidRDefault="00450A6A" w:rsidP="00450A6A">
      <w:pPr>
        <w:spacing w:after="0" w:line="240" w:lineRule="auto"/>
        <w:jc w:val="center"/>
        <w:rPr>
          <w:sz w:val="22"/>
          <w:szCs w:val="22"/>
        </w:rPr>
      </w:pPr>
    </w:p>
    <w:p w14:paraId="7C43F703" w14:textId="77777777" w:rsidR="00450A6A" w:rsidRDefault="00450A6A" w:rsidP="00450A6A">
      <w:pPr>
        <w:tabs>
          <w:tab w:val="left" w:pos="3095"/>
        </w:tabs>
        <w:spacing w:after="0" w:line="480" w:lineRule="auto"/>
        <w:jc w:val="both"/>
        <w:rPr>
          <w:b/>
        </w:rPr>
      </w:pPr>
      <w:r>
        <w:rPr>
          <w:b/>
        </w:rPr>
        <w:t xml:space="preserve">Abstract: </w:t>
      </w:r>
    </w:p>
    <w:p w14:paraId="56682C6B" w14:textId="2E78450C" w:rsidR="00450A6A" w:rsidRPr="00B84993" w:rsidRDefault="00450A6A" w:rsidP="00450A6A">
      <w:pPr>
        <w:tabs>
          <w:tab w:val="left" w:pos="3095"/>
        </w:tabs>
        <w:spacing w:after="0" w:line="480" w:lineRule="auto"/>
        <w:jc w:val="both"/>
        <w:rPr>
          <w:b/>
          <w:bCs/>
          <w:sz w:val="22"/>
          <w:szCs w:val="22"/>
        </w:rPr>
      </w:pPr>
      <w:proofErr w:type="spellStart"/>
      <w:r w:rsidRPr="00D51F71">
        <w:rPr>
          <w:color w:val="auto"/>
          <w:sz w:val="22"/>
          <w:szCs w:val="20"/>
          <w:lang w:val="fr-FR"/>
        </w:rPr>
        <w:t>Azo</w:t>
      </w:r>
      <w:proofErr w:type="spellEnd"/>
      <w:r w:rsidRPr="00D51F71">
        <w:rPr>
          <w:color w:val="auto"/>
          <w:sz w:val="22"/>
          <w:szCs w:val="20"/>
          <w:lang w:val="fr-FR"/>
        </w:rPr>
        <w:t xml:space="preserve"> </w:t>
      </w:r>
      <w:proofErr w:type="spellStart"/>
      <w:r w:rsidRPr="00D51F71">
        <w:rPr>
          <w:color w:val="auto"/>
          <w:sz w:val="22"/>
          <w:szCs w:val="20"/>
          <w:lang w:val="fr-FR"/>
        </w:rPr>
        <w:t>dyes</w:t>
      </w:r>
      <w:proofErr w:type="spellEnd"/>
      <w:r w:rsidRPr="00D51F71">
        <w:rPr>
          <w:color w:val="auto"/>
          <w:sz w:val="22"/>
          <w:szCs w:val="20"/>
          <w:lang w:val="fr-FR"/>
        </w:rPr>
        <w:t xml:space="preserve"> are </w:t>
      </w:r>
      <w:proofErr w:type="spellStart"/>
      <w:r w:rsidRPr="00D51F71">
        <w:rPr>
          <w:color w:val="auto"/>
          <w:sz w:val="22"/>
          <w:szCs w:val="20"/>
          <w:lang w:val="fr-FR"/>
        </w:rPr>
        <w:t>used</w:t>
      </w:r>
      <w:proofErr w:type="spellEnd"/>
      <w:r w:rsidRPr="00D51F71">
        <w:rPr>
          <w:color w:val="auto"/>
          <w:sz w:val="22"/>
          <w:szCs w:val="20"/>
          <w:lang w:val="fr-FR"/>
        </w:rPr>
        <w:t xml:space="preserve"> for </w:t>
      </w:r>
      <w:proofErr w:type="spellStart"/>
      <w:r w:rsidRPr="00D51F71">
        <w:rPr>
          <w:color w:val="auto"/>
          <w:sz w:val="22"/>
          <w:szCs w:val="20"/>
          <w:lang w:val="fr-FR"/>
        </w:rPr>
        <w:t>leather</w:t>
      </w:r>
      <w:proofErr w:type="spellEnd"/>
      <w:r w:rsidRPr="00D51F71">
        <w:rPr>
          <w:color w:val="auto"/>
          <w:sz w:val="22"/>
          <w:szCs w:val="20"/>
          <w:lang w:val="fr-FR"/>
        </w:rPr>
        <w:t xml:space="preserve"> </w:t>
      </w:r>
      <w:proofErr w:type="spellStart"/>
      <w:r w:rsidRPr="00D51F71">
        <w:rPr>
          <w:color w:val="auto"/>
          <w:sz w:val="22"/>
          <w:szCs w:val="20"/>
          <w:lang w:val="fr-FR"/>
        </w:rPr>
        <w:t>dyeing</w:t>
      </w:r>
      <w:proofErr w:type="spellEnd"/>
      <w:r w:rsidRPr="00D51F71">
        <w:rPr>
          <w:color w:val="auto"/>
          <w:sz w:val="22"/>
          <w:szCs w:val="20"/>
          <w:lang w:val="fr-FR"/>
        </w:rPr>
        <w:t xml:space="preserve"> </w:t>
      </w:r>
      <w:proofErr w:type="spellStart"/>
      <w:r w:rsidRPr="00D51F71">
        <w:rPr>
          <w:color w:val="auto"/>
          <w:sz w:val="22"/>
          <w:szCs w:val="20"/>
          <w:lang w:val="fr-FR"/>
        </w:rPr>
        <w:t>which</w:t>
      </w:r>
      <w:proofErr w:type="spellEnd"/>
      <w:r w:rsidRPr="00D51F71">
        <w:rPr>
          <w:color w:val="auto"/>
          <w:sz w:val="22"/>
          <w:szCs w:val="20"/>
        </w:rPr>
        <w:t xml:space="preserve"> are known to be hazardous, toxic, carcinogenic </w:t>
      </w:r>
      <w:r w:rsidRPr="00B84993">
        <w:rPr>
          <w:color w:val="auto"/>
          <w:sz w:val="22"/>
          <w:szCs w:val="22"/>
        </w:rPr>
        <w:t xml:space="preserve">and allergic. These dyes are responsible to change climate by emitting greenhouse gases into the atmosphere. </w:t>
      </w:r>
      <w:r w:rsidRPr="00B84993">
        <w:rPr>
          <w:sz w:val="22"/>
          <w:szCs w:val="22"/>
          <w:shd w:val="clear" w:color="auto" w:fill="FFFFFF"/>
        </w:rPr>
        <w:t xml:space="preserve">Owing to mutagenic and teratogenic impacts of these dyes, </w:t>
      </w:r>
      <w:r w:rsidRPr="00B84993">
        <w:rPr>
          <w:color w:val="auto"/>
          <w:sz w:val="22"/>
          <w:szCs w:val="22"/>
        </w:rPr>
        <w:t xml:space="preserve">the European Union, Turkey and India banned their use, </w:t>
      </w:r>
      <w:r w:rsidRPr="00B84993">
        <w:rPr>
          <w:rFonts w:eastAsia="MinionPro-Regular"/>
          <w:color w:val="auto"/>
          <w:sz w:val="22"/>
          <w:szCs w:val="22"/>
        </w:rPr>
        <w:t xml:space="preserve">which increased the scope and demand of natural dyes. </w:t>
      </w:r>
      <w:r w:rsidRPr="00B84993">
        <w:rPr>
          <w:color w:val="auto"/>
          <w:sz w:val="22"/>
          <w:szCs w:val="22"/>
        </w:rPr>
        <w:t xml:space="preserve">Keeping in view the economic importance </w:t>
      </w:r>
      <w:r>
        <w:rPr>
          <w:color w:val="auto"/>
          <w:sz w:val="22"/>
          <w:szCs w:val="22"/>
        </w:rPr>
        <w:t xml:space="preserve">e </w:t>
      </w:r>
      <w:r w:rsidRPr="00B84993">
        <w:rPr>
          <w:color w:val="auto"/>
          <w:sz w:val="22"/>
          <w:szCs w:val="22"/>
        </w:rPr>
        <w:t>of leather articles and the growing problem of global warming owing to azo dyes,</w:t>
      </w:r>
      <w:r w:rsidRPr="00B84993">
        <w:rPr>
          <w:color w:val="auto"/>
          <w:sz w:val="22"/>
          <w:szCs w:val="22"/>
          <w:shd w:val="clear" w:color="auto" w:fill="FFFFFF"/>
        </w:rPr>
        <w:t xml:space="preserve"> </w:t>
      </w:r>
      <w:r w:rsidRPr="00B84993">
        <w:rPr>
          <w:color w:val="auto"/>
          <w:sz w:val="22"/>
          <w:szCs w:val="22"/>
          <w:lang w:val="fr-FR"/>
        </w:rPr>
        <w:t xml:space="preserve">the </w:t>
      </w:r>
      <w:proofErr w:type="spellStart"/>
      <w:r w:rsidRPr="00B84993">
        <w:rPr>
          <w:color w:val="auto"/>
          <w:sz w:val="22"/>
          <w:szCs w:val="22"/>
          <w:lang w:val="fr-FR"/>
        </w:rPr>
        <w:t>present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study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was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carried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out to </w:t>
      </w:r>
      <w:proofErr w:type="spellStart"/>
      <w:r w:rsidRPr="00B84993">
        <w:rPr>
          <w:color w:val="auto"/>
          <w:sz w:val="22"/>
          <w:szCs w:val="22"/>
          <w:lang w:val="fr-FR"/>
        </w:rPr>
        <w:t>extract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eco-friendly </w:t>
      </w:r>
      <w:proofErr w:type="spellStart"/>
      <w:r w:rsidRPr="00B84993">
        <w:rPr>
          <w:color w:val="auto"/>
          <w:sz w:val="22"/>
          <w:szCs w:val="22"/>
          <w:lang w:val="fr-FR"/>
        </w:rPr>
        <w:t>dye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from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the </w:t>
      </w:r>
      <w:proofErr w:type="spellStart"/>
      <w:r w:rsidRPr="00B84993">
        <w:rPr>
          <w:color w:val="auto"/>
          <w:sz w:val="22"/>
          <w:szCs w:val="22"/>
          <w:lang w:val="fr-FR"/>
        </w:rPr>
        <w:t>indigenous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flowers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of Punjab and </w:t>
      </w:r>
      <w:proofErr w:type="spellStart"/>
      <w:r w:rsidRPr="00B84993">
        <w:rPr>
          <w:color w:val="auto"/>
          <w:sz w:val="22"/>
          <w:szCs w:val="22"/>
          <w:lang w:val="fr-FR"/>
        </w:rPr>
        <w:t>investigated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their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dye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ability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on </w:t>
      </w:r>
      <w:proofErr w:type="spellStart"/>
      <w:r w:rsidRPr="00B84993">
        <w:rPr>
          <w:color w:val="auto"/>
          <w:sz w:val="22"/>
          <w:szCs w:val="22"/>
          <w:lang w:val="fr-FR"/>
        </w:rPr>
        <w:t>goat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leather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. In </w:t>
      </w:r>
      <w:proofErr w:type="spellStart"/>
      <w:r w:rsidRPr="00B84993">
        <w:rPr>
          <w:color w:val="auto"/>
          <w:sz w:val="22"/>
          <w:szCs w:val="22"/>
          <w:lang w:val="fr-FR"/>
        </w:rPr>
        <w:t>this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study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, an </w:t>
      </w:r>
      <w:proofErr w:type="spellStart"/>
      <w:r w:rsidRPr="00B84993">
        <w:rPr>
          <w:color w:val="auto"/>
          <w:sz w:val="22"/>
          <w:szCs w:val="22"/>
          <w:lang w:val="fr-FR"/>
        </w:rPr>
        <w:t>attempt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has been made to </w:t>
      </w:r>
      <w:proofErr w:type="spellStart"/>
      <w:r w:rsidRPr="00B84993">
        <w:rPr>
          <w:color w:val="auto"/>
          <w:sz w:val="22"/>
          <w:szCs w:val="22"/>
          <w:lang w:val="fr-FR"/>
        </w:rPr>
        <w:t>produce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a </w:t>
      </w:r>
      <w:r w:rsidRPr="00B84993">
        <w:rPr>
          <w:color w:val="auto"/>
          <w:sz w:val="22"/>
          <w:szCs w:val="22"/>
          <w:shd w:val="clear" w:color="auto" w:fill="FFFFFF"/>
        </w:rPr>
        <w:t xml:space="preserve">wide array </w:t>
      </w:r>
      <w:r w:rsidRPr="00B84993">
        <w:rPr>
          <w:color w:val="auto"/>
          <w:sz w:val="22"/>
          <w:szCs w:val="22"/>
          <w:lang w:val="fr-FR"/>
        </w:rPr>
        <w:t xml:space="preserve">of </w:t>
      </w:r>
      <w:proofErr w:type="spellStart"/>
      <w:r w:rsidRPr="00B84993">
        <w:rPr>
          <w:color w:val="auto"/>
          <w:sz w:val="22"/>
          <w:szCs w:val="22"/>
          <w:lang w:val="fr-FR"/>
        </w:rPr>
        <w:t>shades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using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natural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dye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of </w:t>
      </w:r>
      <w:proofErr w:type="spellStart"/>
      <w:r>
        <w:rPr>
          <w:color w:val="auto"/>
          <w:sz w:val="22"/>
          <w:szCs w:val="22"/>
          <w:lang w:val="fr-FR"/>
        </w:rPr>
        <w:t>from</w:t>
      </w:r>
      <w:proofErr w:type="spellEnd"/>
      <w:r w:rsidR="00CF48E4">
        <w:rPr>
          <w:color w:val="auto"/>
          <w:sz w:val="22"/>
          <w:szCs w:val="22"/>
          <w:lang w:val="fr-FR"/>
        </w:rPr>
        <w:t xml:space="preserve"> </w:t>
      </w:r>
      <w:proofErr w:type="spellStart"/>
      <w:r w:rsidR="00CF48E4">
        <w:rPr>
          <w:color w:val="auto"/>
          <w:sz w:val="22"/>
          <w:szCs w:val="22"/>
          <w:lang w:val="fr-FR"/>
        </w:rPr>
        <w:t>different</w:t>
      </w:r>
      <w:proofErr w:type="spellEnd"/>
      <w:r w:rsidR="00CF48E4">
        <w:rPr>
          <w:color w:val="auto"/>
          <w:sz w:val="22"/>
          <w:szCs w:val="22"/>
          <w:lang w:val="fr-FR"/>
        </w:rPr>
        <w:t xml:space="preserve"> </w:t>
      </w:r>
      <w:proofErr w:type="spellStart"/>
      <w:r w:rsidR="00CF48E4">
        <w:rPr>
          <w:color w:val="auto"/>
          <w:sz w:val="22"/>
          <w:szCs w:val="22"/>
          <w:lang w:val="fr-FR"/>
        </w:rPr>
        <w:t>flowers</w:t>
      </w:r>
      <w:proofErr w:type="spellEnd"/>
      <w:r w:rsidR="00CF48E4">
        <w:rPr>
          <w:color w:val="auto"/>
          <w:sz w:val="22"/>
          <w:szCs w:val="22"/>
          <w:lang w:val="fr-FR"/>
        </w:rPr>
        <w:t xml:space="preserve"> </w:t>
      </w:r>
      <w:r w:rsidR="00CF48E4" w:rsidRPr="00CF48E4">
        <w:rPr>
          <w:i/>
          <w:color w:val="auto"/>
          <w:lang w:val="fr-FR"/>
        </w:rPr>
        <w:t>(</w:t>
      </w:r>
      <w:r w:rsidRPr="00B84993">
        <w:rPr>
          <w:i/>
          <w:color w:val="auto"/>
          <w:sz w:val="22"/>
          <w:szCs w:val="22"/>
          <w:lang w:val="fr-FR"/>
        </w:rPr>
        <w:t xml:space="preserve">Lantana </w:t>
      </w:r>
      <w:proofErr w:type="spellStart"/>
      <w:proofErr w:type="gramStart"/>
      <w:r w:rsidRPr="00B84993">
        <w:rPr>
          <w:i/>
          <w:color w:val="auto"/>
          <w:sz w:val="22"/>
          <w:szCs w:val="22"/>
          <w:lang w:val="fr-FR"/>
        </w:rPr>
        <w:t>camara</w:t>
      </w:r>
      <w:proofErr w:type="spellEnd"/>
      <w:r w:rsidRPr="00B84993">
        <w:rPr>
          <w:i/>
          <w:color w:val="auto"/>
          <w:sz w:val="22"/>
          <w:szCs w:val="22"/>
          <w:lang w:val="fr-FR"/>
        </w:rPr>
        <w:t xml:space="preserve"> </w:t>
      </w:r>
      <w:r w:rsidR="00CF48E4">
        <w:rPr>
          <w:rStyle w:val="xbe"/>
          <w:rFonts w:eastAsia="MS Mincho"/>
          <w:sz w:val="22"/>
          <w:szCs w:val="22"/>
          <w:shd w:val="clear" w:color="auto" w:fill="FFFFFF"/>
        </w:rPr>
        <w:t>,</w:t>
      </w:r>
      <w:proofErr w:type="gramEnd"/>
      <w:r w:rsidR="00CF48E4" w:rsidRPr="00CF48E4">
        <w:rPr>
          <w:i/>
          <w:iCs/>
          <w:color w:val="auto"/>
        </w:rPr>
        <w:t xml:space="preserve"> </w:t>
      </w:r>
      <w:r w:rsidR="00CF48E4" w:rsidRPr="00CF48E4">
        <w:rPr>
          <w:i/>
          <w:iCs/>
          <w:color w:val="auto"/>
        </w:rPr>
        <w:t xml:space="preserve">Bellis </w:t>
      </w:r>
      <w:proofErr w:type="spellStart"/>
      <w:r w:rsidR="00CF48E4" w:rsidRPr="00CF48E4">
        <w:rPr>
          <w:i/>
          <w:iCs/>
          <w:color w:val="auto"/>
        </w:rPr>
        <w:t>perennis</w:t>
      </w:r>
      <w:proofErr w:type="spellEnd"/>
      <w:r w:rsidR="00CF48E4" w:rsidRPr="00CF48E4">
        <w:rPr>
          <w:i/>
          <w:iCs/>
          <w:color w:val="auto"/>
        </w:rPr>
        <w:t xml:space="preserve"> , Papaver </w:t>
      </w:r>
      <w:proofErr w:type="spellStart"/>
      <w:r w:rsidR="00CF48E4" w:rsidRPr="00CF48E4">
        <w:rPr>
          <w:i/>
          <w:iCs/>
          <w:color w:val="auto"/>
        </w:rPr>
        <w:t>rhoeas</w:t>
      </w:r>
      <w:proofErr w:type="spellEnd"/>
      <w:r w:rsidR="00CF48E4" w:rsidRPr="00CF48E4">
        <w:rPr>
          <w:i/>
          <w:iCs/>
          <w:color w:val="auto"/>
        </w:rPr>
        <w:t xml:space="preserve"> and Bombax ceiba</w:t>
      </w:r>
      <w:r w:rsidR="00CF48E4">
        <w:rPr>
          <w:i/>
          <w:iCs/>
          <w:color w:val="auto"/>
        </w:rPr>
        <w:t xml:space="preserve"> </w:t>
      </w:r>
      <w:r w:rsidR="00CF48E4" w:rsidRPr="00CF48E4">
        <w:rPr>
          <w:iCs/>
          <w:color w:val="auto"/>
        </w:rPr>
        <w:t>)</w:t>
      </w:r>
      <w:r w:rsidR="00CF48E4"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with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and </w:t>
      </w:r>
      <w:proofErr w:type="spellStart"/>
      <w:r w:rsidRPr="00B84993">
        <w:rPr>
          <w:color w:val="auto"/>
          <w:sz w:val="22"/>
          <w:szCs w:val="22"/>
          <w:lang w:val="fr-FR"/>
        </w:rPr>
        <w:t>without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mordants.</w:t>
      </w:r>
      <w:r w:rsidRPr="00B84993">
        <w:rPr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Pr="00B84993">
        <w:rPr>
          <w:sz w:val="22"/>
          <w:szCs w:val="22"/>
          <w:shd w:val="clear" w:color="auto" w:fill="FFFFFF"/>
        </w:rPr>
        <w:t>CIELab</w:t>
      </w:r>
      <w:proofErr w:type="spellEnd"/>
      <w:r w:rsidRPr="00B84993">
        <w:rPr>
          <w:sz w:val="22"/>
          <w:szCs w:val="22"/>
          <w:shd w:val="clear" w:color="auto" w:fill="FFFFFF"/>
        </w:rPr>
        <w:t xml:space="preserve"> values of all dyed leather specimens were measured in terms of (L*, a*, b*) using a </w:t>
      </w:r>
      <w:r w:rsidRPr="00B84993">
        <w:rPr>
          <w:sz w:val="22"/>
          <w:szCs w:val="22"/>
          <w:lang w:val="fr-FR"/>
        </w:rPr>
        <w:t>S</w:t>
      </w:r>
      <w:proofErr w:type="spellStart"/>
      <w:r w:rsidRPr="00B84993">
        <w:rPr>
          <w:sz w:val="22"/>
          <w:szCs w:val="22"/>
        </w:rPr>
        <w:t>pectrophotometer</w:t>
      </w:r>
      <w:proofErr w:type="spellEnd"/>
      <w:r w:rsidRPr="00B84993">
        <w:rPr>
          <w:sz w:val="22"/>
          <w:szCs w:val="22"/>
        </w:rPr>
        <w:t xml:space="preserve"> (</w:t>
      </w:r>
      <w:proofErr w:type="spellStart"/>
      <w:r w:rsidRPr="00B84993">
        <w:rPr>
          <w:sz w:val="22"/>
          <w:szCs w:val="22"/>
        </w:rPr>
        <w:t>Spectraflash</w:t>
      </w:r>
      <w:proofErr w:type="spellEnd"/>
      <w:r w:rsidRPr="00B84993">
        <w:rPr>
          <w:sz w:val="22"/>
          <w:szCs w:val="22"/>
        </w:rPr>
        <w:t xml:space="preserve"> SF-650X). </w:t>
      </w:r>
      <w:r w:rsidRPr="00B84993">
        <w:rPr>
          <w:color w:val="auto"/>
          <w:sz w:val="22"/>
          <w:szCs w:val="22"/>
          <w:lang w:val="fr-FR"/>
        </w:rPr>
        <w:t xml:space="preserve">The </w:t>
      </w:r>
      <w:proofErr w:type="spellStart"/>
      <w:r w:rsidRPr="00B84993">
        <w:rPr>
          <w:color w:val="auto"/>
          <w:sz w:val="22"/>
          <w:szCs w:val="22"/>
          <w:lang w:val="fr-FR"/>
        </w:rPr>
        <w:t>visual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uniformity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of </w:t>
      </w:r>
      <w:proofErr w:type="spellStart"/>
      <w:r w:rsidRPr="00B84993">
        <w:rPr>
          <w:color w:val="auto"/>
          <w:sz w:val="22"/>
          <w:szCs w:val="22"/>
          <w:lang w:val="fr-FR"/>
        </w:rPr>
        <w:t>shades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were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found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fair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to good on </w:t>
      </w:r>
      <w:proofErr w:type="spellStart"/>
      <w:r w:rsidRPr="00B84993">
        <w:rPr>
          <w:color w:val="auto"/>
          <w:sz w:val="22"/>
          <w:szCs w:val="22"/>
          <w:lang w:val="fr-FR"/>
        </w:rPr>
        <w:t>leather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specimens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. </w:t>
      </w:r>
      <w:r w:rsidRPr="00B84993">
        <w:rPr>
          <w:sz w:val="22"/>
          <w:szCs w:val="22"/>
        </w:rPr>
        <w:t>Moreover, t</w:t>
      </w:r>
      <w:r w:rsidRPr="00B84993">
        <w:rPr>
          <w:iCs/>
          <w:sz w:val="22"/>
          <w:szCs w:val="22"/>
        </w:rPr>
        <w:t xml:space="preserve">he </w:t>
      </w:r>
      <w:proofErr w:type="spellStart"/>
      <w:r w:rsidRPr="00B84993">
        <w:rPr>
          <w:iCs/>
          <w:sz w:val="22"/>
          <w:szCs w:val="22"/>
        </w:rPr>
        <w:t>colour</w:t>
      </w:r>
      <w:proofErr w:type="spellEnd"/>
      <w:r w:rsidRPr="00B84993">
        <w:rPr>
          <w:iCs/>
          <w:sz w:val="22"/>
          <w:szCs w:val="22"/>
        </w:rPr>
        <w:t xml:space="preserve"> fastness properties viz. rubbing, mild washing and daylight were evaluated and compared with and without mordants. </w:t>
      </w:r>
      <w:r w:rsidRPr="00B84993">
        <w:rPr>
          <w:color w:val="auto"/>
          <w:sz w:val="22"/>
          <w:szCs w:val="22"/>
          <w:lang w:val="fr-FR"/>
        </w:rPr>
        <w:t xml:space="preserve">The </w:t>
      </w:r>
      <w:proofErr w:type="spellStart"/>
      <w:r w:rsidRPr="00B84993">
        <w:rPr>
          <w:color w:val="auto"/>
          <w:sz w:val="22"/>
          <w:szCs w:val="22"/>
          <w:lang w:val="fr-FR"/>
        </w:rPr>
        <w:t>findings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of </w:t>
      </w:r>
      <w:proofErr w:type="spellStart"/>
      <w:r w:rsidRPr="00B84993">
        <w:rPr>
          <w:color w:val="auto"/>
          <w:sz w:val="22"/>
          <w:szCs w:val="22"/>
          <w:lang w:val="fr-FR"/>
        </w:rPr>
        <w:t>study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demonstrated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that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developed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</w:t>
      </w:r>
      <w:proofErr w:type="spellStart"/>
      <w:r w:rsidRPr="00B84993">
        <w:rPr>
          <w:color w:val="auto"/>
          <w:sz w:val="22"/>
          <w:szCs w:val="22"/>
          <w:lang w:val="fr-FR"/>
        </w:rPr>
        <w:t>shades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have </w:t>
      </w:r>
      <w:proofErr w:type="spellStart"/>
      <w:r w:rsidRPr="00B84993">
        <w:rPr>
          <w:color w:val="auto"/>
          <w:sz w:val="22"/>
          <w:szCs w:val="22"/>
          <w:lang w:val="fr-FR"/>
        </w:rPr>
        <w:t>potential</w:t>
      </w:r>
      <w:proofErr w:type="spellEnd"/>
      <w:r w:rsidRPr="00B84993">
        <w:rPr>
          <w:color w:val="auto"/>
          <w:sz w:val="22"/>
          <w:szCs w:val="22"/>
          <w:lang w:val="fr-FR"/>
        </w:rPr>
        <w:t xml:space="preserve"> value in green fashion </w:t>
      </w:r>
      <w:proofErr w:type="spellStart"/>
      <w:r w:rsidRPr="00B84993">
        <w:rPr>
          <w:color w:val="auto"/>
          <w:sz w:val="22"/>
          <w:szCs w:val="22"/>
          <w:lang w:val="fr-FR"/>
        </w:rPr>
        <w:t>shades</w:t>
      </w:r>
      <w:proofErr w:type="spellEnd"/>
      <w:r w:rsidRPr="00B84993">
        <w:rPr>
          <w:iCs/>
          <w:sz w:val="22"/>
          <w:szCs w:val="22"/>
        </w:rPr>
        <w:t xml:space="preserve">. In </w:t>
      </w:r>
      <w:proofErr w:type="gramStart"/>
      <w:r w:rsidRPr="00B84993">
        <w:rPr>
          <w:iCs/>
          <w:sz w:val="22"/>
          <w:szCs w:val="22"/>
        </w:rPr>
        <w:t>addition</w:t>
      </w:r>
      <w:proofErr w:type="gramEnd"/>
      <w:r w:rsidRPr="00B84993">
        <w:rPr>
          <w:iCs/>
          <w:sz w:val="22"/>
          <w:szCs w:val="22"/>
        </w:rPr>
        <w:t xml:space="preserve"> </w:t>
      </w:r>
      <w:proofErr w:type="spellStart"/>
      <w:r w:rsidRPr="00B84993">
        <w:rPr>
          <w:iCs/>
          <w:sz w:val="22"/>
          <w:szCs w:val="22"/>
        </w:rPr>
        <w:t>colour</w:t>
      </w:r>
      <w:proofErr w:type="spellEnd"/>
      <w:r w:rsidRPr="00B84993">
        <w:rPr>
          <w:iCs/>
          <w:sz w:val="22"/>
          <w:szCs w:val="22"/>
        </w:rPr>
        <w:t xml:space="preserve"> fastness of obtained dye rendered </w:t>
      </w:r>
      <w:r>
        <w:rPr>
          <w:iCs/>
          <w:sz w:val="22"/>
          <w:szCs w:val="22"/>
        </w:rPr>
        <w:t xml:space="preserve">also </w:t>
      </w:r>
      <w:r w:rsidRPr="00B84993">
        <w:rPr>
          <w:iCs/>
          <w:sz w:val="22"/>
          <w:szCs w:val="22"/>
        </w:rPr>
        <w:t xml:space="preserve">good to very good results in rubbing and mild washing whereas </w:t>
      </w:r>
      <w:proofErr w:type="spellStart"/>
      <w:r w:rsidRPr="00B84993">
        <w:rPr>
          <w:iCs/>
          <w:sz w:val="22"/>
          <w:szCs w:val="22"/>
        </w:rPr>
        <w:t>colour</w:t>
      </w:r>
      <w:proofErr w:type="spellEnd"/>
      <w:r w:rsidRPr="00B84993">
        <w:rPr>
          <w:iCs/>
          <w:sz w:val="22"/>
          <w:szCs w:val="22"/>
        </w:rPr>
        <w:t xml:space="preserve"> fastness to daylight produced moderate results. From the results of study, it was concluded that </w:t>
      </w:r>
      <w:r w:rsidRPr="00B84993">
        <w:rPr>
          <w:color w:val="auto"/>
          <w:sz w:val="22"/>
          <w:szCs w:val="22"/>
          <w:shd w:val="clear" w:color="auto" w:fill="FFFFFF"/>
        </w:rPr>
        <w:t xml:space="preserve">natural dye helps to mitigate carbon emissions and improve socio-economic condition of rural women. Furthermore, this study will help to strengthen green economy through sustainable yield and sale of dye bearing </w:t>
      </w:r>
    </w:p>
    <w:p w14:paraId="53E8AD3C" w14:textId="6B199DAA" w:rsidR="002A61B2" w:rsidRPr="00CF48E4" w:rsidRDefault="00450A6A" w:rsidP="00CF48E4">
      <w:pPr>
        <w:spacing w:after="0" w:line="480" w:lineRule="auto"/>
        <w:jc w:val="both"/>
        <w:rPr>
          <w:bCs/>
          <w:sz w:val="22"/>
          <w:szCs w:val="22"/>
        </w:rPr>
      </w:pPr>
      <w:r w:rsidRPr="00D51F71">
        <w:rPr>
          <w:b/>
          <w:bCs/>
          <w:sz w:val="22"/>
          <w:szCs w:val="22"/>
        </w:rPr>
        <w:t xml:space="preserve">Keywords: </w:t>
      </w:r>
      <w:r w:rsidR="00CF48E4" w:rsidRPr="00CF48E4">
        <w:rPr>
          <w:bCs/>
          <w:sz w:val="22"/>
          <w:szCs w:val="22"/>
        </w:rPr>
        <w:t xml:space="preserve">Climate Change, Global </w:t>
      </w:r>
      <w:r w:rsidR="00583D85" w:rsidRPr="00CF48E4">
        <w:rPr>
          <w:bCs/>
          <w:sz w:val="22"/>
          <w:szCs w:val="22"/>
        </w:rPr>
        <w:t>warming</w:t>
      </w:r>
      <w:r w:rsidR="00583D85">
        <w:rPr>
          <w:bCs/>
          <w:sz w:val="22"/>
          <w:szCs w:val="22"/>
        </w:rPr>
        <w:t>,</w:t>
      </w:r>
      <w:r w:rsidR="00CF48E4">
        <w:rPr>
          <w:bCs/>
          <w:sz w:val="22"/>
          <w:szCs w:val="22"/>
        </w:rPr>
        <w:t xml:space="preserve"> </w:t>
      </w:r>
      <w:r w:rsidRPr="00CF48E4">
        <w:rPr>
          <w:bCs/>
          <w:sz w:val="22"/>
          <w:szCs w:val="22"/>
        </w:rPr>
        <w:t xml:space="preserve">Herbal leather </w:t>
      </w:r>
      <w:r w:rsidRPr="00CF48E4">
        <w:rPr>
          <w:bCs/>
          <w:sz w:val="22"/>
          <w:szCs w:val="22"/>
        </w:rPr>
        <w:t>dyes</w:t>
      </w:r>
      <w:r w:rsidRPr="00CF48E4">
        <w:rPr>
          <w:bCs/>
          <w:sz w:val="22"/>
          <w:szCs w:val="22"/>
        </w:rPr>
        <w:t xml:space="preserve"> </w:t>
      </w:r>
      <w:r w:rsidR="00583D85">
        <w:rPr>
          <w:bCs/>
          <w:sz w:val="22"/>
          <w:szCs w:val="22"/>
        </w:rPr>
        <w:t xml:space="preserve">pollution </w:t>
      </w:r>
      <w:bookmarkStart w:id="0" w:name="_GoBack"/>
      <w:bookmarkEnd w:id="0"/>
    </w:p>
    <w:sectPr w:rsidR="002A61B2" w:rsidRPr="00CF48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Pro-Regular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A6A"/>
    <w:rsid w:val="002A61B2"/>
    <w:rsid w:val="00450A6A"/>
    <w:rsid w:val="00583D85"/>
    <w:rsid w:val="00947B2E"/>
    <w:rsid w:val="00CF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DAE1D"/>
  <w15:chartTrackingRefBased/>
  <w15:docId w15:val="{74CA917B-3A07-44E4-A84E-AAD7B965B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0A6A"/>
    <w:pPr>
      <w:spacing w:after="200" w:line="276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CF48E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color w:val="auto"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8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be">
    <w:name w:val="_xbe"/>
    <w:rsid w:val="00450A6A"/>
  </w:style>
  <w:style w:type="character" w:customStyle="1" w:styleId="Heading1Char">
    <w:name w:val="Heading 1 Char"/>
    <w:basedOn w:val="DefaultParagraphFont"/>
    <w:link w:val="Heading1"/>
    <w:uiPriority w:val="9"/>
    <w:rsid w:val="00CF48E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8E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F48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Ghania Nasir</dc:creator>
  <cp:keywords/>
  <dc:description/>
  <cp:lastModifiedBy>Ghania Nasir</cp:lastModifiedBy>
  <cp:revision>3</cp:revision>
  <dcterms:created xsi:type="dcterms:W3CDTF">2018-01-31T14:30:00Z</dcterms:created>
  <dcterms:modified xsi:type="dcterms:W3CDTF">2018-01-31T14:52:00Z</dcterms:modified>
</cp:coreProperties>
</file>