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550182" w:rsidRDefault="00495C76" w:rsidP="006D6B0A">
      <w:pPr>
        <w:jc w:val="center"/>
        <w:rPr>
          <w:rFonts w:asciiTheme="minorBidi" w:hAnsiTheme="minorBidi"/>
          <w:b/>
          <w:noProof/>
          <w:sz w:val="32"/>
          <w:szCs w:val="32"/>
          <w:lang w:eastAsia="en-IN"/>
        </w:rPr>
      </w:pPr>
      <w:r w:rsidRPr="00550182">
        <w:rPr>
          <w:rFonts w:asciiTheme="minorBidi" w:hAnsiTheme="minorBidi"/>
          <w:b/>
          <w:noProof/>
          <w:sz w:val="32"/>
          <w:szCs w:val="32"/>
          <w:lang w:eastAsia="en-IN"/>
        </w:rPr>
        <w:t xml:space="preserve"> </w:t>
      </w:r>
      <w:r w:rsidR="006D6B0A" w:rsidRPr="00550182">
        <w:rPr>
          <w:rFonts w:asciiTheme="minorBidi" w:hAnsiTheme="minorBidi"/>
          <w:b/>
          <w:noProof/>
          <w:sz w:val="32"/>
          <w:szCs w:val="32"/>
          <w:lang w:eastAsia="en-IN"/>
        </w:rPr>
        <w:t xml:space="preserve"> </w:t>
      </w:r>
    </w:p>
    <w:p w:rsidR="006D6B0A" w:rsidRPr="00550182" w:rsidRDefault="00B3082B" w:rsidP="008B4C56">
      <w:pPr>
        <w:pStyle w:val="Normal1"/>
        <w:widowControl w:val="0"/>
        <w:spacing w:line="276" w:lineRule="auto"/>
        <w:jc w:val="center"/>
        <w:rPr>
          <w:rFonts w:asciiTheme="minorBidi" w:hAnsiTheme="minorBidi" w:cstheme="minorBidi"/>
          <w:bCs/>
          <w:lang w:val="en-GB"/>
        </w:rPr>
      </w:pPr>
      <w:r w:rsidRPr="00550182">
        <w:rPr>
          <w:rFonts w:asciiTheme="minorBidi" w:hAnsiTheme="minorBidi" w:cstheme="minorBidi"/>
          <w:b/>
          <w:sz w:val="24"/>
          <w:szCs w:val="24"/>
        </w:rPr>
        <w:t xml:space="preserve">Abstract Title: </w:t>
      </w:r>
      <w:r w:rsidR="008B4C56">
        <w:rPr>
          <w:rFonts w:asciiTheme="minorBidi" w:hAnsiTheme="minorBidi" w:cstheme="minorBidi"/>
          <w:bCs/>
          <w:lang w:val="en-GB"/>
        </w:rPr>
        <w:t xml:space="preserve">a novel approach for implementation air quality </w:t>
      </w:r>
      <w:r w:rsidR="006D6B0A" w:rsidRPr="00550182">
        <w:rPr>
          <w:rFonts w:asciiTheme="minorBidi" w:hAnsiTheme="minorBidi" w:cstheme="minorBidi"/>
          <w:bCs/>
          <w:lang w:val="en-GB"/>
        </w:rPr>
        <w:t>monitoring through advanced Hyper-Spectral Imaging</w:t>
      </w:r>
    </w:p>
    <w:p w:rsidR="00DF04E3" w:rsidRPr="00550182" w:rsidRDefault="00DF04E3" w:rsidP="006D6B0A">
      <w:pPr>
        <w:jc w:val="center"/>
        <w:rPr>
          <w:rFonts w:asciiTheme="minorBidi" w:hAnsiTheme="minorBidi"/>
          <w:b/>
          <w:sz w:val="24"/>
          <w:szCs w:val="24"/>
          <w:lang w:val="en-GB"/>
        </w:rPr>
      </w:pPr>
    </w:p>
    <w:p w:rsidR="008B4C56" w:rsidRPr="008B4C56" w:rsidRDefault="008B4C56" w:rsidP="008B4C56">
      <w:pPr>
        <w:autoSpaceDE w:val="0"/>
        <w:autoSpaceDN w:val="0"/>
        <w:adjustRightInd w:val="0"/>
        <w:spacing w:after="0" w:line="240" w:lineRule="auto"/>
        <w:rPr>
          <w:rFonts w:asciiTheme="minorBidi" w:eastAsia="Calibri" w:hAnsiTheme="minorBidi"/>
          <w:bCs/>
          <w:color w:val="000000"/>
          <w:lang w:val="en-GB"/>
        </w:rPr>
      </w:pPr>
      <w:r w:rsidRPr="008B4C56">
        <w:rPr>
          <w:rFonts w:asciiTheme="minorBidi" w:eastAsia="Calibri" w:hAnsiTheme="minorBidi"/>
          <w:bCs/>
          <w:color w:val="000000"/>
          <w:lang w:val="en-GB"/>
        </w:rPr>
        <w:t>Danny Moshe a, Alan W. Gertler b*</w:t>
      </w:r>
    </w:p>
    <w:p w:rsidR="008B4C56" w:rsidRPr="008B4C56" w:rsidRDefault="008B4C56" w:rsidP="008B4C56">
      <w:pPr>
        <w:autoSpaceDE w:val="0"/>
        <w:autoSpaceDN w:val="0"/>
        <w:adjustRightInd w:val="0"/>
        <w:spacing w:after="0" w:line="240" w:lineRule="auto"/>
        <w:rPr>
          <w:rFonts w:asciiTheme="minorBidi" w:eastAsia="Calibri" w:hAnsiTheme="minorBidi"/>
          <w:bCs/>
          <w:color w:val="000000"/>
          <w:lang w:val="en-GB"/>
        </w:rPr>
      </w:pPr>
      <w:r w:rsidRPr="008B4C56">
        <w:rPr>
          <w:rFonts w:asciiTheme="minorBidi" w:eastAsia="Calibri" w:hAnsiTheme="minorBidi"/>
          <w:bCs/>
          <w:color w:val="000000"/>
          <w:vertAlign w:val="superscript"/>
          <w:lang w:val="en-GB"/>
        </w:rPr>
        <w:t>a</w:t>
      </w:r>
      <w:r>
        <w:rPr>
          <w:rFonts w:asciiTheme="minorBidi" w:eastAsia="Calibri" w:hAnsiTheme="minorBidi"/>
          <w:bCs/>
          <w:color w:val="000000"/>
          <w:lang w:val="en-GB"/>
        </w:rPr>
        <w:t xml:space="preserve"> </w:t>
      </w:r>
      <w:r w:rsidRPr="008B4C56">
        <w:rPr>
          <w:rFonts w:asciiTheme="minorBidi" w:eastAsia="Calibri" w:hAnsiTheme="minorBidi"/>
          <w:bCs/>
          <w:color w:val="000000"/>
          <w:lang w:val="en-GB"/>
        </w:rPr>
        <w:t>GreenVision Systems, Ltd., 27 Habarzel St., Ramat Hachayal, Tel Aviv 69710, Israel</w:t>
      </w:r>
    </w:p>
    <w:p w:rsidR="008B4C56" w:rsidRDefault="008B4C56" w:rsidP="008B4C56">
      <w:pPr>
        <w:pStyle w:val="HTMLPreformatted"/>
        <w:rPr>
          <w:rFonts w:asciiTheme="minorBidi" w:eastAsia="Calibri" w:hAnsiTheme="minorBidi" w:cstheme="minorBidi"/>
          <w:bCs/>
          <w:sz w:val="22"/>
          <w:szCs w:val="22"/>
        </w:rPr>
      </w:pPr>
    </w:p>
    <w:p w:rsidR="0028059F" w:rsidRPr="008B4C56" w:rsidRDefault="008B4C56" w:rsidP="008B4C56">
      <w:pPr>
        <w:pStyle w:val="HTMLPreformatted"/>
        <w:rPr>
          <w:rFonts w:asciiTheme="minorBidi" w:eastAsia="Calibri" w:hAnsiTheme="minorBidi" w:cstheme="minorBidi"/>
          <w:bCs/>
          <w:sz w:val="22"/>
          <w:szCs w:val="22"/>
        </w:rPr>
      </w:pPr>
      <w:r w:rsidRPr="008B4C56">
        <w:rPr>
          <w:rFonts w:asciiTheme="minorBidi" w:eastAsia="Calibri" w:hAnsiTheme="minorBidi" w:cstheme="minorBidi"/>
          <w:bCs/>
          <w:sz w:val="22"/>
          <w:szCs w:val="22"/>
          <w:vertAlign w:val="superscript"/>
        </w:rPr>
        <w:t>b</w:t>
      </w:r>
      <w:r>
        <w:rPr>
          <w:rFonts w:asciiTheme="minorBidi" w:eastAsia="Calibri" w:hAnsiTheme="minorBidi" w:cstheme="minorBidi"/>
          <w:bCs/>
          <w:sz w:val="22"/>
          <w:szCs w:val="22"/>
        </w:rPr>
        <w:t xml:space="preserve"> </w:t>
      </w:r>
      <w:r w:rsidRPr="008B4C56">
        <w:rPr>
          <w:rFonts w:asciiTheme="minorBidi" w:eastAsia="Calibri" w:hAnsiTheme="minorBidi" w:cstheme="minorBidi"/>
          <w:bCs/>
          <w:sz w:val="22"/>
          <w:szCs w:val="22"/>
        </w:rPr>
        <w:t>Desert Research Institute, Division of Atmospheric Sciences, 2215 Raggio Parkway, Reno, Nevada, Unsited States 89512</w:t>
      </w:r>
    </w:p>
    <w:p w:rsidR="0028059F" w:rsidRPr="008B4C56" w:rsidRDefault="0028059F" w:rsidP="00DF04E3">
      <w:pPr>
        <w:pStyle w:val="HTMLPreformatted"/>
        <w:rPr>
          <w:rFonts w:asciiTheme="minorBidi" w:eastAsia="Calibri" w:hAnsiTheme="minorBidi" w:cstheme="minorBidi"/>
          <w:bCs/>
          <w:sz w:val="22"/>
          <w:szCs w:val="22"/>
        </w:rPr>
      </w:pPr>
    </w:p>
    <w:p w:rsidR="00DF04E3" w:rsidRPr="008B4C56" w:rsidRDefault="00DF04E3" w:rsidP="00DF04E3">
      <w:pPr>
        <w:pStyle w:val="HTMLPreformatted"/>
        <w:rPr>
          <w:rFonts w:asciiTheme="minorBidi" w:eastAsia="Calibri" w:hAnsiTheme="minorBidi" w:cstheme="minorBidi"/>
          <w:bCs/>
          <w:sz w:val="22"/>
          <w:szCs w:val="22"/>
        </w:rPr>
      </w:pPr>
    </w:p>
    <w:p w:rsidR="00DF04E3" w:rsidRPr="008B4C56" w:rsidRDefault="00550182" w:rsidP="00550182">
      <w:pPr>
        <w:pStyle w:val="HTMLPreformatted"/>
        <w:tabs>
          <w:tab w:val="left" w:pos="4374"/>
        </w:tabs>
        <w:jc w:val="both"/>
        <w:rPr>
          <w:rFonts w:asciiTheme="minorBidi" w:eastAsia="Calibri" w:hAnsiTheme="minorBidi" w:cstheme="minorBidi"/>
          <w:bCs/>
          <w:sz w:val="22"/>
          <w:szCs w:val="22"/>
        </w:rPr>
      </w:pPr>
      <w:r w:rsidRPr="008B4C56">
        <w:rPr>
          <w:rFonts w:asciiTheme="minorBidi" w:eastAsia="Calibri" w:hAnsiTheme="minorBidi" w:cstheme="minorBidi"/>
          <w:bCs/>
          <w:sz w:val="22"/>
          <w:szCs w:val="22"/>
        </w:rPr>
        <w:t>Abstract:</w:t>
      </w:r>
    </w:p>
    <w:p w:rsidR="006D6B0A" w:rsidRPr="00550182" w:rsidRDefault="006D6B0A" w:rsidP="0095287D">
      <w:pPr>
        <w:widowControl w:val="0"/>
        <w:jc w:val="both"/>
        <w:rPr>
          <w:rFonts w:asciiTheme="minorBidi" w:hAnsiTheme="minorBidi"/>
        </w:rPr>
      </w:pPr>
      <w:r w:rsidRPr="00550182">
        <w:rPr>
          <w:rFonts w:asciiTheme="minorBidi" w:hAnsiTheme="minorBidi"/>
        </w:rPr>
        <w:t xml:space="preserve">The EU Environment Action Programme </w:t>
      </w:r>
      <w:r w:rsidR="0095287D">
        <w:rPr>
          <w:rFonts w:asciiTheme="minorBidi" w:hAnsiTheme="minorBidi"/>
        </w:rPr>
        <w:t xml:space="preserve">identifies three key objectives (i) </w:t>
      </w:r>
      <w:r w:rsidRPr="00550182">
        <w:rPr>
          <w:rFonts w:asciiTheme="minorBidi" w:hAnsiTheme="minorBidi"/>
        </w:rPr>
        <w:t xml:space="preserve">To protect, conserve and enhance the EU's </w:t>
      </w:r>
      <w:r w:rsidR="0095287D">
        <w:rPr>
          <w:rFonts w:asciiTheme="minorBidi" w:hAnsiTheme="minorBidi"/>
        </w:rPr>
        <w:t xml:space="preserve">natural capital (ii) </w:t>
      </w:r>
      <w:r w:rsidRPr="00550182">
        <w:rPr>
          <w:rFonts w:asciiTheme="minorBidi" w:hAnsiTheme="minorBidi"/>
        </w:rPr>
        <w:t>To turn the EU into a resource-efficient, green, and competitive low-carbon econ</w:t>
      </w:r>
      <w:r w:rsidR="0095287D">
        <w:rPr>
          <w:rFonts w:asciiTheme="minorBidi" w:hAnsiTheme="minorBidi"/>
        </w:rPr>
        <w:t xml:space="preserve">omy (iii) </w:t>
      </w:r>
      <w:r w:rsidRPr="00550182">
        <w:rPr>
          <w:rFonts w:asciiTheme="minorBidi" w:hAnsiTheme="minorBidi"/>
        </w:rPr>
        <w:t>To safeguard the EU citizens from environment-related pressures and risks to health and wellbeing.</w:t>
      </w:r>
      <w:r w:rsidRPr="00550182">
        <w:rPr>
          <w:rFonts w:asciiTheme="minorBidi" w:hAnsiTheme="minorBidi"/>
          <w:vertAlign w:val="superscript"/>
        </w:rPr>
        <w:footnoteReference w:id="1"/>
      </w:r>
      <w:r w:rsidRPr="00550182">
        <w:rPr>
          <w:rFonts w:asciiTheme="minorBidi" w:hAnsiTheme="minorBidi"/>
          <w:vertAlign w:val="superscript"/>
        </w:rPr>
        <w:t xml:space="preserve"> </w:t>
      </w:r>
      <w:r w:rsidR="0095287D">
        <w:rPr>
          <w:rFonts w:asciiTheme="minorBidi" w:hAnsiTheme="minorBidi"/>
        </w:rPr>
        <w:t xml:space="preserve"> </w:t>
      </w:r>
    </w:p>
    <w:p w:rsidR="006D6B0A" w:rsidRPr="00550182" w:rsidRDefault="006D6B0A" w:rsidP="00550182">
      <w:pPr>
        <w:widowControl w:val="0"/>
        <w:jc w:val="both"/>
        <w:rPr>
          <w:rFonts w:asciiTheme="minorBidi" w:hAnsiTheme="minorBidi"/>
          <w:lang w:val="en-GB"/>
        </w:rPr>
      </w:pPr>
      <w:r w:rsidRPr="00550182">
        <w:rPr>
          <w:rFonts w:asciiTheme="minorBidi" w:hAnsiTheme="minorBidi"/>
        </w:rPr>
        <w:t xml:space="preserve">Although substantial progress has been made in the EU to lower air pollution, many EU countries are still suffering from high levels of airborne particulate matter (PM). To address this critical environmental issue, there is a need to determine the sources contributing to PM.  Current methods involve collection of samples on filters, followed by laboratory analysis and the application of receptor models.  This process is expensive and time consuming, with the findings reported months after the samples have been collected; thus limiting the ability of regulatory bodies to improve air quality. </w:t>
      </w:r>
      <w:r w:rsidR="00FE5F51">
        <w:rPr>
          <w:rFonts w:asciiTheme="minorBidi" w:hAnsiTheme="minorBidi"/>
          <w:lang w:val="en-GB"/>
        </w:rPr>
        <w:t xml:space="preserve"> </w:t>
      </w:r>
    </w:p>
    <w:p w:rsidR="00550182" w:rsidRDefault="006D6B0A" w:rsidP="00FE5F51">
      <w:pPr>
        <w:widowControl w:val="0"/>
        <w:jc w:val="both"/>
        <w:rPr>
          <w:rFonts w:asciiTheme="minorBidi" w:hAnsiTheme="minorBidi"/>
          <w:lang w:val="en-GB"/>
        </w:rPr>
      </w:pPr>
      <w:r w:rsidRPr="00550182">
        <w:rPr>
          <w:rFonts w:asciiTheme="minorBidi" w:hAnsiTheme="minorBidi"/>
          <w:lang w:val="en-GB"/>
        </w:rPr>
        <w:t xml:space="preserve">The </w:t>
      </w:r>
      <w:r w:rsidR="00F07205">
        <w:rPr>
          <w:rFonts w:asciiTheme="minorBidi" w:hAnsiTheme="minorBidi"/>
          <w:lang w:val="en-GB"/>
        </w:rPr>
        <w:t>Chemical</w:t>
      </w:r>
      <w:r w:rsidR="00303F68">
        <w:rPr>
          <w:rFonts w:asciiTheme="minorBidi" w:hAnsiTheme="minorBidi"/>
          <w:lang w:val="en-GB"/>
        </w:rPr>
        <w:t xml:space="preserve"> microscopic Imaging ("GMI") </w:t>
      </w:r>
      <w:r w:rsidRPr="00550182">
        <w:rPr>
          <w:rFonts w:asciiTheme="minorBidi" w:hAnsiTheme="minorBidi"/>
          <w:lang w:val="en-GB"/>
        </w:rPr>
        <w:t>technology overcomes these deficiencies by providing data on the sources contributing to poor air quality in near-real time (w</w:t>
      </w:r>
      <w:r w:rsidR="00FE5F51">
        <w:rPr>
          <w:rFonts w:asciiTheme="minorBidi" w:hAnsiTheme="minorBidi"/>
          <w:lang w:val="en-GB"/>
        </w:rPr>
        <w:t xml:space="preserve">ithin </w:t>
      </w:r>
      <w:r w:rsidRPr="00550182">
        <w:rPr>
          <w:rFonts w:asciiTheme="minorBidi" w:hAnsiTheme="minorBidi"/>
          <w:lang w:val="en-GB"/>
        </w:rPr>
        <w:t xml:space="preserve">60 min after </w:t>
      </w:r>
      <w:r w:rsidR="00FE5F51">
        <w:rPr>
          <w:rFonts w:asciiTheme="minorBidi" w:hAnsiTheme="minorBidi"/>
          <w:lang w:val="en-GB"/>
        </w:rPr>
        <w:t>all pass cycle of PM connection successfully finished</w:t>
      </w:r>
      <w:r w:rsidRPr="00550182">
        <w:rPr>
          <w:rFonts w:asciiTheme="minorBidi" w:hAnsiTheme="minorBidi"/>
          <w:lang w:val="en-GB"/>
        </w:rPr>
        <w:t>) and significantly less time and costs, than the current methodologies.  Given the human and environmental impacts of air pollution and the importance the EU places on controlling pollution, GVS's solution has the potential to be a transformative technology in the field of air pollution cont</w:t>
      </w:r>
      <w:r w:rsidR="00550182">
        <w:rPr>
          <w:rFonts w:asciiTheme="minorBidi" w:hAnsiTheme="minorBidi"/>
          <w:lang w:val="en-GB"/>
        </w:rPr>
        <w:t>rol and environmental protection</w:t>
      </w:r>
    </w:p>
    <w:p w:rsidR="006D6B0A" w:rsidRPr="00550182" w:rsidRDefault="00550182" w:rsidP="0095287D">
      <w:pPr>
        <w:widowControl w:val="0"/>
        <w:jc w:val="both"/>
        <w:rPr>
          <w:rFonts w:asciiTheme="minorBidi" w:hAnsiTheme="minorBidi"/>
          <w:lang w:val="en-GB"/>
        </w:rPr>
      </w:pPr>
      <w:r w:rsidRPr="00550182">
        <w:rPr>
          <w:rFonts w:asciiTheme="minorBidi" w:hAnsiTheme="minorBidi"/>
        </w:rPr>
        <w:t xml:space="preserve">Through the integration of the advanced </w:t>
      </w:r>
      <w:r>
        <w:rPr>
          <w:rFonts w:asciiTheme="minorBidi" w:hAnsiTheme="minorBidi"/>
        </w:rPr>
        <w:t>CMI  technology   mentioned above</w:t>
      </w:r>
      <w:r w:rsidRPr="00550182">
        <w:rPr>
          <w:rFonts w:asciiTheme="minorBidi" w:hAnsiTheme="minorBidi"/>
        </w:rPr>
        <w:t xml:space="preserve">, </w:t>
      </w:r>
      <w:r>
        <w:rPr>
          <w:rFonts w:asciiTheme="minorBidi" w:hAnsiTheme="minorBidi"/>
        </w:rPr>
        <w:t xml:space="preserve">the near real time solution </w:t>
      </w:r>
      <w:r w:rsidRPr="00550182">
        <w:rPr>
          <w:rFonts w:asciiTheme="minorBidi" w:hAnsiTheme="minorBidi"/>
        </w:rPr>
        <w:t xml:space="preserve">provides governments, utilities, and companies with a unique tool to accurately quantify the </w:t>
      </w:r>
      <w:r w:rsidR="008B4C56">
        <w:rPr>
          <w:rFonts w:asciiTheme="minorBidi" w:hAnsiTheme="minorBidi"/>
        </w:rPr>
        <w:t xml:space="preserve">ambient air particulate matter </w:t>
      </w:r>
      <w:r w:rsidRPr="00550182">
        <w:rPr>
          <w:rFonts w:asciiTheme="minorBidi" w:hAnsiTheme="minorBidi"/>
        </w:rPr>
        <w:t>sources of pollution, better measure the quantities and the content of the pollution, and do so in near-real-time and continuously</w:t>
      </w:r>
      <w:r w:rsidR="008B4C56">
        <w:rPr>
          <w:rFonts w:asciiTheme="minorBidi" w:hAnsiTheme="minorBidi"/>
        </w:rPr>
        <w:t xml:space="preserve">. </w:t>
      </w:r>
    </w:p>
    <w:p w:rsidR="00550182" w:rsidRPr="00550182" w:rsidRDefault="00550182" w:rsidP="00DF04E3">
      <w:pPr>
        <w:pStyle w:val="HTMLPreformatted"/>
        <w:jc w:val="both"/>
        <w:rPr>
          <w:rFonts w:asciiTheme="minorBidi" w:eastAsiaTheme="minorHAnsi" w:hAnsiTheme="minorBidi" w:cstheme="minorBidi"/>
          <w:color w:val="auto"/>
          <w:sz w:val="22"/>
          <w:szCs w:val="22"/>
        </w:rPr>
      </w:pPr>
    </w:p>
    <w:p w:rsidR="0028059F" w:rsidRPr="00550182" w:rsidRDefault="0028059F" w:rsidP="008B4C56">
      <w:pPr>
        <w:pStyle w:val="HTMLPreformatted"/>
        <w:jc w:val="both"/>
        <w:rPr>
          <w:rFonts w:asciiTheme="minorBidi" w:hAnsiTheme="minorBidi" w:cstheme="minorBidi"/>
          <w:sz w:val="24"/>
        </w:rPr>
      </w:pPr>
      <w:r w:rsidRPr="00550182">
        <w:rPr>
          <w:rFonts w:asciiTheme="minorBidi" w:eastAsiaTheme="minorHAnsi" w:hAnsiTheme="minorBidi" w:cstheme="minorBidi"/>
          <w:color w:val="auto"/>
          <w:sz w:val="22"/>
          <w:szCs w:val="22"/>
        </w:rPr>
        <w:t>Keywords—</w:t>
      </w:r>
      <w:r w:rsidR="008B4C56">
        <w:rPr>
          <w:rFonts w:asciiTheme="minorBidi" w:eastAsiaTheme="minorHAnsi" w:hAnsiTheme="minorBidi" w:cstheme="minorBidi"/>
          <w:color w:val="auto"/>
          <w:sz w:val="22"/>
          <w:szCs w:val="22"/>
        </w:rPr>
        <w:t xml:space="preserve">Ambient PM sources apportionment, near real time air quality assessment </w:t>
      </w:r>
      <w:r w:rsidRPr="00550182">
        <w:rPr>
          <w:rFonts w:asciiTheme="minorBidi" w:eastAsiaTheme="minorHAnsi" w:hAnsiTheme="minorBidi" w:cstheme="minorBidi"/>
          <w:color w:val="auto"/>
          <w:sz w:val="22"/>
          <w:szCs w:val="22"/>
        </w:rPr>
        <w:t xml:space="preserve"> </w:t>
      </w:r>
    </w:p>
    <w:p w:rsidR="00DF04E3" w:rsidRPr="00550182" w:rsidRDefault="00DF04E3" w:rsidP="00DF04E3">
      <w:pPr>
        <w:pStyle w:val="HTMLPreformatted"/>
        <w:jc w:val="both"/>
        <w:rPr>
          <w:rFonts w:asciiTheme="minorBidi" w:hAnsiTheme="minorBidi" w:cstheme="minorBidi"/>
          <w:i/>
          <w:iCs/>
          <w:sz w:val="24"/>
        </w:rPr>
      </w:pPr>
    </w:p>
    <w:p w:rsidR="00DF04E3" w:rsidRPr="00550182" w:rsidRDefault="0028059F" w:rsidP="00DF04E3">
      <w:pPr>
        <w:pStyle w:val="HTMLPreformatted"/>
        <w:jc w:val="both"/>
        <w:rPr>
          <w:rFonts w:asciiTheme="minorBidi" w:hAnsiTheme="minorBidi" w:cstheme="minorBidi"/>
          <w:b/>
          <w:iCs/>
          <w:sz w:val="24"/>
        </w:rPr>
      </w:pPr>
      <w:r w:rsidRPr="00550182">
        <w:rPr>
          <w:rFonts w:asciiTheme="minorBidi" w:hAnsiTheme="minorBidi" w:cstheme="minorBidi"/>
          <w:b/>
          <w:iCs/>
          <w:sz w:val="24"/>
        </w:rPr>
        <w:t xml:space="preserve">Professional </w:t>
      </w:r>
      <w:r w:rsidR="00DF04E3" w:rsidRPr="00550182">
        <w:rPr>
          <w:rFonts w:asciiTheme="minorBidi" w:hAnsiTheme="minorBidi" w:cstheme="minorBidi"/>
          <w:b/>
          <w:iCs/>
          <w:sz w:val="24"/>
        </w:rPr>
        <w:t>Biography (100-150 words)</w:t>
      </w:r>
    </w:p>
    <w:p w:rsidR="0083276C" w:rsidRDefault="0083276C" w:rsidP="00866DE5">
      <w:pPr>
        <w:pStyle w:val="HTMLPreformatted"/>
        <w:jc w:val="both"/>
        <w:rPr>
          <w:rFonts w:asciiTheme="minorBidi" w:hAnsiTheme="minorBidi" w:cstheme="minorBidi"/>
          <w:iCs/>
          <w:sz w:val="24"/>
        </w:rPr>
      </w:pPr>
      <w:r>
        <w:rPr>
          <w:rFonts w:asciiTheme="minorBidi" w:hAnsiTheme="minorBidi" w:cstheme="minorBidi"/>
          <w:iCs/>
          <w:sz w:val="24"/>
        </w:rPr>
        <w:t xml:space="preserve">Alan </w:t>
      </w:r>
      <w:r w:rsidR="0032376E">
        <w:rPr>
          <w:rFonts w:asciiTheme="minorBidi" w:hAnsiTheme="minorBidi" w:cstheme="minorBidi"/>
          <w:iCs/>
          <w:sz w:val="24"/>
        </w:rPr>
        <w:t>Gertler,</w:t>
      </w:r>
      <w:r>
        <w:rPr>
          <w:rFonts w:asciiTheme="minorBidi" w:hAnsiTheme="minorBidi" w:cstheme="minorBidi"/>
          <w:iCs/>
          <w:sz w:val="24"/>
        </w:rPr>
        <w:t xml:space="preserve"> ……..</w:t>
      </w:r>
    </w:p>
    <w:p w:rsidR="00DF04E3" w:rsidRPr="00550182" w:rsidRDefault="0083276C" w:rsidP="0083276C">
      <w:pPr>
        <w:pStyle w:val="HTMLPreformatted"/>
        <w:jc w:val="both"/>
        <w:rPr>
          <w:rFonts w:asciiTheme="minorBidi" w:hAnsiTheme="minorBidi" w:cstheme="minorBidi"/>
          <w:iCs/>
          <w:sz w:val="24"/>
        </w:rPr>
      </w:pPr>
      <w:r>
        <w:rPr>
          <w:rFonts w:asciiTheme="minorBidi" w:hAnsiTheme="minorBidi" w:cstheme="minorBidi"/>
          <w:iCs/>
          <w:sz w:val="24"/>
        </w:rPr>
        <w:t xml:space="preserve">Danny </w:t>
      </w:r>
      <w:r w:rsidR="0032376E">
        <w:rPr>
          <w:rFonts w:asciiTheme="minorBidi" w:hAnsiTheme="minorBidi" w:cstheme="minorBidi"/>
          <w:iCs/>
          <w:sz w:val="24"/>
        </w:rPr>
        <w:t>Moshe,</w:t>
      </w:r>
      <w:r>
        <w:rPr>
          <w:rFonts w:asciiTheme="minorBidi" w:hAnsiTheme="minorBidi" w:cstheme="minorBidi"/>
          <w:iCs/>
          <w:sz w:val="24"/>
        </w:rPr>
        <w:t xml:space="preserve"> </w:t>
      </w:r>
      <w:r w:rsidR="00866DE5">
        <w:rPr>
          <w:rFonts w:asciiTheme="minorBidi" w:hAnsiTheme="minorBidi" w:cstheme="minorBidi"/>
          <w:iCs/>
          <w:sz w:val="24"/>
        </w:rPr>
        <w:t>….</w:t>
      </w:r>
      <w:bookmarkStart w:id="0" w:name="_GoBack"/>
      <w:bookmarkEnd w:id="0"/>
      <w:r>
        <w:rPr>
          <w:rFonts w:asciiTheme="minorBidi" w:hAnsiTheme="minorBidi" w:cstheme="minorBidi"/>
          <w:iCs/>
          <w:sz w:val="24"/>
        </w:rPr>
        <w:t xml:space="preserve">.. </w:t>
      </w:r>
    </w:p>
    <w:p w:rsidR="00B3082B" w:rsidRPr="00550182" w:rsidRDefault="00B3082B" w:rsidP="00DF04E3">
      <w:pPr>
        <w:pStyle w:val="HTMLPreformatted"/>
        <w:jc w:val="both"/>
        <w:rPr>
          <w:rFonts w:asciiTheme="minorBidi" w:hAnsiTheme="minorBidi" w:cstheme="minorBidi"/>
          <w:iCs/>
          <w:sz w:val="24"/>
        </w:rPr>
      </w:pPr>
    </w:p>
    <w:p w:rsidR="00B3082B" w:rsidRPr="00550182" w:rsidRDefault="00B3082B" w:rsidP="00DF04E3">
      <w:pPr>
        <w:pStyle w:val="HTMLPreformatted"/>
        <w:jc w:val="both"/>
        <w:rPr>
          <w:rFonts w:asciiTheme="minorBidi" w:hAnsiTheme="minorBidi" w:cstheme="minorBidi"/>
          <w:iCs/>
          <w:sz w:val="24"/>
        </w:rPr>
      </w:pPr>
    </w:p>
    <w:p w:rsidR="003803D1" w:rsidRPr="00550182" w:rsidRDefault="003803D1" w:rsidP="00DF04E3">
      <w:pPr>
        <w:pStyle w:val="HTMLPreformatted"/>
        <w:jc w:val="both"/>
        <w:rPr>
          <w:rFonts w:asciiTheme="minorBidi" w:hAnsiTheme="minorBidi" w:cstheme="minorBidi"/>
          <w:b/>
          <w:iCs/>
          <w:sz w:val="24"/>
        </w:rPr>
      </w:pPr>
      <w:r w:rsidRPr="00550182">
        <w:rPr>
          <w:rFonts w:asciiTheme="minorBidi" w:hAnsiTheme="minorBidi" w:cstheme="minorBidi"/>
          <w:b/>
          <w:iCs/>
          <w:sz w:val="24"/>
        </w:rPr>
        <w:t>Recent Publications (up to 5)</w:t>
      </w:r>
    </w:p>
    <w:p w:rsidR="003803D1" w:rsidRPr="00550182" w:rsidRDefault="003803D1" w:rsidP="00DF04E3">
      <w:pPr>
        <w:pStyle w:val="HTMLPreformatted"/>
        <w:jc w:val="both"/>
        <w:rPr>
          <w:rFonts w:asciiTheme="minorBidi" w:hAnsiTheme="minorBidi" w:cstheme="minorBidi"/>
          <w:iCs/>
          <w:sz w:val="24"/>
        </w:rPr>
      </w:pPr>
    </w:p>
    <w:p w:rsidR="003803D1" w:rsidRPr="002302B5" w:rsidRDefault="0095287D" w:rsidP="002302B5">
      <w:pPr>
        <w:pStyle w:val="ListParagraph"/>
        <w:numPr>
          <w:ilvl w:val="0"/>
          <w:numId w:val="7"/>
        </w:numPr>
        <w:autoSpaceDE w:val="0"/>
        <w:autoSpaceDN w:val="0"/>
        <w:adjustRightInd w:val="0"/>
        <w:rPr>
          <w:rFonts w:eastAsia="Arial Unicode MS"/>
          <w:iCs/>
          <w:color w:val="000000"/>
        </w:rPr>
      </w:pPr>
      <w:r w:rsidRPr="002302B5">
        <w:rPr>
          <w:rFonts w:eastAsia="Arial Unicode MS"/>
          <w:iCs/>
          <w:color w:val="000000"/>
        </w:rPr>
        <w:t>Gertler, A.W., Moshe, D., Rudich, Y., 2014. Urban PM Source Apportionment Mapping Using Microscopic Chemical Imaging. Science of the Total Environment, 488–489, 456–460.</w:t>
      </w:r>
    </w:p>
    <w:p w:rsidR="00B9756D" w:rsidRPr="002302B5" w:rsidRDefault="00B9756D" w:rsidP="002302B5">
      <w:pPr>
        <w:pStyle w:val="ListParagraph"/>
        <w:numPr>
          <w:ilvl w:val="0"/>
          <w:numId w:val="7"/>
        </w:numPr>
        <w:autoSpaceDE w:val="0"/>
        <w:autoSpaceDN w:val="0"/>
        <w:adjustRightInd w:val="0"/>
        <w:rPr>
          <w:rFonts w:eastAsia="Arial Unicode MS"/>
          <w:iCs/>
          <w:color w:val="000000"/>
        </w:rPr>
      </w:pPr>
      <w:r w:rsidRPr="002302B5">
        <w:rPr>
          <w:rFonts w:eastAsia="Arial Unicode MS"/>
          <w:iCs/>
          <w:color w:val="000000"/>
        </w:rPr>
        <w:t>Gertler, A.W., Moshe, D., Rudich, Y., 2014. Urban PM Source Apportionment Mapping Using Microscopic Chemical Imaging. Science of the Total Environment, 488–489, 456–460.</w:t>
      </w:r>
    </w:p>
    <w:p w:rsidR="0050209A" w:rsidRPr="002302B5" w:rsidRDefault="00B9756D" w:rsidP="002302B5">
      <w:pPr>
        <w:pStyle w:val="ListParagraph"/>
        <w:numPr>
          <w:ilvl w:val="0"/>
          <w:numId w:val="7"/>
        </w:numPr>
        <w:autoSpaceDE w:val="0"/>
        <w:autoSpaceDN w:val="0"/>
        <w:adjustRightInd w:val="0"/>
        <w:rPr>
          <w:lang w:val="en-US"/>
        </w:rPr>
      </w:pPr>
      <w:r w:rsidRPr="002302B5">
        <w:rPr>
          <w:rFonts w:eastAsia="Arial Unicode MS"/>
          <w:iCs/>
          <w:color w:val="000000"/>
        </w:rPr>
        <w:t>Alan W. Gertler1, Danny Moshe2, Yinon Rudich3 2012 URBAN PM SOURCE APPORTIONMENT MAPPING USING</w:t>
      </w:r>
      <w:r w:rsidR="00E4236E" w:rsidRPr="002302B5">
        <w:rPr>
          <w:rFonts w:eastAsia="Arial Unicode MS"/>
          <w:iCs/>
          <w:color w:val="000000"/>
        </w:rPr>
        <w:t xml:space="preserve"> </w:t>
      </w:r>
      <w:r w:rsidRPr="002302B5">
        <w:rPr>
          <w:rFonts w:eastAsia="Arial Unicode MS"/>
          <w:iCs/>
          <w:color w:val="000000"/>
        </w:rPr>
        <w:t>MICROSCOPIC CHEMICAL IMAGING</w:t>
      </w:r>
    </w:p>
    <w:p w:rsidR="0050209A" w:rsidRPr="002302B5" w:rsidRDefault="0050209A" w:rsidP="002302B5">
      <w:pPr>
        <w:pStyle w:val="ListParagraph"/>
        <w:numPr>
          <w:ilvl w:val="0"/>
          <w:numId w:val="7"/>
        </w:numPr>
        <w:autoSpaceDE w:val="0"/>
        <w:autoSpaceDN w:val="0"/>
        <w:adjustRightInd w:val="0"/>
        <w:rPr>
          <w:lang w:val="en-US"/>
        </w:rPr>
      </w:pPr>
      <w:r w:rsidRPr="002302B5">
        <w:rPr>
          <w:rFonts w:eastAsia="Arial Unicode MS"/>
          <w:iCs/>
          <w:color w:val="000000"/>
        </w:rPr>
        <w:t>Gertler</w:t>
      </w:r>
      <w:r w:rsidRPr="002302B5">
        <w:rPr>
          <w:lang w:val="en-US"/>
        </w:rPr>
        <w:t>, A.W., Gillies, J.J., 2001. A Fast, Cost Effective Method for Apportioning</w:t>
      </w:r>
    </w:p>
    <w:p w:rsidR="0050209A" w:rsidRPr="002302B5" w:rsidRDefault="0050209A" w:rsidP="002302B5">
      <w:pPr>
        <w:pStyle w:val="ListParagraph"/>
        <w:numPr>
          <w:ilvl w:val="0"/>
          <w:numId w:val="0"/>
        </w:numPr>
        <w:autoSpaceDE w:val="0"/>
        <w:autoSpaceDN w:val="0"/>
        <w:adjustRightInd w:val="0"/>
        <w:ind w:left="720"/>
        <w:rPr>
          <w:lang w:val="en-US"/>
        </w:rPr>
      </w:pPr>
      <w:r w:rsidRPr="002302B5">
        <w:rPr>
          <w:lang w:val="en-US"/>
        </w:rPr>
        <w:t>the Sources of Ambient Particulate Matter. Paper #851, presented at the 94th</w:t>
      </w:r>
    </w:p>
    <w:p w:rsidR="00B3082B" w:rsidRPr="002302B5" w:rsidRDefault="0050209A" w:rsidP="002302B5">
      <w:pPr>
        <w:pStyle w:val="ListParagraph"/>
        <w:numPr>
          <w:ilvl w:val="0"/>
          <w:numId w:val="0"/>
        </w:numPr>
        <w:autoSpaceDE w:val="0"/>
        <w:autoSpaceDN w:val="0"/>
        <w:adjustRightInd w:val="0"/>
        <w:ind w:left="720"/>
        <w:rPr>
          <w:iCs/>
        </w:rPr>
      </w:pPr>
      <w:r w:rsidRPr="002302B5">
        <w:rPr>
          <w:lang w:val="en-US"/>
        </w:rPr>
        <w:t>A&amp;WMA Annual Meeting &amp; Exhibition, Orlando, F 24-28 June 2001.</w:t>
      </w:r>
    </w:p>
    <w:p w:rsidR="00E22155" w:rsidRPr="002302B5" w:rsidRDefault="00E22155" w:rsidP="002302B5">
      <w:pPr>
        <w:pStyle w:val="ListParagraph"/>
        <w:numPr>
          <w:ilvl w:val="0"/>
          <w:numId w:val="7"/>
        </w:numPr>
        <w:autoSpaceDE w:val="0"/>
        <w:autoSpaceDN w:val="0"/>
        <w:adjustRightInd w:val="0"/>
        <w:rPr>
          <w:rFonts w:eastAsia="Arial Unicode MS"/>
          <w:iCs/>
          <w:color w:val="000000"/>
        </w:rPr>
      </w:pPr>
      <w:r w:rsidRPr="002302B5">
        <w:rPr>
          <w:rFonts w:eastAsia="Arial Unicode MS"/>
          <w:iCs/>
          <w:color w:val="000000"/>
        </w:rPr>
        <w:t>Taback, H. J., Schecter, I., Mamane, Y., Moshe, D., 1999. On-Line In-situ</w:t>
      </w:r>
    </w:p>
    <w:p w:rsidR="00E22155" w:rsidRPr="002302B5" w:rsidRDefault="00E22155" w:rsidP="002302B5">
      <w:pPr>
        <w:pStyle w:val="ListParagraph"/>
        <w:numPr>
          <w:ilvl w:val="0"/>
          <w:numId w:val="0"/>
        </w:numPr>
        <w:autoSpaceDE w:val="0"/>
        <w:autoSpaceDN w:val="0"/>
        <w:adjustRightInd w:val="0"/>
        <w:ind w:left="720"/>
        <w:rPr>
          <w:rFonts w:eastAsia="Arial Unicode MS"/>
          <w:iCs/>
          <w:color w:val="000000"/>
        </w:rPr>
      </w:pPr>
      <w:r w:rsidRPr="002302B5">
        <w:rPr>
          <w:rFonts w:eastAsia="Arial Unicode MS"/>
          <w:iCs/>
          <w:color w:val="000000"/>
        </w:rPr>
        <w:t>Characterization of PM-2.5 Using Imaging Fluorescence of Aerosols. Paper #146,</w:t>
      </w:r>
    </w:p>
    <w:p w:rsidR="00E22155" w:rsidRPr="002302B5" w:rsidRDefault="00E22155" w:rsidP="002302B5">
      <w:pPr>
        <w:pStyle w:val="ListParagraph"/>
        <w:numPr>
          <w:ilvl w:val="0"/>
          <w:numId w:val="0"/>
        </w:numPr>
        <w:autoSpaceDE w:val="0"/>
        <w:autoSpaceDN w:val="0"/>
        <w:adjustRightInd w:val="0"/>
        <w:ind w:left="720"/>
        <w:rPr>
          <w:rFonts w:eastAsia="Arial Unicode MS"/>
          <w:iCs/>
          <w:color w:val="000000"/>
        </w:rPr>
      </w:pPr>
      <w:r w:rsidRPr="002302B5">
        <w:rPr>
          <w:rFonts w:eastAsia="Arial Unicode MS"/>
          <w:iCs/>
          <w:color w:val="000000"/>
        </w:rPr>
        <w:t>presented at the 92nd A&amp;WMA Annual Meeting &amp; Exhibition, St. Louis, MO, June</w:t>
      </w:r>
    </w:p>
    <w:p w:rsidR="00DF04E3" w:rsidRPr="002302B5" w:rsidRDefault="00E22155" w:rsidP="002302B5">
      <w:pPr>
        <w:pStyle w:val="ListParagraph"/>
        <w:numPr>
          <w:ilvl w:val="0"/>
          <w:numId w:val="0"/>
        </w:numPr>
        <w:autoSpaceDE w:val="0"/>
        <w:autoSpaceDN w:val="0"/>
        <w:adjustRightInd w:val="0"/>
        <w:ind w:left="720"/>
        <w:rPr>
          <w:rFonts w:eastAsia="Arial Unicode MS"/>
          <w:iCs/>
          <w:color w:val="000000"/>
        </w:rPr>
      </w:pPr>
      <w:r w:rsidRPr="002302B5">
        <w:rPr>
          <w:rFonts w:eastAsia="Arial Unicode MS"/>
          <w:iCs/>
          <w:color w:val="000000"/>
        </w:rPr>
        <w:t>21-24, 1999.</w:t>
      </w:r>
    </w:p>
    <w:p w:rsidR="002350BC" w:rsidRPr="002302B5" w:rsidRDefault="00DE65CB" w:rsidP="002302B5">
      <w:pPr>
        <w:jc w:val="both"/>
        <w:rPr>
          <w:rFonts w:asciiTheme="minorBidi" w:hAnsiTheme="minorBidi"/>
          <w:b/>
        </w:rPr>
      </w:pPr>
      <w:r w:rsidRPr="002302B5">
        <w:rPr>
          <w:rFonts w:asciiTheme="minorBidi" w:hAnsiTheme="minorBidi"/>
          <w:b/>
        </w:rPr>
        <w:t xml:space="preserve"> </w:t>
      </w:r>
    </w:p>
    <w:p w:rsidR="00DF04E3" w:rsidRDefault="002350BC" w:rsidP="002350BC">
      <w:pPr>
        <w:rPr>
          <w:rFonts w:asciiTheme="minorBidi" w:hAnsiTheme="minorBidi"/>
          <w:b/>
          <w:sz w:val="24"/>
          <w:szCs w:val="24"/>
        </w:rPr>
      </w:pPr>
      <w:r w:rsidRPr="00550182">
        <w:rPr>
          <w:rFonts w:asciiTheme="minorBidi" w:hAnsiTheme="minorBidi"/>
          <w:b/>
          <w:sz w:val="24"/>
          <w:szCs w:val="24"/>
        </w:rPr>
        <w:t>Any Comments:</w:t>
      </w:r>
    </w:p>
    <w:p w:rsidR="007C5642" w:rsidRPr="00550182" w:rsidRDefault="00DE65CB" w:rsidP="002350BC">
      <w:pPr>
        <w:rPr>
          <w:rFonts w:asciiTheme="minorBidi" w:hAnsiTheme="minorBidi"/>
          <w:b/>
          <w:sz w:val="24"/>
          <w:szCs w:val="24"/>
        </w:rPr>
      </w:pPr>
      <w:r>
        <w:rPr>
          <w:rFonts w:asciiTheme="minorBidi" w:hAnsiTheme="minorBidi"/>
          <w:b/>
          <w:sz w:val="24"/>
          <w:szCs w:val="24"/>
        </w:rPr>
        <w:t xml:space="preserve">DRAFT  yet to be refine. Thanks </w:t>
      </w:r>
    </w:p>
    <w:sectPr w:rsidR="007C5642" w:rsidRPr="00550182">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6D5D" w:rsidRDefault="00CE6D5D" w:rsidP="00495C76">
      <w:pPr>
        <w:spacing w:after="0" w:line="240" w:lineRule="auto"/>
      </w:pPr>
      <w:r>
        <w:separator/>
      </w:r>
    </w:p>
  </w:endnote>
  <w:endnote w:type="continuationSeparator" w:id="0">
    <w:p w:rsidR="00CE6D5D" w:rsidRDefault="00CE6D5D"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NewRomanPSMT">
    <w:altName w:val="Arial"/>
    <w:panose1 w:val="00000000000000000000"/>
    <w:charset w:val="00"/>
    <w:family w:val="swiss"/>
    <w:notTrueType/>
    <w:pitch w:val="default"/>
    <w:sig w:usb0="00000003" w:usb1="00000000" w:usb2="00000000" w:usb3="00000000" w:csb0="00000001" w:csb1="00000000"/>
  </w:font>
  <w:font w:name="TimesNewRomanPS-Italic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6D5D" w:rsidRDefault="00CE6D5D" w:rsidP="00495C76">
      <w:pPr>
        <w:spacing w:after="0" w:line="240" w:lineRule="auto"/>
      </w:pPr>
      <w:r>
        <w:separator/>
      </w:r>
    </w:p>
  </w:footnote>
  <w:footnote w:type="continuationSeparator" w:id="0">
    <w:p w:rsidR="00CE6D5D" w:rsidRDefault="00CE6D5D" w:rsidP="00495C76">
      <w:pPr>
        <w:spacing w:after="0" w:line="240" w:lineRule="auto"/>
      </w:pPr>
      <w:r>
        <w:continuationSeparator/>
      </w:r>
    </w:p>
  </w:footnote>
  <w:footnote w:id="1">
    <w:p w:rsidR="006D6B0A" w:rsidRDefault="006D6B0A" w:rsidP="006D6B0A">
      <w:pPr>
        <w:pStyle w:val="FootnoteText"/>
        <w:rPr>
          <w:rFonts w:asciiTheme="minorBidi" w:hAnsiTheme="minorBidi"/>
          <w:sz w:val="16"/>
          <w:szCs w:val="16"/>
          <w:lang w:val="en-US"/>
        </w:rPr>
      </w:pPr>
      <w:r w:rsidRPr="00077B30">
        <w:rPr>
          <w:rStyle w:val="FootnoteReference"/>
          <w:rFonts w:asciiTheme="minorBidi" w:hAnsiTheme="minorBidi"/>
          <w:sz w:val="16"/>
          <w:szCs w:val="16"/>
        </w:rPr>
        <w:footnoteRef/>
      </w:r>
      <w:r w:rsidRPr="00077B30">
        <w:rPr>
          <w:rFonts w:asciiTheme="minorBidi" w:hAnsiTheme="minorBidi"/>
          <w:sz w:val="16"/>
          <w:szCs w:val="16"/>
        </w:rPr>
        <w:t xml:space="preserve"> </w:t>
      </w:r>
      <w:r w:rsidRPr="00077B30">
        <w:rPr>
          <w:rFonts w:asciiTheme="minorBidi" w:hAnsiTheme="minorBidi"/>
          <w:sz w:val="16"/>
          <w:szCs w:val="16"/>
          <w:lang w:val="en-US"/>
        </w:rPr>
        <w:t>http://ec.europa.eu/environment/action-programme/</w:t>
      </w:r>
    </w:p>
    <w:p w:rsidR="0095287D" w:rsidRPr="00077B30" w:rsidRDefault="0095287D" w:rsidP="0095287D">
      <w:pPr>
        <w:autoSpaceDE w:val="0"/>
        <w:autoSpaceDN w:val="0"/>
        <w:adjustRightInd w:val="0"/>
        <w:spacing w:after="0" w:line="240" w:lineRule="auto"/>
        <w:rPr>
          <w:rFonts w:asciiTheme="minorBidi" w:hAnsiTheme="minorBidi"/>
          <w:sz w:val="16"/>
          <w:szCs w:val="16"/>
          <w:lang w:val="en-US"/>
        </w:rPr>
      </w:pPr>
      <w:r>
        <w:rPr>
          <w:rFonts w:ascii="TimesNewRomanPSMT" w:hAnsi="TimesNewRomanPSMT" w:cs="TimesNewRomanPSMT"/>
          <w:sz w:val="16"/>
          <w:szCs w:val="16"/>
          <w:lang w:val="en-US" w:bidi="he-IL"/>
        </w:rPr>
        <w:t xml:space="preserve">Corresponding author. Tel.: +1-775-674-7061. </w:t>
      </w:r>
      <w:r>
        <w:rPr>
          <w:rFonts w:ascii="TimesNewRomanPS-ItalicMT" w:hAnsi="TimesNewRomanPS-ItalicMT" w:cs="TimesNewRomanPS-ItalicMT"/>
          <w:i/>
          <w:iCs/>
          <w:sz w:val="16"/>
          <w:szCs w:val="16"/>
          <w:lang w:val="en-US" w:bidi="he-IL"/>
        </w:rPr>
        <w:t xml:space="preserve">E-mail address: </w:t>
      </w:r>
      <w:r>
        <w:rPr>
          <w:rFonts w:ascii="TimesNewRomanPSMT" w:hAnsi="TimesNewRomanPSMT" w:cs="TimesNewRomanPSMT"/>
          <w:sz w:val="16"/>
          <w:szCs w:val="16"/>
          <w:lang w:val="en-US" w:bidi="he-IL"/>
        </w:rPr>
        <w:t>Alan.Gertler@dri.edu</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1E4A" w:rsidRDefault="00921E4A" w:rsidP="00921E4A">
    <w:pPr>
      <w:pStyle w:val="Header"/>
      <w:jc w:val="center"/>
      <w:rPr>
        <w:noProof/>
        <w:sz w:val="36"/>
        <w:szCs w:val="36"/>
        <w:lang w:val="en-US" w:bidi="he-IL"/>
      </w:rPr>
    </w:pPr>
    <w:r>
      <w:rPr>
        <w:noProof/>
        <w:sz w:val="36"/>
        <w:szCs w:val="36"/>
        <w:lang w:val="en-US" w:bidi="he-IL"/>
      </w:rPr>
      <w:t xml:space="preserve">preliminary DRAFT , yet not to be publishd </w:t>
    </w:r>
  </w:p>
  <w:p w:rsidR="00495C76" w:rsidRPr="006D6B0A" w:rsidRDefault="006D6B0A" w:rsidP="00495C76">
    <w:pPr>
      <w:pStyle w:val="Header"/>
      <w:jc w:val="center"/>
      <w:rPr>
        <w:sz w:val="36"/>
        <w:szCs w:val="36"/>
      </w:rPr>
    </w:pPr>
    <w:r w:rsidRPr="006D6B0A">
      <w:rPr>
        <w:noProof/>
        <w:sz w:val="36"/>
        <w:szCs w:val="36"/>
        <w:lang w:val="en-US" w:bidi="he-IL"/>
      </w:rPr>
      <w:t xml:space="preserve">GreenVision </w:t>
    </w:r>
    <w:r w:rsidR="00DE4F04" w:rsidRPr="006D6B0A">
      <w:rPr>
        <w:noProof/>
        <w:sz w:val="36"/>
        <w:szCs w:val="36"/>
        <w:lang w:val="en-US" w:bidi="he-IL"/>
      </w:rPr>
      <w:t>Systems</w:t>
    </w:r>
    <w:r w:rsidR="00DE4F04">
      <w:rPr>
        <w:sz w:val="36"/>
        <w:szCs w:val="36"/>
      </w:rPr>
      <w:t>;</w:t>
    </w:r>
    <w:r w:rsidR="007C5642">
      <w:rPr>
        <w:sz w:val="36"/>
        <w:szCs w:val="36"/>
      </w:rPr>
      <w:t xml:space="preserve"> DRI Nevada US</w:t>
    </w:r>
  </w:p>
  <w:p w:rsidR="00495C76" w:rsidRDefault="00495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E80F29"/>
    <w:multiLevelType w:val="hybridMultilevel"/>
    <w:tmpl w:val="AD10D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7ED12A8"/>
    <w:multiLevelType w:val="hybridMultilevel"/>
    <w:tmpl w:val="5AC48FD2"/>
    <w:lvl w:ilvl="0" w:tplc="CD66795E">
      <w:start w:val="1"/>
      <w:numFmt w:val="bullet"/>
      <w:pStyle w:val="ListParagraph"/>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59C47E8B"/>
    <w:multiLevelType w:val="hybridMultilevel"/>
    <w:tmpl w:val="CC8CD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73820228"/>
    <w:multiLevelType w:val="hybridMultilevel"/>
    <w:tmpl w:val="DDF21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0"/>
  </w:num>
  <w:num w:numId="5">
    <w:abstractNumId w:val="1"/>
  </w:num>
  <w:num w:numId="6">
    <w:abstractNumId w:val="5"/>
  </w:num>
  <w:num w:numId="7">
    <w:abstractNumId w:val="3"/>
  </w:num>
  <w:num w:numId="8">
    <w:abstractNumId w:val="1"/>
  </w:num>
  <w:num w:numId="9">
    <w:abstractNumId w:val="1"/>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86FEE"/>
    <w:rsid w:val="000A4C22"/>
    <w:rsid w:val="00195CD7"/>
    <w:rsid w:val="002302B5"/>
    <w:rsid w:val="002350BC"/>
    <w:rsid w:val="0028059F"/>
    <w:rsid w:val="002F4DF0"/>
    <w:rsid w:val="00303F68"/>
    <w:rsid w:val="0032376E"/>
    <w:rsid w:val="00333E31"/>
    <w:rsid w:val="00362F4F"/>
    <w:rsid w:val="003803D1"/>
    <w:rsid w:val="0038483D"/>
    <w:rsid w:val="003F5F4D"/>
    <w:rsid w:val="00435234"/>
    <w:rsid w:val="00495C76"/>
    <w:rsid w:val="004D3683"/>
    <w:rsid w:val="004F0EF8"/>
    <w:rsid w:val="0050209A"/>
    <w:rsid w:val="00550182"/>
    <w:rsid w:val="00627419"/>
    <w:rsid w:val="006C057D"/>
    <w:rsid w:val="006D6B0A"/>
    <w:rsid w:val="00751CAB"/>
    <w:rsid w:val="007847DB"/>
    <w:rsid w:val="007C5642"/>
    <w:rsid w:val="0083276C"/>
    <w:rsid w:val="00866DE5"/>
    <w:rsid w:val="008B4C56"/>
    <w:rsid w:val="00921E4A"/>
    <w:rsid w:val="0095287D"/>
    <w:rsid w:val="00A90A2B"/>
    <w:rsid w:val="00B3082B"/>
    <w:rsid w:val="00B6703B"/>
    <w:rsid w:val="00B9756D"/>
    <w:rsid w:val="00BA654F"/>
    <w:rsid w:val="00CE511D"/>
    <w:rsid w:val="00CE6D5D"/>
    <w:rsid w:val="00DE4F04"/>
    <w:rsid w:val="00DE65CB"/>
    <w:rsid w:val="00DF04E3"/>
    <w:rsid w:val="00E22155"/>
    <w:rsid w:val="00E4236E"/>
    <w:rsid w:val="00EC2CCD"/>
    <w:rsid w:val="00F07205"/>
    <w:rsid w:val="00FE5F51"/>
  </w:rsids>
  <m:mathPr>
    <m:mathFont m:val="Cambria Math"/>
    <m:brkBin m:val="before"/>
    <m:brkBinSub m:val="--"/>
    <m:smallFrac m:val="0"/>
    <m:dispDef/>
    <m:lMargin m:val="0"/>
    <m:rMargin m:val="0"/>
    <m:defJc m:val="centerGroup"/>
    <m:wrapIndent m:val="1440"/>
    <m:intLim m:val="subSup"/>
    <m:naryLim m:val="undOvr"/>
  </m:mathPr>
  <w:themeFontLang w:val="en-IN"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5">
    <w:name w:val="heading 5"/>
    <w:basedOn w:val="Normal"/>
    <w:next w:val="Normal"/>
    <w:link w:val="Heading5Char"/>
    <w:semiHidden/>
    <w:unhideWhenUsed/>
    <w:qFormat/>
    <w:rsid w:val="006D6B0A"/>
    <w:pPr>
      <w:tabs>
        <w:tab w:val="left" w:pos="-284"/>
        <w:tab w:val="num" w:pos="1008"/>
        <w:tab w:val="left" w:pos="1418"/>
      </w:tabs>
      <w:spacing w:before="240" w:after="120" w:line="240" w:lineRule="auto"/>
      <w:ind w:left="1008" w:right="1008" w:hanging="1008"/>
      <w:outlineLvl w:val="4"/>
    </w:pPr>
    <w:rPr>
      <w:rFonts w:ascii="Arial" w:eastAsia="Times New Roman" w:hAnsi="Arial" w:cs="Times New Roman"/>
      <w:b/>
      <w:szCs w:val="20"/>
      <w:lang w:val="en-GB"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Normal1">
    <w:name w:val="Normal1"/>
    <w:rsid w:val="006D6B0A"/>
    <w:pPr>
      <w:spacing w:after="0" w:line="240" w:lineRule="auto"/>
      <w:jc w:val="both"/>
    </w:pPr>
    <w:rPr>
      <w:rFonts w:ascii="Calibri" w:eastAsia="Calibri" w:hAnsi="Calibri" w:cs="Calibri"/>
      <w:color w:val="000000"/>
      <w:lang w:val="en-US"/>
    </w:rPr>
  </w:style>
  <w:style w:type="character" w:customStyle="1" w:styleId="Heading5Char">
    <w:name w:val="Heading 5 Char"/>
    <w:basedOn w:val="DefaultParagraphFont"/>
    <w:link w:val="Heading5"/>
    <w:semiHidden/>
    <w:rsid w:val="006D6B0A"/>
    <w:rPr>
      <w:rFonts w:ascii="Arial" w:eastAsia="Times New Roman" w:hAnsi="Arial" w:cs="Times New Roman"/>
      <w:b/>
      <w:szCs w:val="20"/>
      <w:lang w:val="en-GB" w:eastAsia="fr-FR"/>
    </w:rPr>
  </w:style>
  <w:style w:type="paragraph" w:styleId="ListParagraph">
    <w:name w:val="List Paragraph"/>
    <w:basedOn w:val="Normal"/>
    <w:link w:val="ListParagraphChar"/>
    <w:uiPriority w:val="34"/>
    <w:qFormat/>
    <w:rsid w:val="006D6B0A"/>
    <w:pPr>
      <w:numPr>
        <w:numId w:val="3"/>
      </w:numPr>
      <w:spacing w:after="0" w:line="240" w:lineRule="auto"/>
      <w:contextualSpacing/>
      <w:jc w:val="both"/>
    </w:pPr>
    <w:rPr>
      <w:rFonts w:asciiTheme="minorBidi" w:hAnsiTheme="minorBidi"/>
      <w:lang w:val="en-GB" w:bidi="he-IL"/>
    </w:rPr>
  </w:style>
  <w:style w:type="character" w:customStyle="1" w:styleId="FootnoteTextChar2">
    <w:name w:val="Footnote Text Char2"/>
    <w:aliases w:val="Schriftart: 9 pt Char,Schriftart: 10 pt Char,Schriftart: 8 pt Char,WB-Fußnotentext Char,fn Char,footnote text Char,Footnotes Char,Footnote ak Char,FoodNote Char,ft Char,Footnote text Char,Footnote Char,Footnote Text Char1 Char"/>
    <w:link w:val="FootnoteText"/>
    <w:locked/>
    <w:rsid w:val="006D6B0A"/>
    <w:rPr>
      <w:lang w:val="en-GB"/>
    </w:rPr>
  </w:style>
  <w:style w:type="paragraph" w:styleId="FootnoteText">
    <w:name w:val="footnote text"/>
    <w:aliases w:val="Schriftart: 9 pt,Schriftart: 10 pt,Schriftart: 8 pt,WB-Fußnotentext,fn,footnote text,Footnotes,Footnote ak,FoodNote,ft,Footnote text,Footnote,Footnote Text Char1,Footnote Text Char Char,Footnote Text Char1 Char Char"/>
    <w:basedOn w:val="Normal"/>
    <w:link w:val="FootnoteTextChar2"/>
    <w:unhideWhenUsed/>
    <w:rsid w:val="006D6B0A"/>
    <w:pPr>
      <w:spacing w:after="0" w:line="240" w:lineRule="auto"/>
      <w:jc w:val="both"/>
    </w:pPr>
    <w:rPr>
      <w:lang w:val="en-GB"/>
    </w:rPr>
  </w:style>
  <w:style w:type="character" w:customStyle="1" w:styleId="FootnoteTextChar">
    <w:name w:val="Footnote Text Char"/>
    <w:basedOn w:val="DefaultParagraphFont"/>
    <w:uiPriority w:val="99"/>
    <w:semiHidden/>
    <w:rsid w:val="006D6B0A"/>
    <w:rPr>
      <w:sz w:val="20"/>
      <w:szCs w:val="20"/>
    </w:rPr>
  </w:style>
  <w:style w:type="character" w:customStyle="1" w:styleId="ListParagraphChar">
    <w:name w:val="List Paragraph Char"/>
    <w:link w:val="ListParagraph"/>
    <w:uiPriority w:val="34"/>
    <w:locked/>
    <w:rsid w:val="006D6B0A"/>
    <w:rPr>
      <w:rFonts w:asciiTheme="minorBidi" w:hAnsiTheme="minorBidi"/>
      <w:lang w:val="en-GB" w:bidi="he-IL"/>
    </w:rPr>
  </w:style>
  <w:style w:type="character" w:styleId="FootnoteReference">
    <w:name w:val="footnote reference"/>
    <w:basedOn w:val="DefaultParagraphFont"/>
    <w:uiPriority w:val="99"/>
    <w:unhideWhenUsed/>
    <w:rsid w:val="006D6B0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5">
    <w:name w:val="heading 5"/>
    <w:basedOn w:val="Normal"/>
    <w:next w:val="Normal"/>
    <w:link w:val="Heading5Char"/>
    <w:semiHidden/>
    <w:unhideWhenUsed/>
    <w:qFormat/>
    <w:rsid w:val="006D6B0A"/>
    <w:pPr>
      <w:tabs>
        <w:tab w:val="left" w:pos="-284"/>
        <w:tab w:val="num" w:pos="1008"/>
        <w:tab w:val="left" w:pos="1418"/>
      </w:tabs>
      <w:spacing w:before="240" w:after="120" w:line="240" w:lineRule="auto"/>
      <w:ind w:left="1008" w:right="1008" w:hanging="1008"/>
      <w:outlineLvl w:val="4"/>
    </w:pPr>
    <w:rPr>
      <w:rFonts w:ascii="Arial" w:eastAsia="Times New Roman" w:hAnsi="Arial" w:cs="Times New Roman"/>
      <w:b/>
      <w:szCs w:val="20"/>
      <w:lang w:val="en-GB"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Normal1">
    <w:name w:val="Normal1"/>
    <w:rsid w:val="006D6B0A"/>
    <w:pPr>
      <w:spacing w:after="0" w:line="240" w:lineRule="auto"/>
      <w:jc w:val="both"/>
    </w:pPr>
    <w:rPr>
      <w:rFonts w:ascii="Calibri" w:eastAsia="Calibri" w:hAnsi="Calibri" w:cs="Calibri"/>
      <w:color w:val="000000"/>
      <w:lang w:val="en-US"/>
    </w:rPr>
  </w:style>
  <w:style w:type="character" w:customStyle="1" w:styleId="Heading5Char">
    <w:name w:val="Heading 5 Char"/>
    <w:basedOn w:val="DefaultParagraphFont"/>
    <w:link w:val="Heading5"/>
    <w:semiHidden/>
    <w:rsid w:val="006D6B0A"/>
    <w:rPr>
      <w:rFonts w:ascii="Arial" w:eastAsia="Times New Roman" w:hAnsi="Arial" w:cs="Times New Roman"/>
      <w:b/>
      <w:szCs w:val="20"/>
      <w:lang w:val="en-GB" w:eastAsia="fr-FR"/>
    </w:rPr>
  </w:style>
  <w:style w:type="paragraph" w:styleId="ListParagraph">
    <w:name w:val="List Paragraph"/>
    <w:basedOn w:val="Normal"/>
    <w:link w:val="ListParagraphChar"/>
    <w:uiPriority w:val="34"/>
    <w:qFormat/>
    <w:rsid w:val="006D6B0A"/>
    <w:pPr>
      <w:numPr>
        <w:numId w:val="3"/>
      </w:numPr>
      <w:spacing w:after="0" w:line="240" w:lineRule="auto"/>
      <w:contextualSpacing/>
      <w:jc w:val="both"/>
    </w:pPr>
    <w:rPr>
      <w:rFonts w:asciiTheme="minorBidi" w:hAnsiTheme="minorBidi"/>
      <w:lang w:val="en-GB" w:bidi="he-IL"/>
    </w:rPr>
  </w:style>
  <w:style w:type="character" w:customStyle="1" w:styleId="FootnoteTextChar2">
    <w:name w:val="Footnote Text Char2"/>
    <w:aliases w:val="Schriftart: 9 pt Char,Schriftart: 10 pt Char,Schriftart: 8 pt Char,WB-Fußnotentext Char,fn Char,footnote text Char,Footnotes Char,Footnote ak Char,FoodNote Char,ft Char,Footnote text Char,Footnote Char,Footnote Text Char1 Char"/>
    <w:link w:val="FootnoteText"/>
    <w:locked/>
    <w:rsid w:val="006D6B0A"/>
    <w:rPr>
      <w:lang w:val="en-GB"/>
    </w:rPr>
  </w:style>
  <w:style w:type="paragraph" w:styleId="FootnoteText">
    <w:name w:val="footnote text"/>
    <w:aliases w:val="Schriftart: 9 pt,Schriftart: 10 pt,Schriftart: 8 pt,WB-Fußnotentext,fn,footnote text,Footnotes,Footnote ak,FoodNote,ft,Footnote text,Footnote,Footnote Text Char1,Footnote Text Char Char,Footnote Text Char1 Char Char"/>
    <w:basedOn w:val="Normal"/>
    <w:link w:val="FootnoteTextChar2"/>
    <w:unhideWhenUsed/>
    <w:rsid w:val="006D6B0A"/>
    <w:pPr>
      <w:spacing w:after="0" w:line="240" w:lineRule="auto"/>
      <w:jc w:val="both"/>
    </w:pPr>
    <w:rPr>
      <w:lang w:val="en-GB"/>
    </w:rPr>
  </w:style>
  <w:style w:type="character" w:customStyle="1" w:styleId="FootnoteTextChar">
    <w:name w:val="Footnote Text Char"/>
    <w:basedOn w:val="DefaultParagraphFont"/>
    <w:uiPriority w:val="99"/>
    <w:semiHidden/>
    <w:rsid w:val="006D6B0A"/>
    <w:rPr>
      <w:sz w:val="20"/>
      <w:szCs w:val="20"/>
    </w:rPr>
  </w:style>
  <w:style w:type="character" w:customStyle="1" w:styleId="ListParagraphChar">
    <w:name w:val="List Paragraph Char"/>
    <w:link w:val="ListParagraph"/>
    <w:uiPriority w:val="34"/>
    <w:locked/>
    <w:rsid w:val="006D6B0A"/>
    <w:rPr>
      <w:rFonts w:asciiTheme="minorBidi" w:hAnsiTheme="minorBidi"/>
      <w:lang w:val="en-GB" w:bidi="he-IL"/>
    </w:rPr>
  </w:style>
  <w:style w:type="character" w:styleId="FootnoteReference">
    <w:name w:val="footnote reference"/>
    <w:basedOn w:val="DefaultParagraphFont"/>
    <w:uiPriority w:val="99"/>
    <w:unhideWhenUsed/>
    <w:rsid w:val="006D6B0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566</Words>
  <Characters>2831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Danny S. Moshe</cp:lastModifiedBy>
  <cp:revision>10</cp:revision>
  <dcterms:created xsi:type="dcterms:W3CDTF">2018-01-19T09:24:00Z</dcterms:created>
  <dcterms:modified xsi:type="dcterms:W3CDTF">2018-01-19T09:28:00Z</dcterms:modified>
</cp:coreProperties>
</file>