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59094E" w:rsidP="00495C76">
      <w:pPr>
        <w:jc w:val="center"/>
        <w:rPr>
          <w:rFonts w:ascii="Times New Roman" w:hAnsi="Times New Roman" w:cs="Times New Roman"/>
          <w:b/>
          <w:sz w:val="24"/>
          <w:szCs w:val="24"/>
        </w:rPr>
      </w:pPr>
      <w:r>
        <w:rPr>
          <w:rFonts w:ascii="Times New Roman" w:hAnsi="Times New Roman"/>
          <w:b/>
          <w:sz w:val="24"/>
          <w:szCs w:val="24"/>
          <w:shd w:val="clear" w:color="auto" w:fill="FFFFFF"/>
        </w:rPr>
        <w:t>Comparison</w:t>
      </w:r>
      <w:r w:rsidRPr="00223100">
        <w:rPr>
          <w:rFonts w:ascii="Times New Roman" w:hAnsi="Times New Roman"/>
          <w:b/>
          <w:sz w:val="24"/>
          <w:szCs w:val="24"/>
          <w:shd w:val="clear" w:color="auto" w:fill="FFFFFF"/>
        </w:rPr>
        <w:t xml:space="preserve"> of</w:t>
      </w:r>
      <w:r>
        <w:rPr>
          <w:rFonts w:ascii="Times New Roman" w:hAnsi="Times New Roman"/>
          <w:b/>
          <w:sz w:val="24"/>
          <w:szCs w:val="24"/>
          <w:shd w:val="clear" w:color="auto" w:fill="FFFFFF"/>
        </w:rPr>
        <w:t xml:space="preserve"> copper</w:t>
      </w:r>
      <w:r w:rsidRPr="00223100">
        <w:rPr>
          <w:rFonts w:ascii="Times New Roman" w:hAnsi="Times New Roman"/>
          <w:b/>
          <w:sz w:val="24"/>
          <w:szCs w:val="24"/>
          <w:shd w:val="clear" w:color="auto" w:fill="FFFFFF"/>
        </w:rPr>
        <w:t xml:space="preserve"> </w:t>
      </w:r>
      <w:r>
        <w:rPr>
          <w:rFonts w:ascii="Times New Roman" w:hAnsi="Times New Roman"/>
          <w:b/>
          <w:sz w:val="24"/>
          <w:szCs w:val="24"/>
          <w:shd w:val="clear" w:color="auto" w:fill="FFFFFF"/>
        </w:rPr>
        <w:t>level</w:t>
      </w:r>
      <w:r w:rsidRPr="00223100">
        <w:rPr>
          <w:rFonts w:ascii="Times New Roman" w:hAnsi="Times New Roman"/>
          <w:b/>
          <w:sz w:val="24"/>
          <w:szCs w:val="24"/>
          <w:shd w:val="clear" w:color="auto" w:fill="FFFFFF"/>
        </w:rPr>
        <w:t xml:space="preserve"> in</w:t>
      </w:r>
      <w:r w:rsidRPr="007E3399">
        <w:rPr>
          <w:rFonts w:ascii="Times New Roman" w:hAnsi="Times New Roman"/>
          <w:b/>
          <w:sz w:val="24"/>
          <w:szCs w:val="24"/>
          <w:shd w:val="clear" w:color="auto" w:fill="FFFFFF"/>
        </w:rPr>
        <w:t xml:space="preserve"> </w:t>
      </w:r>
      <w:r>
        <w:rPr>
          <w:rFonts w:ascii="Times New Roman" w:hAnsi="Times New Roman"/>
          <w:b/>
          <w:sz w:val="24"/>
          <w:szCs w:val="24"/>
          <w:shd w:val="clear" w:color="auto" w:fill="FFFFFF"/>
        </w:rPr>
        <w:t xml:space="preserve">some </w:t>
      </w:r>
      <w:r w:rsidRPr="007E3399">
        <w:rPr>
          <w:rFonts w:ascii="Times New Roman" w:hAnsi="Times New Roman"/>
          <w:b/>
          <w:sz w:val="24"/>
          <w:szCs w:val="24"/>
          <w:shd w:val="clear" w:color="auto" w:fill="FFFFFF"/>
        </w:rPr>
        <w:t>wild edible mushrooms</w:t>
      </w:r>
      <w:r>
        <w:rPr>
          <w:rFonts w:ascii="Times New Roman" w:hAnsi="Times New Roman"/>
          <w:b/>
          <w:sz w:val="24"/>
          <w:szCs w:val="24"/>
          <w:shd w:val="clear" w:color="auto" w:fill="FFFFFF"/>
        </w:rPr>
        <w:t xml:space="preserve"> </w:t>
      </w:r>
      <w:r w:rsidRPr="002C0D93">
        <w:rPr>
          <w:rFonts w:ascii="Times New Roman" w:eastAsia="Calibri" w:hAnsi="Times New Roman" w:cs="Times New Roman"/>
          <w:b/>
          <w:sz w:val="24"/>
          <w:szCs w:val="24"/>
        </w:rPr>
        <w:t xml:space="preserve">collected from </w:t>
      </w:r>
      <w:proofErr w:type="spellStart"/>
      <w:r>
        <w:rPr>
          <w:rFonts w:ascii="Times New Roman" w:eastAsia="Calibri" w:hAnsi="Times New Roman" w:cs="Times New Roman"/>
          <w:b/>
          <w:sz w:val="24"/>
          <w:szCs w:val="24"/>
        </w:rPr>
        <w:t>Tunceli</w:t>
      </w:r>
      <w:proofErr w:type="spellEnd"/>
      <w:r w:rsidRPr="002C0D93">
        <w:rPr>
          <w:rFonts w:ascii="Times New Roman" w:eastAsia="Calibri" w:hAnsi="Times New Roman" w:cs="Times New Roman"/>
          <w:b/>
          <w:sz w:val="24"/>
          <w:szCs w:val="24"/>
        </w:rPr>
        <w:t xml:space="preserve"> Province, </w:t>
      </w:r>
      <w:r>
        <w:rPr>
          <w:rFonts w:ascii="Times New Roman" w:eastAsia="Calibri" w:hAnsi="Times New Roman" w:cs="Times New Roman"/>
          <w:b/>
          <w:sz w:val="24"/>
          <w:szCs w:val="24"/>
        </w:rPr>
        <w:t>Turkey</w:t>
      </w:r>
    </w:p>
    <w:p w:rsidR="00DF04E3" w:rsidRDefault="0051575E" w:rsidP="00DF04E3">
      <w:pPr>
        <w:pStyle w:val="HTMLncedenBiimlendirilmi"/>
        <w:jc w:val="center"/>
        <w:rPr>
          <w:rFonts w:ascii="Times New Roman" w:hAnsi="Times New Roman" w:cs="Times New Roman"/>
          <w:sz w:val="24"/>
          <w:u w:val="single"/>
        </w:rPr>
      </w:pPr>
      <w:r>
        <w:rPr>
          <w:rFonts w:ascii="Times New Roman" w:hAnsi="Times New Roman" w:cs="Times New Roman"/>
          <w:sz w:val="24"/>
          <w:u w:val="single"/>
          <w:vertAlign w:val="superscript"/>
        </w:rPr>
        <w:t>1</w:t>
      </w:r>
      <w:r>
        <w:rPr>
          <w:rFonts w:ascii="Times New Roman" w:hAnsi="Times New Roman" w:cs="Times New Roman"/>
          <w:sz w:val="24"/>
          <w:u w:val="single"/>
        </w:rPr>
        <w:t xml:space="preserve">Ince M, </w:t>
      </w:r>
      <w:r>
        <w:rPr>
          <w:rFonts w:ascii="Times New Roman" w:hAnsi="Times New Roman" w:cs="Times New Roman"/>
          <w:sz w:val="24"/>
          <w:u w:val="single"/>
          <w:vertAlign w:val="superscript"/>
        </w:rPr>
        <w:t>2</w:t>
      </w:r>
      <w:r w:rsidR="0059094E" w:rsidRPr="0059094E">
        <w:rPr>
          <w:rFonts w:ascii="Times New Roman" w:hAnsi="Times New Roman" w:cs="Times New Roman"/>
          <w:sz w:val="24"/>
          <w:u w:val="single"/>
        </w:rPr>
        <w:t xml:space="preserve">Alp </w:t>
      </w:r>
      <w:r w:rsidR="0059094E">
        <w:rPr>
          <w:rFonts w:ascii="Times New Roman" w:hAnsi="Times New Roman" w:cs="Times New Roman"/>
          <w:sz w:val="24"/>
          <w:u w:val="single"/>
        </w:rPr>
        <w:t>H,</w:t>
      </w:r>
      <w:r w:rsidR="0011053D">
        <w:rPr>
          <w:rFonts w:ascii="Times New Roman" w:hAnsi="Times New Roman" w:cs="Times New Roman"/>
          <w:sz w:val="24"/>
          <w:u w:val="single"/>
        </w:rPr>
        <w:t xml:space="preserve"> Kaplan </w:t>
      </w:r>
      <w:proofErr w:type="spellStart"/>
      <w:r w:rsidR="0011053D">
        <w:rPr>
          <w:rFonts w:ascii="Times New Roman" w:hAnsi="Times New Roman" w:cs="Times New Roman"/>
          <w:sz w:val="24"/>
          <w:u w:val="single"/>
        </w:rPr>
        <w:t>Ince</w:t>
      </w:r>
      <w:proofErr w:type="spellEnd"/>
      <w:r w:rsidR="0011053D">
        <w:rPr>
          <w:rFonts w:ascii="Times New Roman" w:hAnsi="Times New Roman" w:cs="Times New Roman"/>
          <w:sz w:val="24"/>
          <w:u w:val="single"/>
        </w:rPr>
        <w:t xml:space="preserve"> O,</w:t>
      </w:r>
      <w:bookmarkStart w:id="0" w:name="_GoBack"/>
      <w:bookmarkEnd w:id="0"/>
      <w:r w:rsidR="0059094E">
        <w:rPr>
          <w:rFonts w:ascii="Times New Roman" w:hAnsi="Times New Roman" w:cs="Times New Roman"/>
          <w:sz w:val="24"/>
          <w:u w:val="single"/>
        </w:rPr>
        <w:t xml:space="preserve"> </w:t>
      </w:r>
      <w:r>
        <w:rPr>
          <w:rFonts w:ascii="Times New Roman" w:hAnsi="Times New Roman" w:cs="Times New Roman"/>
          <w:sz w:val="24"/>
          <w:u w:val="single"/>
          <w:vertAlign w:val="superscript"/>
        </w:rPr>
        <w:t>3</w:t>
      </w:r>
      <w:r w:rsidR="00B645AD">
        <w:rPr>
          <w:rFonts w:ascii="Times New Roman" w:hAnsi="Times New Roman" w:cs="Times New Roman"/>
          <w:sz w:val="24"/>
          <w:u w:val="single"/>
        </w:rPr>
        <w:t>O</w:t>
      </w:r>
      <w:r w:rsidR="0059094E" w:rsidRPr="0059094E">
        <w:rPr>
          <w:rFonts w:ascii="Times New Roman" w:hAnsi="Times New Roman" w:cs="Times New Roman"/>
          <w:sz w:val="24"/>
          <w:u w:val="single"/>
        </w:rPr>
        <w:t>nal A</w:t>
      </w:r>
      <w:r w:rsidR="0059094E">
        <w:rPr>
          <w:rFonts w:ascii="Times New Roman" w:hAnsi="Times New Roman" w:cs="Times New Roman"/>
          <w:sz w:val="24"/>
          <w:u w:val="single"/>
        </w:rPr>
        <w:t xml:space="preserve">, </w:t>
      </w:r>
    </w:p>
    <w:p w:rsidR="0028059F" w:rsidRDefault="0028059F" w:rsidP="00DF04E3">
      <w:pPr>
        <w:pStyle w:val="HTMLncedenBiimlendirilmi"/>
        <w:rPr>
          <w:rFonts w:ascii="Times New Roman" w:hAnsi="Times New Roman" w:cs="Times New Roman"/>
          <w:i/>
          <w:iCs/>
          <w:sz w:val="24"/>
          <w:vertAlign w:val="superscript"/>
        </w:rPr>
      </w:pPr>
    </w:p>
    <w:p w:rsidR="0051575E" w:rsidRDefault="0051575E" w:rsidP="0051575E">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1</w:t>
      </w:r>
      <w:r w:rsidR="00FE3BD8" w:rsidRPr="0010383E">
        <w:rPr>
          <w:rFonts w:ascii="Times New Roman" w:hAnsi="Times New Roman" w:cs="Times New Roman"/>
          <w:i/>
          <w:iCs/>
          <w:sz w:val="24"/>
        </w:rPr>
        <w:t>Faculty of Engineering, Dep</w:t>
      </w:r>
      <w:r w:rsidR="00FE3BD8">
        <w:rPr>
          <w:rFonts w:ascii="Times New Roman" w:hAnsi="Times New Roman" w:cs="Times New Roman"/>
          <w:i/>
          <w:iCs/>
          <w:sz w:val="24"/>
        </w:rPr>
        <w:t>artment of Chemical Engineering</w:t>
      </w:r>
      <w:r w:rsidR="00FE3BD8" w:rsidRPr="0010383E">
        <w:rPr>
          <w:rFonts w:ascii="Times New Roman" w:hAnsi="Times New Roman" w:cs="Times New Roman"/>
          <w:i/>
          <w:iCs/>
          <w:sz w:val="24"/>
        </w:rPr>
        <w:t xml:space="preserve"> </w:t>
      </w:r>
      <w:r w:rsidR="00FE3BD8">
        <w:rPr>
          <w:rFonts w:ascii="Times New Roman" w:hAnsi="Times New Roman" w:cs="Times New Roman"/>
          <w:i/>
          <w:iCs/>
          <w:sz w:val="24"/>
        </w:rPr>
        <w:t>(</w:t>
      </w:r>
      <w:proofErr w:type="spellStart"/>
      <w:r w:rsidR="00FE3BD8">
        <w:rPr>
          <w:rFonts w:ascii="Times New Roman" w:hAnsi="Times New Roman" w:cs="Times New Roman"/>
          <w:i/>
          <w:iCs/>
          <w:sz w:val="24"/>
        </w:rPr>
        <w:t>Munzur</w:t>
      </w:r>
      <w:proofErr w:type="spellEnd"/>
      <w:r w:rsidR="00FE3BD8">
        <w:rPr>
          <w:rFonts w:ascii="Times New Roman" w:hAnsi="Times New Roman" w:cs="Times New Roman"/>
          <w:i/>
          <w:iCs/>
          <w:sz w:val="24"/>
        </w:rPr>
        <w:t xml:space="preserve"> University, Turkey</w:t>
      </w:r>
    </w:p>
    <w:p w:rsidR="0051575E" w:rsidRDefault="0051575E" w:rsidP="0051575E">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2</w:t>
      </w:r>
      <w:r w:rsidRPr="002D75A9">
        <w:rPr>
          <w:rFonts w:ascii="Times New Roman" w:hAnsi="Times New Roman" w:cs="Times New Roman"/>
          <w:i/>
          <w:iCs/>
          <w:sz w:val="24"/>
        </w:rPr>
        <w:t>Department of Food Process, Vocational School</w:t>
      </w:r>
      <w:r>
        <w:rPr>
          <w:rFonts w:ascii="Times New Roman" w:hAnsi="Times New Roman" w:cs="Times New Roman"/>
          <w:i/>
          <w:iCs/>
          <w:sz w:val="24"/>
        </w:rPr>
        <w:t xml:space="preserve"> </w:t>
      </w:r>
      <w:proofErr w:type="gramStart"/>
      <w:r>
        <w:rPr>
          <w:rFonts w:ascii="Times New Roman" w:hAnsi="Times New Roman" w:cs="Times New Roman"/>
          <w:i/>
          <w:iCs/>
          <w:sz w:val="24"/>
        </w:rPr>
        <w:t xml:space="preserve">( </w:t>
      </w:r>
      <w:proofErr w:type="spellStart"/>
      <w:r>
        <w:rPr>
          <w:rFonts w:ascii="Times New Roman" w:hAnsi="Times New Roman" w:cs="Times New Roman"/>
          <w:i/>
          <w:iCs/>
          <w:sz w:val="24"/>
        </w:rPr>
        <w:t>Munzur</w:t>
      </w:r>
      <w:proofErr w:type="spellEnd"/>
      <w:proofErr w:type="gramEnd"/>
      <w:r>
        <w:rPr>
          <w:rFonts w:ascii="Times New Roman" w:hAnsi="Times New Roman" w:cs="Times New Roman"/>
          <w:i/>
          <w:iCs/>
          <w:sz w:val="24"/>
        </w:rPr>
        <w:t xml:space="preserve"> University)</w:t>
      </w:r>
    </w:p>
    <w:p w:rsidR="0051575E" w:rsidRPr="00435234" w:rsidRDefault="0051575E" w:rsidP="0051575E">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3</w:t>
      </w:r>
      <w:r w:rsidRPr="0010383E">
        <w:rPr>
          <w:rFonts w:ascii="Times New Roman" w:hAnsi="Times New Roman" w:cs="Times New Roman"/>
          <w:i/>
          <w:iCs/>
          <w:sz w:val="24"/>
        </w:rPr>
        <w:t>Faculty of Engineering, Dep</w:t>
      </w:r>
      <w:r>
        <w:rPr>
          <w:rFonts w:ascii="Times New Roman" w:hAnsi="Times New Roman" w:cs="Times New Roman"/>
          <w:i/>
          <w:iCs/>
          <w:sz w:val="24"/>
        </w:rPr>
        <w:t>artment of Food Engineering</w:t>
      </w:r>
      <w:r w:rsidRPr="0010383E">
        <w:rPr>
          <w:rFonts w:ascii="Times New Roman" w:hAnsi="Times New Roman" w:cs="Times New Roman"/>
          <w:i/>
          <w:iCs/>
          <w:sz w:val="24"/>
        </w:rPr>
        <w:t xml:space="preserve"> </w:t>
      </w:r>
      <w:r>
        <w:rPr>
          <w:rFonts w:ascii="Times New Roman" w:hAnsi="Times New Roman" w:cs="Times New Roman"/>
          <w:i/>
          <w:iCs/>
          <w:sz w:val="24"/>
        </w:rPr>
        <w:t>(</w:t>
      </w:r>
      <w:proofErr w:type="spellStart"/>
      <w:r>
        <w:rPr>
          <w:rFonts w:ascii="Times New Roman" w:hAnsi="Times New Roman" w:cs="Times New Roman"/>
          <w:i/>
          <w:iCs/>
          <w:sz w:val="24"/>
        </w:rPr>
        <w:t>Munzur</w:t>
      </w:r>
      <w:proofErr w:type="spellEnd"/>
      <w:r>
        <w:rPr>
          <w:rFonts w:ascii="Times New Roman" w:hAnsi="Times New Roman" w:cs="Times New Roman"/>
          <w:i/>
          <w:iCs/>
          <w:sz w:val="24"/>
        </w:rPr>
        <w:t xml:space="preserve"> University, Turkey)</w:t>
      </w:r>
    </w:p>
    <w:p w:rsidR="00DF04E3" w:rsidRDefault="00DF04E3" w:rsidP="00DF04E3">
      <w:pPr>
        <w:pStyle w:val="HTMLncedenBiimlendirilmi"/>
        <w:rPr>
          <w:rFonts w:ascii="Times New Roman" w:hAnsi="Times New Roman" w:cs="Times New Roman"/>
          <w:i/>
          <w:iCs/>
          <w:sz w:val="24"/>
        </w:rPr>
      </w:pPr>
    </w:p>
    <w:p w:rsidR="00DF04E3" w:rsidRDefault="008B6C29" w:rsidP="00DF04E3">
      <w:pPr>
        <w:pStyle w:val="HTMLncedenBiimlendirilmi"/>
        <w:tabs>
          <w:tab w:val="left" w:pos="4374"/>
        </w:tabs>
        <w:jc w:val="both"/>
        <w:rPr>
          <w:rFonts w:ascii="Times New Roman" w:hAnsi="Times New Roman" w:cs="Times New Roman"/>
          <w:b/>
          <w:sz w:val="24"/>
        </w:rPr>
      </w:pPr>
      <w:r>
        <w:rPr>
          <w:rFonts w:ascii="Times New Roman" w:hAnsi="Times New Roman" w:cs="Times New Roman"/>
          <w:b/>
          <w:sz w:val="24"/>
        </w:rPr>
        <w:t xml:space="preserve">Abstract </w:t>
      </w:r>
    </w:p>
    <w:p w:rsidR="007B7B6B" w:rsidRDefault="007B7B6B" w:rsidP="00DF04E3">
      <w:pPr>
        <w:pStyle w:val="HTMLncedenBiimlendirilmi"/>
        <w:tabs>
          <w:tab w:val="left" w:pos="4374"/>
        </w:tabs>
        <w:jc w:val="both"/>
        <w:rPr>
          <w:rFonts w:ascii="Times New Roman" w:hAnsi="Times New Roman" w:cs="Times New Roman"/>
          <w:b/>
          <w:sz w:val="24"/>
        </w:rPr>
      </w:pPr>
    </w:p>
    <w:p w:rsidR="006031DF" w:rsidRPr="004C04AD" w:rsidRDefault="007B7B6B" w:rsidP="006031DF">
      <w:pPr>
        <w:autoSpaceDE w:val="0"/>
        <w:autoSpaceDN w:val="0"/>
        <w:adjustRightInd w:val="0"/>
        <w:spacing w:after="0" w:line="240" w:lineRule="auto"/>
        <w:jc w:val="both"/>
        <w:rPr>
          <w:rFonts w:ascii="Times New Roman" w:hAnsi="Times New Roman" w:cs="Times New Roman"/>
        </w:rPr>
      </w:pPr>
      <w:r w:rsidRPr="00616708">
        <w:rPr>
          <w:rFonts w:ascii="Times New Roman" w:hAnsi="Times New Roman" w:cs="Times New Roman"/>
          <w:sz w:val="24"/>
          <w:szCs w:val="24"/>
          <w:lang w:val="en-US"/>
        </w:rPr>
        <w:t xml:space="preserve">The consumptions of </w:t>
      </w:r>
      <w:r w:rsidR="00616708">
        <w:rPr>
          <w:rFonts w:ascii="Times New Roman" w:hAnsi="Times New Roman" w:cs="Times New Roman"/>
          <w:sz w:val="24"/>
          <w:szCs w:val="24"/>
          <w:lang w:val="en-US"/>
        </w:rPr>
        <w:t>w</w:t>
      </w:r>
      <w:r w:rsidR="00616708" w:rsidRPr="003C555C">
        <w:rPr>
          <w:rFonts w:ascii="Times New Roman" w:hAnsi="Times New Roman" w:cs="Times New Roman"/>
          <w:sz w:val="24"/>
          <w:szCs w:val="24"/>
          <w:lang w:val="en-US"/>
        </w:rPr>
        <w:t xml:space="preserve">ild-growing </w:t>
      </w:r>
      <w:r w:rsidRPr="00616708">
        <w:rPr>
          <w:rFonts w:ascii="Times New Roman" w:hAnsi="Times New Roman" w:cs="Times New Roman"/>
          <w:sz w:val="24"/>
          <w:szCs w:val="24"/>
          <w:lang w:val="en-US"/>
        </w:rPr>
        <w:t>edible mushrooms as a component of healthy human diet</w:t>
      </w:r>
      <w:r w:rsidR="00616708">
        <w:rPr>
          <w:rFonts w:ascii="Times New Roman" w:hAnsi="Times New Roman" w:cs="Times New Roman"/>
          <w:sz w:val="24"/>
          <w:szCs w:val="24"/>
          <w:lang w:val="en-US"/>
        </w:rPr>
        <w:t xml:space="preserve"> and</w:t>
      </w:r>
      <w:r w:rsidRPr="00616708">
        <w:rPr>
          <w:rFonts w:ascii="Times New Roman" w:hAnsi="Times New Roman" w:cs="Times New Roman"/>
          <w:sz w:val="24"/>
          <w:szCs w:val="24"/>
          <w:lang w:val="en-US"/>
        </w:rPr>
        <w:t xml:space="preserve"> </w:t>
      </w:r>
      <w:r w:rsidR="00616708" w:rsidRPr="00616708">
        <w:rPr>
          <w:rFonts w:ascii="Times New Roman" w:hAnsi="Times New Roman" w:cs="Times New Roman"/>
          <w:sz w:val="24"/>
          <w:szCs w:val="24"/>
          <w:lang w:val="en-US"/>
        </w:rPr>
        <w:t>they</w:t>
      </w:r>
      <w:r w:rsidRPr="00616708">
        <w:rPr>
          <w:rFonts w:ascii="Times New Roman" w:hAnsi="Times New Roman" w:cs="Times New Roman"/>
          <w:sz w:val="24"/>
          <w:szCs w:val="24"/>
          <w:lang w:val="en-US"/>
        </w:rPr>
        <w:t xml:space="preserve"> contain basic nutrients, high proteins, vitamins as well as minerals required for human growth and development.</w:t>
      </w:r>
      <w:r w:rsidR="00616708">
        <w:rPr>
          <w:rFonts w:ascii="Times New Roman" w:hAnsi="Times New Roman" w:cs="Times New Roman"/>
          <w:sz w:val="24"/>
          <w:szCs w:val="24"/>
          <w:lang w:val="en-US"/>
        </w:rPr>
        <w:t xml:space="preserve"> Because </w:t>
      </w:r>
      <w:r w:rsidR="00616708" w:rsidRPr="003C555C">
        <w:rPr>
          <w:rFonts w:ascii="Times New Roman" w:hAnsi="Times New Roman" w:cs="Times New Roman"/>
          <w:sz w:val="24"/>
          <w:szCs w:val="24"/>
          <w:lang w:val="en-US"/>
        </w:rPr>
        <w:t>levels of</w:t>
      </w:r>
      <w:r w:rsidR="00616708">
        <w:rPr>
          <w:rFonts w:ascii="Times New Roman" w:hAnsi="Times New Roman" w:cs="Times New Roman"/>
          <w:sz w:val="24"/>
          <w:szCs w:val="24"/>
          <w:lang w:val="en-US"/>
        </w:rPr>
        <w:t xml:space="preserve"> </w:t>
      </w:r>
      <w:r w:rsidR="00616708" w:rsidRPr="003C555C">
        <w:rPr>
          <w:rFonts w:ascii="Times New Roman" w:hAnsi="Times New Roman" w:cs="Times New Roman"/>
          <w:sz w:val="24"/>
          <w:szCs w:val="24"/>
          <w:lang w:val="en-US"/>
        </w:rPr>
        <w:t>essential</w:t>
      </w:r>
      <w:r w:rsidR="00616708">
        <w:rPr>
          <w:rFonts w:ascii="Times New Roman" w:hAnsi="Times New Roman" w:cs="Times New Roman"/>
          <w:sz w:val="24"/>
          <w:szCs w:val="24"/>
          <w:lang w:val="en-US"/>
        </w:rPr>
        <w:t xml:space="preserve"> elements </w:t>
      </w:r>
      <w:r w:rsidR="000C67C2">
        <w:rPr>
          <w:rFonts w:ascii="Times New Roman" w:hAnsi="Times New Roman" w:cs="Times New Roman"/>
          <w:sz w:val="24"/>
          <w:szCs w:val="24"/>
          <w:lang w:val="en-US"/>
        </w:rPr>
        <w:t>especially</w:t>
      </w:r>
      <w:r w:rsidR="005D2F1E">
        <w:rPr>
          <w:rFonts w:ascii="Times New Roman" w:hAnsi="Times New Roman" w:cs="Times New Roman"/>
          <w:sz w:val="24"/>
          <w:szCs w:val="24"/>
          <w:lang w:val="en-US"/>
        </w:rPr>
        <w:t xml:space="preserve"> </w:t>
      </w:r>
      <w:r w:rsidR="00616708">
        <w:rPr>
          <w:rFonts w:ascii="Times New Roman" w:hAnsi="Times New Roman" w:cs="Times New Roman"/>
          <w:sz w:val="24"/>
          <w:szCs w:val="24"/>
          <w:lang w:val="en-US"/>
        </w:rPr>
        <w:t>copper are very important</w:t>
      </w:r>
      <w:r w:rsidR="006031DF">
        <w:rPr>
          <w:rFonts w:ascii="Times New Roman" w:hAnsi="Times New Roman" w:cs="Times New Roman"/>
          <w:sz w:val="24"/>
          <w:szCs w:val="24"/>
          <w:lang w:val="en-US"/>
        </w:rPr>
        <w:t xml:space="preserve"> </w:t>
      </w:r>
      <w:r w:rsidR="006031DF" w:rsidRPr="006031DF">
        <w:rPr>
          <w:rFonts w:ascii="Times New Roman" w:hAnsi="Times New Roman" w:cs="Times New Roman"/>
          <w:sz w:val="24"/>
          <w:szCs w:val="24"/>
          <w:lang w:val="en-US"/>
        </w:rPr>
        <w:t>but are able</w:t>
      </w:r>
      <w:r w:rsidR="006031DF">
        <w:rPr>
          <w:rFonts w:ascii="Times New Roman" w:hAnsi="Times New Roman" w:cs="Times New Roman"/>
          <w:sz w:val="24"/>
          <w:szCs w:val="24"/>
          <w:lang w:val="en-US"/>
        </w:rPr>
        <w:t xml:space="preserve"> </w:t>
      </w:r>
      <w:r w:rsidR="006031DF" w:rsidRPr="006031DF">
        <w:rPr>
          <w:rFonts w:ascii="Times New Roman" w:hAnsi="Times New Roman" w:cs="Times New Roman"/>
          <w:sz w:val="24"/>
          <w:szCs w:val="24"/>
          <w:lang w:val="en-US"/>
        </w:rPr>
        <w:t xml:space="preserve">to accumulate </w:t>
      </w:r>
      <w:r w:rsidR="00D512E3">
        <w:rPr>
          <w:rFonts w:ascii="Times New Roman" w:hAnsi="Times New Roman" w:cs="Times New Roman"/>
          <w:sz w:val="24"/>
          <w:szCs w:val="24"/>
          <w:lang w:val="en-US"/>
        </w:rPr>
        <w:t>various</w:t>
      </w:r>
      <w:r w:rsidR="006031DF" w:rsidRPr="006031DF">
        <w:rPr>
          <w:rFonts w:ascii="Times New Roman" w:hAnsi="Times New Roman" w:cs="Times New Roman"/>
          <w:sz w:val="24"/>
          <w:szCs w:val="24"/>
          <w:lang w:val="en-US"/>
        </w:rPr>
        <w:t xml:space="preserve"> toxic metals, </w:t>
      </w:r>
      <w:r w:rsidR="007A71B7" w:rsidRPr="006031DF">
        <w:rPr>
          <w:rFonts w:ascii="Times New Roman" w:hAnsi="Times New Roman" w:cs="Times New Roman"/>
          <w:sz w:val="24"/>
          <w:szCs w:val="24"/>
          <w:lang w:val="en-US"/>
        </w:rPr>
        <w:t>this could represent a serious risk to consumer health.</w:t>
      </w:r>
      <w:r w:rsidR="006031DF">
        <w:rPr>
          <w:rFonts w:ascii="Times New Roman" w:hAnsi="Times New Roman" w:cs="Times New Roman"/>
          <w:sz w:val="24"/>
          <w:szCs w:val="24"/>
          <w:lang w:val="en-US"/>
        </w:rPr>
        <w:t xml:space="preserve"> </w:t>
      </w:r>
      <w:r w:rsidR="00616708" w:rsidRPr="003C555C">
        <w:rPr>
          <w:rFonts w:ascii="Times New Roman" w:hAnsi="Times New Roman" w:cs="Times New Roman"/>
          <w:sz w:val="24"/>
          <w:szCs w:val="24"/>
          <w:lang w:val="en-US"/>
        </w:rPr>
        <w:t>For instance, many people collect wild edible mushrooms in</w:t>
      </w:r>
      <w:r w:rsidR="00616708">
        <w:rPr>
          <w:rFonts w:ascii="Times New Roman" w:hAnsi="Times New Roman" w:cs="Times New Roman"/>
          <w:sz w:val="24"/>
          <w:szCs w:val="24"/>
          <w:lang w:val="en-US"/>
        </w:rPr>
        <w:t xml:space="preserve"> Turkey</w:t>
      </w:r>
      <w:r w:rsidR="00616708" w:rsidRPr="003C555C">
        <w:rPr>
          <w:rFonts w:ascii="Times New Roman" w:hAnsi="Times New Roman" w:cs="Times New Roman"/>
          <w:sz w:val="24"/>
          <w:szCs w:val="24"/>
          <w:lang w:val="en-US"/>
        </w:rPr>
        <w:t xml:space="preserve"> substantially contributing to food intake.</w:t>
      </w:r>
      <w:r w:rsidRPr="00616708">
        <w:rPr>
          <w:rFonts w:ascii="Times New Roman" w:hAnsi="Times New Roman" w:cs="Times New Roman"/>
          <w:sz w:val="24"/>
          <w:szCs w:val="24"/>
          <w:lang w:val="en-US"/>
        </w:rPr>
        <w:t xml:space="preserve"> </w:t>
      </w:r>
      <w:r w:rsidR="00722821">
        <w:rPr>
          <w:rFonts w:ascii="Times New Roman" w:hAnsi="Times New Roman" w:cs="Times New Roman"/>
          <w:sz w:val="24"/>
          <w:szCs w:val="24"/>
          <w:lang w:val="en-US"/>
        </w:rPr>
        <w:t>They</w:t>
      </w:r>
      <w:r w:rsidR="00040D2A" w:rsidRPr="00616708">
        <w:rPr>
          <w:rFonts w:ascii="Times New Roman" w:hAnsi="Times New Roman" w:cs="Times New Roman"/>
          <w:sz w:val="24"/>
          <w:szCs w:val="24"/>
          <w:lang w:val="en-US"/>
        </w:rPr>
        <w:t xml:space="preserve"> have also been reported to have medicinal properties. </w:t>
      </w:r>
      <w:r w:rsidR="00616708" w:rsidRPr="00616708">
        <w:rPr>
          <w:rFonts w:ascii="Times New Roman" w:hAnsi="Times New Roman" w:cs="Times New Roman"/>
          <w:sz w:val="24"/>
          <w:szCs w:val="24"/>
          <w:lang w:val="en-US"/>
        </w:rPr>
        <w:t xml:space="preserve">Some mushrooms </w:t>
      </w:r>
      <w:r w:rsidR="00040D2A" w:rsidRPr="00616708">
        <w:rPr>
          <w:rFonts w:ascii="Times New Roman" w:hAnsi="Times New Roman" w:cs="Times New Roman"/>
          <w:sz w:val="24"/>
          <w:szCs w:val="24"/>
          <w:lang w:val="en-US"/>
        </w:rPr>
        <w:t>h</w:t>
      </w:r>
      <w:r w:rsidR="00616708">
        <w:rPr>
          <w:rFonts w:ascii="Times New Roman" w:hAnsi="Times New Roman" w:cs="Times New Roman"/>
          <w:sz w:val="24"/>
          <w:szCs w:val="24"/>
          <w:lang w:val="en-US"/>
        </w:rPr>
        <w:t>ave</w:t>
      </w:r>
      <w:r w:rsidR="00040D2A" w:rsidRPr="00616708">
        <w:rPr>
          <w:rFonts w:ascii="Times New Roman" w:hAnsi="Times New Roman" w:cs="Times New Roman"/>
          <w:sz w:val="24"/>
          <w:szCs w:val="24"/>
          <w:lang w:val="en-US"/>
        </w:rPr>
        <w:t xml:space="preserve"> immunomodulatory, anti-carcinogenic and anti-mutagenic properties and is still in use as a healthy food for the prevention of cancer. </w:t>
      </w:r>
      <w:r w:rsidR="006031DF" w:rsidRPr="006031DF">
        <w:rPr>
          <w:rFonts w:ascii="Times New Roman" w:hAnsi="Times New Roman" w:cs="Times New Roman"/>
          <w:sz w:val="24"/>
          <w:szCs w:val="24"/>
          <w:lang w:val="en-US"/>
        </w:rPr>
        <w:t>The</w:t>
      </w:r>
      <w:r w:rsidR="006031DF">
        <w:rPr>
          <w:rFonts w:ascii="Times New Roman" w:hAnsi="Times New Roman" w:cs="Times New Roman"/>
          <w:sz w:val="24"/>
          <w:szCs w:val="24"/>
          <w:lang w:val="en-US"/>
        </w:rPr>
        <w:t xml:space="preserve"> </w:t>
      </w:r>
      <w:r w:rsidR="006031DF" w:rsidRPr="006031DF">
        <w:rPr>
          <w:rFonts w:ascii="Times New Roman" w:hAnsi="Times New Roman" w:cs="Times New Roman"/>
          <w:sz w:val="24"/>
          <w:szCs w:val="24"/>
          <w:lang w:val="en-US"/>
        </w:rPr>
        <w:t xml:space="preserve">heavy metals </w:t>
      </w:r>
      <w:r w:rsidR="006031DF">
        <w:rPr>
          <w:rFonts w:ascii="Times New Roman" w:hAnsi="Times New Roman" w:cs="Times New Roman"/>
          <w:sz w:val="24"/>
          <w:szCs w:val="24"/>
          <w:lang w:val="en-US"/>
        </w:rPr>
        <w:t xml:space="preserve">accumulation </w:t>
      </w:r>
      <w:r w:rsidR="006031DF" w:rsidRPr="006031DF">
        <w:rPr>
          <w:rFonts w:ascii="Times New Roman" w:hAnsi="Times New Roman" w:cs="Times New Roman"/>
          <w:sz w:val="24"/>
          <w:szCs w:val="24"/>
          <w:lang w:val="en-US"/>
        </w:rPr>
        <w:t xml:space="preserve">in </w:t>
      </w:r>
      <w:proofErr w:type="spellStart"/>
      <w:r w:rsidR="006031DF" w:rsidRPr="006031DF">
        <w:rPr>
          <w:rFonts w:ascii="Times New Roman" w:hAnsi="Times New Roman" w:cs="Times New Roman"/>
          <w:sz w:val="24"/>
          <w:szCs w:val="24"/>
          <w:lang w:val="en-US"/>
        </w:rPr>
        <w:t>macrofungi</w:t>
      </w:r>
      <w:proofErr w:type="spellEnd"/>
      <w:r w:rsidR="006031DF" w:rsidRPr="006031DF">
        <w:rPr>
          <w:rFonts w:ascii="Times New Roman" w:hAnsi="Times New Roman" w:cs="Times New Roman"/>
          <w:sz w:val="24"/>
          <w:szCs w:val="24"/>
          <w:lang w:val="en-US"/>
        </w:rPr>
        <w:t xml:space="preserve"> has been found</w:t>
      </w:r>
      <w:r w:rsidR="006031DF">
        <w:rPr>
          <w:rFonts w:ascii="Times New Roman" w:hAnsi="Times New Roman" w:cs="Times New Roman"/>
          <w:sz w:val="24"/>
          <w:szCs w:val="24"/>
          <w:lang w:val="en-US"/>
        </w:rPr>
        <w:t xml:space="preserve"> </w:t>
      </w:r>
      <w:r w:rsidR="006031DF" w:rsidRPr="006031DF">
        <w:rPr>
          <w:rFonts w:ascii="Times New Roman" w:hAnsi="Times New Roman" w:cs="Times New Roman"/>
          <w:sz w:val="24"/>
          <w:szCs w:val="24"/>
          <w:lang w:val="en-US"/>
        </w:rPr>
        <w:t>to be affected by</w:t>
      </w:r>
      <w:r w:rsidR="006031DF">
        <w:rPr>
          <w:rFonts w:ascii="Times New Roman" w:hAnsi="Times New Roman" w:cs="Times New Roman"/>
          <w:sz w:val="24"/>
          <w:szCs w:val="24"/>
          <w:lang w:val="en-US"/>
        </w:rPr>
        <w:t xml:space="preserve"> various factors including</w:t>
      </w:r>
      <w:r w:rsidR="006031DF" w:rsidRPr="006031DF">
        <w:rPr>
          <w:rFonts w:ascii="Times New Roman" w:hAnsi="Times New Roman" w:cs="Times New Roman"/>
          <w:sz w:val="24"/>
          <w:szCs w:val="24"/>
          <w:lang w:val="en-US"/>
        </w:rPr>
        <w:t xml:space="preserve"> envi</w:t>
      </w:r>
      <w:r w:rsidR="006031DF">
        <w:rPr>
          <w:rFonts w:ascii="Times New Roman" w:hAnsi="Times New Roman" w:cs="Times New Roman"/>
          <w:sz w:val="24"/>
          <w:szCs w:val="24"/>
          <w:lang w:val="en-US"/>
        </w:rPr>
        <w:t>ronmental</w:t>
      </w:r>
      <w:r w:rsidR="006031DF" w:rsidRPr="006031DF">
        <w:rPr>
          <w:rFonts w:ascii="Times New Roman" w:hAnsi="Times New Roman" w:cs="Times New Roman"/>
          <w:sz w:val="24"/>
          <w:szCs w:val="24"/>
          <w:lang w:val="en-US"/>
        </w:rPr>
        <w:t>. Environmental</w:t>
      </w:r>
      <w:r w:rsidR="006031DF">
        <w:rPr>
          <w:rFonts w:ascii="Times New Roman" w:hAnsi="Times New Roman" w:cs="Times New Roman"/>
          <w:sz w:val="24"/>
          <w:szCs w:val="24"/>
          <w:lang w:val="en-US"/>
        </w:rPr>
        <w:t xml:space="preserve"> </w:t>
      </w:r>
      <w:r w:rsidR="006031DF" w:rsidRPr="006031DF">
        <w:rPr>
          <w:rFonts w:ascii="Times New Roman" w:hAnsi="Times New Roman" w:cs="Times New Roman"/>
          <w:sz w:val="24"/>
          <w:szCs w:val="24"/>
          <w:lang w:val="en-US"/>
        </w:rPr>
        <w:t xml:space="preserve">factors </w:t>
      </w:r>
      <w:r w:rsidR="006031DF">
        <w:rPr>
          <w:rFonts w:ascii="Times New Roman" w:hAnsi="Times New Roman" w:cs="Times New Roman"/>
          <w:sz w:val="24"/>
          <w:szCs w:val="24"/>
          <w:lang w:val="en-US"/>
        </w:rPr>
        <w:t>contain</w:t>
      </w:r>
      <w:r w:rsidR="006031DF" w:rsidRPr="006031DF">
        <w:rPr>
          <w:rFonts w:ascii="Times New Roman" w:hAnsi="Times New Roman" w:cs="Times New Roman"/>
          <w:sz w:val="24"/>
          <w:szCs w:val="24"/>
          <w:lang w:val="en-US"/>
        </w:rPr>
        <w:t xml:space="preserve"> </w:t>
      </w:r>
      <w:r w:rsidR="006031DF">
        <w:rPr>
          <w:rFonts w:ascii="Times New Roman" w:hAnsi="Times New Roman" w:cs="Times New Roman"/>
          <w:sz w:val="24"/>
          <w:szCs w:val="24"/>
          <w:lang w:val="en-US"/>
        </w:rPr>
        <w:t xml:space="preserve">pH, </w:t>
      </w:r>
      <w:r w:rsidR="006031DF" w:rsidRPr="006031DF">
        <w:rPr>
          <w:rFonts w:ascii="Times New Roman" w:hAnsi="Times New Roman" w:cs="Times New Roman"/>
          <w:sz w:val="24"/>
          <w:szCs w:val="24"/>
          <w:lang w:val="en-US"/>
        </w:rPr>
        <w:t>amount</w:t>
      </w:r>
      <w:r w:rsidR="006031DF">
        <w:rPr>
          <w:rFonts w:ascii="Times New Roman" w:hAnsi="Times New Roman" w:cs="Times New Roman"/>
          <w:sz w:val="24"/>
          <w:szCs w:val="24"/>
          <w:lang w:val="en-US"/>
        </w:rPr>
        <w:t xml:space="preserve"> of</w:t>
      </w:r>
      <w:r w:rsidR="006031DF" w:rsidRPr="006031DF">
        <w:rPr>
          <w:rFonts w:ascii="Times New Roman" w:hAnsi="Times New Roman" w:cs="Times New Roman"/>
          <w:sz w:val="24"/>
          <w:szCs w:val="24"/>
          <w:lang w:val="en-US"/>
        </w:rPr>
        <w:t xml:space="preserve"> organic matter</w:t>
      </w:r>
      <w:r w:rsidR="006031DF">
        <w:rPr>
          <w:rFonts w:ascii="Times New Roman" w:hAnsi="Times New Roman" w:cs="Times New Roman"/>
          <w:sz w:val="24"/>
          <w:szCs w:val="24"/>
          <w:lang w:val="en-US"/>
        </w:rPr>
        <w:t xml:space="preserve">, </w:t>
      </w:r>
      <w:r w:rsidR="006031DF" w:rsidRPr="006031DF">
        <w:rPr>
          <w:rFonts w:ascii="Times New Roman" w:hAnsi="Times New Roman" w:cs="Times New Roman"/>
          <w:sz w:val="24"/>
          <w:szCs w:val="24"/>
          <w:lang w:val="en-US"/>
        </w:rPr>
        <w:t>soil metal</w:t>
      </w:r>
      <w:r w:rsidR="006031DF">
        <w:rPr>
          <w:rFonts w:ascii="Times New Roman" w:hAnsi="Times New Roman" w:cs="Times New Roman"/>
          <w:sz w:val="24"/>
          <w:szCs w:val="24"/>
          <w:lang w:val="en-US"/>
        </w:rPr>
        <w:t xml:space="preserve"> concentrations</w:t>
      </w:r>
      <w:r w:rsidR="006031DF" w:rsidRPr="006031DF">
        <w:rPr>
          <w:rFonts w:ascii="Times New Roman" w:hAnsi="Times New Roman" w:cs="Times New Roman"/>
          <w:sz w:val="24"/>
          <w:szCs w:val="24"/>
          <w:lang w:val="en-US"/>
        </w:rPr>
        <w:t xml:space="preserve">, and fungal factors </w:t>
      </w:r>
      <w:r w:rsidR="006031DF">
        <w:rPr>
          <w:rFonts w:ascii="Times New Roman" w:hAnsi="Times New Roman" w:cs="Times New Roman"/>
          <w:sz w:val="24"/>
          <w:szCs w:val="24"/>
          <w:lang w:val="en-US"/>
        </w:rPr>
        <w:t>including</w:t>
      </w:r>
      <w:r w:rsidR="006031DF" w:rsidRPr="006031DF">
        <w:rPr>
          <w:rFonts w:ascii="Times New Roman" w:hAnsi="Times New Roman" w:cs="Times New Roman"/>
          <w:sz w:val="24"/>
          <w:szCs w:val="24"/>
          <w:lang w:val="en-US"/>
        </w:rPr>
        <w:t xml:space="preserve"> mushroom </w:t>
      </w:r>
      <w:r w:rsidR="006031DF">
        <w:rPr>
          <w:rFonts w:ascii="Times New Roman" w:hAnsi="Times New Roman" w:cs="Times New Roman"/>
          <w:sz w:val="24"/>
          <w:szCs w:val="24"/>
          <w:lang w:val="en-US"/>
        </w:rPr>
        <w:t>species</w:t>
      </w:r>
      <w:r w:rsidR="006031DF" w:rsidRPr="006031DF">
        <w:rPr>
          <w:rFonts w:ascii="Times New Roman" w:hAnsi="Times New Roman" w:cs="Times New Roman"/>
          <w:sz w:val="24"/>
          <w:szCs w:val="24"/>
          <w:lang w:val="en-US"/>
        </w:rPr>
        <w:t>, development</w:t>
      </w:r>
      <w:r w:rsidR="006031DF">
        <w:rPr>
          <w:rFonts w:ascii="Times New Roman" w:hAnsi="Times New Roman" w:cs="Times New Roman"/>
          <w:sz w:val="24"/>
          <w:szCs w:val="24"/>
          <w:lang w:val="en-US"/>
        </w:rPr>
        <w:t xml:space="preserve"> stages </w:t>
      </w:r>
      <w:r w:rsidR="006031DF" w:rsidRPr="006031DF">
        <w:rPr>
          <w:rFonts w:ascii="Times New Roman" w:hAnsi="Times New Roman" w:cs="Times New Roman"/>
          <w:sz w:val="24"/>
          <w:szCs w:val="24"/>
          <w:lang w:val="en-US"/>
        </w:rPr>
        <w:t>and biochemical composition</w:t>
      </w:r>
      <w:r w:rsidR="006031DF">
        <w:rPr>
          <w:rFonts w:ascii="Times New Roman" w:hAnsi="Times New Roman" w:cs="Times New Roman"/>
          <w:sz w:val="24"/>
          <w:szCs w:val="24"/>
          <w:lang w:val="en-US"/>
        </w:rPr>
        <w:t xml:space="preserve">. </w:t>
      </w:r>
      <w:r w:rsidR="008B6C29" w:rsidRPr="000D4988">
        <w:rPr>
          <w:rFonts w:ascii="Times New Roman" w:eastAsia="Times-Roman" w:hAnsi="Times New Roman"/>
          <w:color w:val="000000"/>
          <w:sz w:val="24"/>
          <w:szCs w:val="24"/>
        </w:rPr>
        <w:t xml:space="preserve">Copper is present in all tissues and is required for cellular respiration along with it is essential element in mammalian nutrition. Also Cu plays a vital role in central nervous system development and is a cofactor for countless enzymes. Serious damage can occur in case of excessive Cu intake to body, when it is not taken in sufficient quantity may result in incomplete development. </w:t>
      </w:r>
    </w:p>
    <w:p w:rsidR="008B6C29" w:rsidRPr="00F13C19" w:rsidRDefault="00F451B0" w:rsidP="008B6C29">
      <w:pPr>
        <w:spacing w:after="0" w:line="240" w:lineRule="auto"/>
        <w:jc w:val="both"/>
        <w:rPr>
          <w:rFonts w:ascii="Times New Roman" w:hAnsi="Times New Roman" w:cs="Times New Roman"/>
          <w:sz w:val="24"/>
          <w:szCs w:val="24"/>
        </w:rPr>
      </w:pPr>
      <w:r w:rsidRPr="00F13C19">
        <w:rPr>
          <w:rFonts w:ascii="Times New Roman" w:hAnsi="Times New Roman" w:cs="Times New Roman"/>
          <w:sz w:val="24"/>
          <w:szCs w:val="24"/>
        </w:rPr>
        <w:t xml:space="preserve">In this study </w:t>
      </w:r>
      <w:r w:rsidR="00D263E1" w:rsidRPr="00F13C19">
        <w:rPr>
          <w:rFonts w:ascii="Times New Roman" w:hAnsi="Times New Roman" w:cs="Times New Roman"/>
          <w:sz w:val="24"/>
          <w:szCs w:val="24"/>
        </w:rPr>
        <w:t>four</w:t>
      </w:r>
      <w:r w:rsidRPr="00F13C19">
        <w:rPr>
          <w:rFonts w:ascii="Times New Roman" w:hAnsi="Times New Roman" w:cs="Times New Roman"/>
          <w:sz w:val="24"/>
          <w:szCs w:val="24"/>
        </w:rPr>
        <w:t xml:space="preserve"> </w:t>
      </w:r>
      <w:r w:rsidR="00D263E1" w:rsidRPr="00F13C19">
        <w:rPr>
          <w:rFonts w:ascii="Times New Roman" w:hAnsi="Times New Roman" w:cs="Times New Roman"/>
          <w:sz w:val="24"/>
          <w:szCs w:val="24"/>
        </w:rPr>
        <w:t xml:space="preserve">wild </w:t>
      </w:r>
      <w:r w:rsidRPr="00F13C19">
        <w:rPr>
          <w:rFonts w:ascii="Times New Roman" w:hAnsi="Times New Roman" w:cs="Times New Roman"/>
          <w:sz w:val="24"/>
          <w:szCs w:val="24"/>
        </w:rPr>
        <w:t xml:space="preserve">mushrooms species as </w:t>
      </w:r>
      <w:proofErr w:type="spellStart"/>
      <w:r w:rsidRPr="00F13C19">
        <w:rPr>
          <w:rFonts w:ascii="Times New Roman" w:hAnsi="Times New Roman" w:cs="Times New Roman"/>
          <w:i/>
          <w:sz w:val="24"/>
          <w:szCs w:val="24"/>
        </w:rPr>
        <w:t>Agaricus</w:t>
      </w:r>
      <w:proofErr w:type="spellEnd"/>
      <w:r w:rsidRPr="00F13C19">
        <w:rPr>
          <w:rFonts w:ascii="Times New Roman" w:hAnsi="Times New Roman" w:cs="Times New Roman"/>
          <w:i/>
          <w:sz w:val="24"/>
          <w:szCs w:val="24"/>
        </w:rPr>
        <w:t xml:space="preserve"> </w:t>
      </w:r>
      <w:proofErr w:type="spellStart"/>
      <w:r w:rsidRPr="00F13C19">
        <w:rPr>
          <w:rFonts w:ascii="Times New Roman" w:hAnsi="Times New Roman" w:cs="Times New Roman"/>
          <w:i/>
          <w:sz w:val="24"/>
          <w:szCs w:val="24"/>
        </w:rPr>
        <w:t>campestris</w:t>
      </w:r>
      <w:proofErr w:type="spellEnd"/>
      <w:r w:rsidRPr="00F13C19">
        <w:rPr>
          <w:rFonts w:ascii="Times New Roman" w:hAnsi="Times New Roman" w:cs="Times New Roman"/>
          <w:sz w:val="24"/>
          <w:szCs w:val="24"/>
        </w:rPr>
        <w:t xml:space="preserve">, </w:t>
      </w:r>
      <w:proofErr w:type="spellStart"/>
      <w:r w:rsidRPr="00F13C19">
        <w:rPr>
          <w:rFonts w:ascii="Times New Roman" w:hAnsi="Times New Roman" w:cs="Times New Roman"/>
          <w:i/>
          <w:sz w:val="24"/>
          <w:szCs w:val="24"/>
        </w:rPr>
        <w:t>Langermannia</w:t>
      </w:r>
      <w:proofErr w:type="spellEnd"/>
      <w:r w:rsidRPr="00F13C19">
        <w:rPr>
          <w:rFonts w:ascii="Times New Roman" w:hAnsi="Times New Roman" w:cs="Times New Roman"/>
          <w:i/>
          <w:sz w:val="24"/>
          <w:szCs w:val="24"/>
        </w:rPr>
        <w:t xml:space="preserve"> </w:t>
      </w:r>
      <w:proofErr w:type="spellStart"/>
      <w:r w:rsidRPr="00F13C19">
        <w:rPr>
          <w:rFonts w:ascii="Times New Roman" w:hAnsi="Times New Roman" w:cs="Times New Roman"/>
          <w:i/>
          <w:sz w:val="24"/>
          <w:szCs w:val="24"/>
        </w:rPr>
        <w:t>gigantea</w:t>
      </w:r>
      <w:proofErr w:type="spellEnd"/>
      <w:r w:rsidRPr="00F13C19">
        <w:rPr>
          <w:rFonts w:ascii="Times New Roman" w:hAnsi="Times New Roman" w:cs="Times New Roman"/>
          <w:i/>
          <w:sz w:val="24"/>
          <w:szCs w:val="24"/>
        </w:rPr>
        <w:t>,</w:t>
      </w:r>
      <w:r w:rsidR="00D263E1" w:rsidRPr="00F13C19">
        <w:rPr>
          <w:rFonts w:ascii="Times New Roman" w:hAnsi="Times New Roman" w:cs="Times New Roman"/>
          <w:i/>
          <w:sz w:val="24"/>
          <w:szCs w:val="24"/>
        </w:rPr>
        <w:t xml:space="preserve"> </w:t>
      </w:r>
      <w:proofErr w:type="spellStart"/>
      <w:r w:rsidR="00D263E1" w:rsidRPr="00F13C19">
        <w:rPr>
          <w:rFonts w:ascii="Times New Roman" w:hAnsi="Times New Roman" w:cs="Times New Roman"/>
          <w:i/>
          <w:sz w:val="24"/>
          <w:szCs w:val="24"/>
        </w:rPr>
        <w:t>Pleurotus</w:t>
      </w:r>
      <w:proofErr w:type="spellEnd"/>
      <w:r w:rsidR="00D263E1" w:rsidRPr="00F13C19">
        <w:rPr>
          <w:rFonts w:ascii="Times New Roman" w:hAnsi="Times New Roman" w:cs="Times New Roman"/>
          <w:i/>
          <w:sz w:val="24"/>
          <w:szCs w:val="24"/>
        </w:rPr>
        <w:t xml:space="preserve"> </w:t>
      </w:r>
      <w:proofErr w:type="spellStart"/>
      <w:r w:rsidR="00D263E1" w:rsidRPr="00F13C19">
        <w:rPr>
          <w:rFonts w:ascii="Times New Roman" w:hAnsi="Times New Roman" w:cs="Times New Roman"/>
          <w:i/>
          <w:sz w:val="24"/>
          <w:szCs w:val="24"/>
        </w:rPr>
        <w:t>eryngii</w:t>
      </w:r>
      <w:proofErr w:type="spellEnd"/>
      <w:r w:rsidR="00D263E1" w:rsidRPr="00F13C19">
        <w:rPr>
          <w:rFonts w:ascii="Times New Roman" w:hAnsi="Times New Roman" w:cs="Times New Roman"/>
          <w:i/>
          <w:sz w:val="24"/>
          <w:szCs w:val="24"/>
        </w:rPr>
        <w:t xml:space="preserve"> var. </w:t>
      </w:r>
      <w:proofErr w:type="spellStart"/>
      <w:r w:rsidR="00D263E1" w:rsidRPr="00F13C19">
        <w:rPr>
          <w:rFonts w:ascii="Times New Roman" w:hAnsi="Times New Roman" w:cs="Times New Roman"/>
          <w:i/>
          <w:sz w:val="24"/>
          <w:szCs w:val="24"/>
        </w:rPr>
        <w:t>eryngi</w:t>
      </w:r>
      <w:proofErr w:type="spellEnd"/>
      <w:r w:rsidR="00D263E1" w:rsidRPr="00F13C19">
        <w:rPr>
          <w:rFonts w:ascii="Times New Roman" w:hAnsi="Times New Roman" w:cs="Times New Roman"/>
          <w:i/>
          <w:sz w:val="24"/>
          <w:szCs w:val="24"/>
        </w:rPr>
        <w:t xml:space="preserve">, </w:t>
      </w:r>
      <w:proofErr w:type="spellStart"/>
      <w:r w:rsidR="00D263E1" w:rsidRPr="00F13C19">
        <w:rPr>
          <w:rFonts w:ascii="Times New Roman" w:hAnsi="Times New Roman" w:cs="Times New Roman"/>
          <w:i/>
          <w:sz w:val="24"/>
          <w:szCs w:val="24"/>
        </w:rPr>
        <w:t>Pleurotus</w:t>
      </w:r>
      <w:proofErr w:type="spellEnd"/>
      <w:r w:rsidR="00D263E1" w:rsidRPr="00F13C19">
        <w:rPr>
          <w:rFonts w:ascii="Times New Roman" w:hAnsi="Times New Roman" w:cs="Times New Roman"/>
          <w:i/>
          <w:sz w:val="24"/>
          <w:szCs w:val="24"/>
        </w:rPr>
        <w:t xml:space="preserve"> </w:t>
      </w:r>
      <w:proofErr w:type="spellStart"/>
      <w:r w:rsidR="00D263E1" w:rsidRPr="00F13C19">
        <w:rPr>
          <w:rFonts w:ascii="Times New Roman" w:hAnsi="Times New Roman" w:cs="Times New Roman"/>
          <w:i/>
          <w:sz w:val="24"/>
          <w:szCs w:val="24"/>
        </w:rPr>
        <w:t>eryngii</w:t>
      </w:r>
      <w:proofErr w:type="spellEnd"/>
      <w:r w:rsidR="00D263E1" w:rsidRPr="00F13C19">
        <w:rPr>
          <w:rFonts w:ascii="Times New Roman" w:hAnsi="Times New Roman" w:cs="Times New Roman"/>
          <w:i/>
          <w:sz w:val="24"/>
          <w:szCs w:val="24"/>
        </w:rPr>
        <w:t xml:space="preserve"> var. ferulae </w:t>
      </w:r>
      <w:r w:rsidR="00D263E1" w:rsidRPr="00F13C19">
        <w:rPr>
          <w:rFonts w:ascii="Times New Roman" w:hAnsi="Times New Roman" w:cs="Times New Roman"/>
          <w:sz w:val="24"/>
          <w:szCs w:val="24"/>
        </w:rPr>
        <w:t xml:space="preserve">that collected from three different </w:t>
      </w:r>
      <w:r w:rsidR="00F13C19" w:rsidRPr="00F13C19">
        <w:rPr>
          <w:rFonts w:ascii="Times New Roman" w:hAnsi="Times New Roman" w:cs="Times New Roman"/>
          <w:sz w:val="24"/>
          <w:szCs w:val="24"/>
        </w:rPr>
        <w:t>region</w:t>
      </w:r>
      <w:r w:rsidR="00D263E1" w:rsidRPr="00F13C19">
        <w:rPr>
          <w:rFonts w:ascii="Times New Roman" w:hAnsi="Times New Roman" w:cs="Times New Roman"/>
          <w:sz w:val="24"/>
          <w:szCs w:val="24"/>
        </w:rPr>
        <w:t xml:space="preserve"> of </w:t>
      </w:r>
      <w:proofErr w:type="spellStart"/>
      <w:r w:rsidR="00D263E1" w:rsidRPr="00F13C19">
        <w:rPr>
          <w:rFonts w:ascii="Times New Roman" w:hAnsi="Times New Roman" w:cs="Times New Roman"/>
          <w:sz w:val="24"/>
          <w:szCs w:val="24"/>
        </w:rPr>
        <w:t>Tunceli</w:t>
      </w:r>
      <w:proofErr w:type="spellEnd"/>
      <w:r w:rsidR="00D263E1" w:rsidRPr="00F13C19">
        <w:rPr>
          <w:rFonts w:ascii="Times New Roman" w:hAnsi="Times New Roman" w:cs="Times New Roman"/>
          <w:sz w:val="24"/>
          <w:szCs w:val="24"/>
        </w:rPr>
        <w:t xml:space="preserve"> were analysed. C</w:t>
      </w:r>
      <w:r w:rsidR="00F13C19">
        <w:rPr>
          <w:rFonts w:ascii="Times New Roman" w:hAnsi="Times New Roman" w:cs="Times New Roman"/>
          <w:sz w:val="24"/>
          <w:szCs w:val="24"/>
        </w:rPr>
        <w:t>opper</w:t>
      </w:r>
      <w:r w:rsidR="00D263E1" w:rsidRPr="00F13C19">
        <w:rPr>
          <w:rFonts w:ascii="Times New Roman" w:hAnsi="Times New Roman" w:cs="Times New Roman"/>
          <w:sz w:val="24"/>
          <w:szCs w:val="24"/>
        </w:rPr>
        <w:t xml:space="preserve"> analyses were done using ETAAS and results were evaluated statistically by SPSS. When evaluated in terms of species Cu concentrations were similar statistically in </w:t>
      </w:r>
      <w:proofErr w:type="spellStart"/>
      <w:r w:rsidR="00D263E1" w:rsidRPr="00F13C19">
        <w:rPr>
          <w:rFonts w:ascii="Times New Roman" w:hAnsi="Times New Roman" w:cs="Times New Roman"/>
          <w:i/>
          <w:sz w:val="24"/>
          <w:szCs w:val="24"/>
        </w:rPr>
        <w:t>Agaricus</w:t>
      </w:r>
      <w:proofErr w:type="spellEnd"/>
      <w:r w:rsidR="00D263E1" w:rsidRPr="00F13C19">
        <w:rPr>
          <w:rFonts w:ascii="Times New Roman" w:hAnsi="Times New Roman" w:cs="Times New Roman"/>
          <w:i/>
          <w:sz w:val="24"/>
          <w:szCs w:val="24"/>
        </w:rPr>
        <w:t xml:space="preserve"> </w:t>
      </w:r>
      <w:proofErr w:type="spellStart"/>
      <w:r w:rsidR="00D263E1" w:rsidRPr="00F13C19">
        <w:rPr>
          <w:rFonts w:ascii="Times New Roman" w:hAnsi="Times New Roman" w:cs="Times New Roman"/>
          <w:i/>
          <w:sz w:val="24"/>
          <w:szCs w:val="24"/>
        </w:rPr>
        <w:t>campestris</w:t>
      </w:r>
      <w:proofErr w:type="spellEnd"/>
      <w:r w:rsidR="00D263E1" w:rsidRPr="00F13C19">
        <w:rPr>
          <w:rFonts w:ascii="Times New Roman" w:hAnsi="Times New Roman" w:cs="Times New Roman"/>
          <w:sz w:val="24"/>
          <w:szCs w:val="24"/>
        </w:rPr>
        <w:t xml:space="preserve"> and </w:t>
      </w:r>
      <w:proofErr w:type="spellStart"/>
      <w:r w:rsidR="00D263E1" w:rsidRPr="00F13C19">
        <w:rPr>
          <w:rFonts w:ascii="Times New Roman" w:hAnsi="Times New Roman" w:cs="Times New Roman"/>
          <w:i/>
          <w:sz w:val="24"/>
          <w:szCs w:val="24"/>
        </w:rPr>
        <w:t>Langermannia</w:t>
      </w:r>
      <w:proofErr w:type="spellEnd"/>
      <w:r w:rsidR="00D263E1" w:rsidRPr="00F13C19">
        <w:rPr>
          <w:rFonts w:ascii="Times New Roman" w:hAnsi="Times New Roman" w:cs="Times New Roman"/>
          <w:i/>
          <w:sz w:val="24"/>
          <w:szCs w:val="24"/>
        </w:rPr>
        <w:t xml:space="preserve"> </w:t>
      </w:r>
      <w:proofErr w:type="spellStart"/>
      <w:r w:rsidR="00D263E1" w:rsidRPr="00F13C19">
        <w:rPr>
          <w:rFonts w:ascii="Times New Roman" w:hAnsi="Times New Roman" w:cs="Times New Roman"/>
          <w:i/>
          <w:sz w:val="24"/>
          <w:szCs w:val="24"/>
        </w:rPr>
        <w:t>giganteaspeices</w:t>
      </w:r>
      <w:proofErr w:type="spellEnd"/>
      <w:r w:rsidR="00D263E1" w:rsidRPr="00F13C19">
        <w:rPr>
          <w:rFonts w:ascii="Times New Roman" w:hAnsi="Times New Roman" w:cs="Times New Roman"/>
          <w:i/>
          <w:sz w:val="24"/>
          <w:szCs w:val="24"/>
        </w:rPr>
        <w:t xml:space="preserve"> </w:t>
      </w:r>
      <w:r w:rsidR="00D263E1" w:rsidRPr="00F13C19">
        <w:rPr>
          <w:rFonts w:ascii="Times New Roman" w:hAnsi="Times New Roman" w:cs="Times New Roman"/>
          <w:sz w:val="24"/>
          <w:szCs w:val="24"/>
        </w:rPr>
        <w:t>and</w:t>
      </w:r>
      <w:r w:rsidR="00F13C19" w:rsidRPr="00F13C19">
        <w:rPr>
          <w:rFonts w:ascii="Times New Roman" w:hAnsi="Times New Roman" w:cs="Times New Roman"/>
          <w:i/>
          <w:sz w:val="24"/>
          <w:szCs w:val="24"/>
        </w:rPr>
        <w:t xml:space="preserve">, </w:t>
      </w:r>
      <w:proofErr w:type="spellStart"/>
      <w:r w:rsidR="00F13C19" w:rsidRPr="00F13C19">
        <w:rPr>
          <w:rFonts w:ascii="Times New Roman" w:hAnsi="Times New Roman" w:cs="Times New Roman"/>
          <w:i/>
          <w:sz w:val="24"/>
          <w:szCs w:val="24"/>
        </w:rPr>
        <w:t>Pleurotus</w:t>
      </w:r>
      <w:proofErr w:type="spellEnd"/>
      <w:r w:rsidR="00F13C19" w:rsidRPr="00F13C19">
        <w:rPr>
          <w:rFonts w:ascii="Times New Roman" w:hAnsi="Times New Roman" w:cs="Times New Roman"/>
          <w:i/>
          <w:sz w:val="24"/>
          <w:szCs w:val="24"/>
        </w:rPr>
        <w:t xml:space="preserve"> </w:t>
      </w:r>
      <w:proofErr w:type="spellStart"/>
      <w:r w:rsidR="00F13C19" w:rsidRPr="00F13C19">
        <w:rPr>
          <w:rFonts w:ascii="Times New Roman" w:hAnsi="Times New Roman" w:cs="Times New Roman"/>
          <w:i/>
          <w:sz w:val="24"/>
          <w:szCs w:val="24"/>
        </w:rPr>
        <w:t>eryngii</w:t>
      </w:r>
      <w:proofErr w:type="spellEnd"/>
      <w:r w:rsidR="00F13C19" w:rsidRPr="00F13C19">
        <w:rPr>
          <w:rFonts w:ascii="Times New Roman" w:hAnsi="Times New Roman" w:cs="Times New Roman"/>
          <w:i/>
          <w:sz w:val="24"/>
          <w:szCs w:val="24"/>
        </w:rPr>
        <w:t xml:space="preserve"> var. </w:t>
      </w:r>
      <w:proofErr w:type="spellStart"/>
      <w:r w:rsidR="00F13C19" w:rsidRPr="00F13C19">
        <w:rPr>
          <w:rFonts w:ascii="Times New Roman" w:hAnsi="Times New Roman" w:cs="Times New Roman"/>
          <w:i/>
          <w:sz w:val="24"/>
          <w:szCs w:val="24"/>
        </w:rPr>
        <w:t>eryngi</w:t>
      </w:r>
      <w:proofErr w:type="spellEnd"/>
      <w:r w:rsidR="00F13C19" w:rsidRPr="00F13C19">
        <w:rPr>
          <w:rFonts w:ascii="Times New Roman" w:hAnsi="Times New Roman" w:cs="Times New Roman"/>
          <w:i/>
          <w:sz w:val="24"/>
          <w:szCs w:val="24"/>
        </w:rPr>
        <w:t xml:space="preserve"> </w:t>
      </w:r>
      <w:r w:rsidR="00F13C19" w:rsidRPr="00F13C19">
        <w:rPr>
          <w:rFonts w:ascii="Times New Roman" w:hAnsi="Times New Roman" w:cs="Times New Roman"/>
          <w:sz w:val="24"/>
          <w:szCs w:val="24"/>
        </w:rPr>
        <w:t>and</w:t>
      </w:r>
      <w:r w:rsidR="00F13C19" w:rsidRPr="00F13C19">
        <w:rPr>
          <w:rFonts w:ascii="Times New Roman" w:hAnsi="Times New Roman" w:cs="Times New Roman"/>
          <w:i/>
          <w:sz w:val="24"/>
          <w:szCs w:val="24"/>
        </w:rPr>
        <w:t xml:space="preserve"> </w:t>
      </w:r>
      <w:proofErr w:type="spellStart"/>
      <w:r w:rsidR="00F13C19" w:rsidRPr="00F13C19">
        <w:rPr>
          <w:rFonts w:ascii="Times New Roman" w:hAnsi="Times New Roman" w:cs="Times New Roman"/>
          <w:i/>
          <w:sz w:val="24"/>
          <w:szCs w:val="24"/>
        </w:rPr>
        <w:t>Pleurotus</w:t>
      </w:r>
      <w:proofErr w:type="spellEnd"/>
      <w:r w:rsidR="00F13C19" w:rsidRPr="00F13C19">
        <w:rPr>
          <w:rFonts w:ascii="Times New Roman" w:hAnsi="Times New Roman" w:cs="Times New Roman"/>
          <w:i/>
          <w:sz w:val="24"/>
          <w:szCs w:val="24"/>
        </w:rPr>
        <w:t xml:space="preserve"> </w:t>
      </w:r>
      <w:proofErr w:type="spellStart"/>
      <w:r w:rsidR="00F13C19" w:rsidRPr="00F13C19">
        <w:rPr>
          <w:rFonts w:ascii="Times New Roman" w:hAnsi="Times New Roman" w:cs="Times New Roman"/>
          <w:i/>
          <w:sz w:val="24"/>
          <w:szCs w:val="24"/>
        </w:rPr>
        <w:t>eryngii</w:t>
      </w:r>
      <w:proofErr w:type="spellEnd"/>
      <w:r w:rsidR="00F13C19" w:rsidRPr="00F13C19">
        <w:rPr>
          <w:rFonts w:ascii="Times New Roman" w:hAnsi="Times New Roman" w:cs="Times New Roman"/>
          <w:i/>
          <w:sz w:val="24"/>
          <w:szCs w:val="24"/>
        </w:rPr>
        <w:t xml:space="preserve"> var. ferulae</w:t>
      </w:r>
      <w:r w:rsidR="00F13C19" w:rsidRPr="00F13C19">
        <w:rPr>
          <w:rFonts w:ascii="Times New Roman" w:hAnsi="Times New Roman" w:cs="Times New Roman"/>
          <w:sz w:val="24"/>
          <w:szCs w:val="24"/>
        </w:rPr>
        <w:t>. When evaluated from the point of view of the region, there is no difference in terms of copper concentrations in the regions.</w:t>
      </w:r>
    </w:p>
    <w:p w:rsidR="00D263E1" w:rsidRPr="00D263E1" w:rsidRDefault="00D263E1" w:rsidP="008B6C29">
      <w:pPr>
        <w:spacing w:after="0" w:line="240" w:lineRule="auto"/>
        <w:jc w:val="both"/>
        <w:rPr>
          <w:rFonts w:ascii="Times New Roman" w:hAnsi="Times New Roman" w:cs="Times New Roman"/>
        </w:rPr>
      </w:pPr>
    </w:p>
    <w:p w:rsidR="002350BC" w:rsidRDefault="002350BC" w:rsidP="00DF04E3">
      <w:pPr>
        <w:pStyle w:val="HTMLncedenBiimlendirilmi"/>
        <w:jc w:val="both"/>
        <w:rPr>
          <w:rFonts w:ascii="Times New Roman" w:hAnsi="Times New Roman" w:cs="Times New Roman"/>
          <w:sz w:val="24"/>
        </w:rPr>
      </w:pPr>
    </w:p>
    <w:p w:rsidR="0028059F" w:rsidRDefault="0028059F" w:rsidP="00DF04E3">
      <w:pPr>
        <w:pStyle w:val="HTMLncedenBiimlendirilmi"/>
        <w:jc w:val="both"/>
        <w:rPr>
          <w:rFonts w:ascii="Times New Roman" w:hAnsi="Times New Roman" w:cs="Times New Roman"/>
          <w:sz w:val="24"/>
        </w:rPr>
      </w:pPr>
      <w:r w:rsidRPr="0028059F">
        <w:rPr>
          <w:rFonts w:ascii="Times New Roman" w:hAnsi="Times New Roman" w:cs="Times New Roman"/>
          <w:sz w:val="24"/>
        </w:rPr>
        <w:t>Keywords—</w:t>
      </w:r>
      <w:r w:rsidR="008B6C29" w:rsidRPr="008B6C29">
        <w:rPr>
          <w:rFonts w:ascii="Times New Roman" w:hAnsi="Times New Roman" w:cs="Times New Roman"/>
          <w:i/>
          <w:sz w:val="24"/>
        </w:rPr>
        <w:t>Copper, Mushroom, ETAAS</w:t>
      </w:r>
    </w:p>
    <w:p w:rsidR="00DF04E3" w:rsidRDefault="00DF04E3" w:rsidP="00DF04E3">
      <w:pPr>
        <w:pStyle w:val="HTMLncedenBiimlendirilmi"/>
        <w:jc w:val="both"/>
        <w:rPr>
          <w:rFonts w:ascii="Times New Roman" w:hAnsi="Times New Roman" w:cs="Times New Roman"/>
          <w:sz w:val="24"/>
        </w:rPr>
      </w:pPr>
    </w:p>
    <w:p w:rsidR="00DF04E3" w:rsidRDefault="00DF04E3" w:rsidP="00DF04E3">
      <w:pPr>
        <w:pStyle w:val="HTMLncedenBiimlendirilmi"/>
        <w:jc w:val="both"/>
        <w:rPr>
          <w:rFonts w:ascii="Times New Roman" w:hAnsi="Times New Roman" w:cs="Times New Roman"/>
          <w:i/>
          <w:iCs/>
          <w:sz w:val="24"/>
        </w:rPr>
      </w:pPr>
    </w:p>
    <w:p w:rsidR="00DF04E3" w:rsidRDefault="0028059F" w:rsidP="00DF04E3">
      <w:pPr>
        <w:pStyle w:val="HTMLncedenBiimlendirilmi"/>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ncedenBiimlendirilmi"/>
        <w:jc w:val="both"/>
        <w:rPr>
          <w:rFonts w:ascii="Times New Roman" w:hAnsi="Times New Roman" w:cs="Times New Roman"/>
          <w:b/>
          <w:iCs/>
          <w:sz w:val="24"/>
        </w:rPr>
      </w:pPr>
    </w:p>
    <w:p w:rsidR="00740F3A" w:rsidRDefault="00740F3A" w:rsidP="00740F3A">
      <w:pPr>
        <w:pStyle w:val="HTMLncedenBiimlendirilmi"/>
        <w:jc w:val="both"/>
        <w:rPr>
          <w:rFonts w:ascii="Times New Roman" w:hAnsi="Times New Roman" w:cs="Times New Roman"/>
          <w:iCs/>
          <w:sz w:val="24"/>
        </w:rPr>
      </w:pP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Muharrem</w:t>
      </w:r>
      <w:proofErr w:type="spellEnd"/>
      <w:r>
        <w:rPr>
          <w:rFonts w:ascii="Times New Roman" w:hAnsi="Times New Roman" w:cs="Times New Roman"/>
          <w:iCs/>
          <w:sz w:val="24"/>
        </w:rPr>
        <w:t xml:space="preserve"> INCE received his Ph.D. degree in analytical chemistry at </w:t>
      </w:r>
      <w:proofErr w:type="spellStart"/>
      <w:r>
        <w:rPr>
          <w:rFonts w:ascii="Times New Roman" w:hAnsi="Times New Roman" w:cs="Times New Roman"/>
          <w:iCs/>
          <w:sz w:val="24"/>
        </w:rPr>
        <w:t>Firat</w:t>
      </w:r>
      <w:proofErr w:type="spellEnd"/>
      <w:r>
        <w:rPr>
          <w:rFonts w:ascii="Times New Roman" w:hAnsi="Times New Roman" w:cs="Times New Roman"/>
          <w:iCs/>
          <w:sz w:val="24"/>
        </w:rPr>
        <w:t xml:space="preserve"> University, Turkey in 2008.  He worked as a research analytical chemist in Science Education Department at Mus </w:t>
      </w:r>
      <w:proofErr w:type="spellStart"/>
      <w:r>
        <w:rPr>
          <w:rFonts w:ascii="Times New Roman" w:hAnsi="Times New Roman" w:cs="Times New Roman"/>
          <w:iCs/>
          <w:sz w:val="24"/>
        </w:rPr>
        <w:t>Alparslan</w:t>
      </w:r>
      <w:proofErr w:type="spellEnd"/>
      <w:r>
        <w:rPr>
          <w:rFonts w:ascii="Times New Roman" w:hAnsi="Times New Roman" w:cs="Times New Roman"/>
          <w:iCs/>
          <w:sz w:val="24"/>
        </w:rPr>
        <w:t xml:space="preserve"> University, Turkey from 2009 to 2012 as assistant professor. He has been working at </w:t>
      </w:r>
      <w:proofErr w:type="spellStart"/>
      <w:r>
        <w:rPr>
          <w:rFonts w:ascii="Times New Roman" w:hAnsi="Times New Roman" w:cs="Times New Roman"/>
          <w:iCs/>
          <w:sz w:val="24"/>
        </w:rPr>
        <w:t>Munzur</w:t>
      </w:r>
      <w:proofErr w:type="spellEnd"/>
      <w:r>
        <w:rPr>
          <w:rFonts w:ascii="Times New Roman" w:hAnsi="Times New Roman" w:cs="Times New Roman"/>
          <w:iCs/>
          <w:sz w:val="24"/>
        </w:rPr>
        <w:t xml:space="preserve"> University since 2012. From 2013-2016, he served as a Head of Department of Chemical Engineering at the </w:t>
      </w:r>
      <w:proofErr w:type="spellStart"/>
      <w:r>
        <w:rPr>
          <w:rFonts w:ascii="Times New Roman" w:hAnsi="Times New Roman" w:cs="Times New Roman"/>
          <w:iCs/>
          <w:sz w:val="24"/>
        </w:rPr>
        <w:t>Munzur</w:t>
      </w:r>
      <w:proofErr w:type="spellEnd"/>
      <w:r>
        <w:rPr>
          <w:rFonts w:ascii="Times New Roman" w:hAnsi="Times New Roman" w:cs="Times New Roman"/>
          <w:iCs/>
          <w:sz w:val="24"/>
        </w:rPr>
        <w:t xml:space="preserve"> University, Turkey. He becomes as an Editorial Board member of the International Journal of Food and Nutrition Sciences, </w:t>
      </w:r>
      <w:r>
        <w:rPr>
          <w:rFonts w:ascii="Times New Roman" w:hAnsi="Times New Roman" w:cs="Times New Roman"/>
          <w:iCs/>
          <w:sz w:val="24"/>
        </w:rPr>
        <w:lastRenderedPageBreak/>
        <w:t xml:space="preserve">International Journal of Toxicology and Environmental Health, Journal of Environment and Waste Management, International Journal of Pure and Applied Sciences, International Research Journal of Chemistry and Chemical Sciences and Science Journal of Analytical Chemistry. Currently, He is an Associate professor at </w:t>
      </w:r>
      <w:proofErr w:type="spellStart"/>
      <w:r>
        <w:rPr>
          <w:rFonts w:ascii="Times New Roman" w:hAnsi="Times New Roman" w:cs="Times New Roman"/>
          <w:iCs/>
          <w:sz w:val="24"/>
        </w:rPr>
        <w:t>Munzur</w:t>
      </w:r>
      <w:proofErr w:type="spellEnd"/>
      <w:r>
        <w:rPr>
          <w:rFonts w:ascii="Times New Roman" w:hAnsi="Times New Roman" w:cs="Times New Roman"/>
          <w:iCs/>
          <w:sz w:val="24"/>
        </w:rPr>
        <w:t xml:space="preserve"> University, Turkey. He is an author and co-author of more than 22 papers that published in journals with good impact factors.</w:t>
      </w:r>
    </w:p>
    <w:p w:rsidR="00740F3A" w:rsidRDefault="00740F3A" w:rsidP="00740F3A">
      <w:pPr>
        <w:pStyle w:val="HTMLncedenBiimlendirilmi"/>
        <w:jc w:val="both"/>
        <w:rPr>
          <w:rFonts w:ascii="Times New Roman" w:hAnsi="Times New Roman" w:cs="Times New Roman"/>
          <w:iCs/>
          <w:sz w:val="24"/>
        </w:rPr>
      </w:pPr>
    </w:p>
    <w:p w:rsidR="00740F3A" w:rsidRDefault="00740F3A" w:rsidP="00740F3A">
      <w:pPr>
        <w:pStyle w:val="HTMLncedenBiimlendirilmi"/>
        <w:jc w:val="both"/>
        <w:rPr>
          <w:rFonts w:ascii="Times New Roman" w:hAnsi="Times New Roman" w:cs="Times New Roman"/>
          <w:b/>
          <w:iCs/>
          <w:sz w:val="24"/>
        </w:rPr>
      </w:pPr>
      <w:r>
        <w:rPr>
          <w:rFonts w:ascii="Times New Roman" w:hAnsi="Times New Roman" w:cs="Times New Roman"/>
          <w:b/>
          <w:iCs/>
          <w:sz w:val="24"/>
        </w:rPr>
        <w:t>Recent Publications</w:t>
      </w:r>
    </w:p>
    <w:p w:rsidR="00740F3A" w:rsidRDefault="00740F3A" w:rsidP="00740F3A">
      <w:pPr>
        <w:pStyle w:val="HTMLncedenBiimlendirilmi"/>
        <w:jc w:val="both"/>
        <w:rPr>
          <w:rFonts w:ascii="Times New Roman" w:hAnsi="Times New Roman" w:cs="Times New Roman"/>
          <w:iCs/>
          <w:sz w:val="24"/>
        </w:rPr>
      </w:pPr>
    </w:p>
    <w:p w:rsidR="00740F3A" w:rsidRDefault="00740F3A" w:rsidP="00740F3A">
      <w:pPr>
        <w:pStyle w:val="ListeParagraf"/>
        <w:numPr>
          <w:ilvl w:val="0"/>
          <w:numId w:val="3"/>
        </w:numPr>
        <w:autoSpaceDE w:val="0"/>
        <w:autoSpaceDN w:val="0"/>
        <w:adjustRightInd w:val="0"/>
        <w:jc w:val="both"/>
        <w:rPr>
          <w:rFonts w:ascii="Times New Roman" w:eastAsia="Arial Unicode MS" w:hAnsi="Times New Roman" w:cs="Times New Roman"/>
          <w:iCs/>
          <w:color w:val="000000"/>
          <w:sz w:val="24"/>
          <w:szCs w:val="20"/>
          <w:lang w:val="en-GB"/>
        </w:rPr>
      </w:pPr>
      <w:proofErr w:type="spellStart"/>
      <w:r>
        <w:rPr>
          <w:rFonts w:ascii="Times New Roman" w:eastAsia="Arial Unicode MS" w:hAnsi="Times New Roman" w:cs="Times New Roman"/>
          <w:iCs/>
          <w:color w:val="000000"/>
          <w:sz w:val="24"/>
          <w:szCs w:val="20"/>
          <w:lang w:val="en-GB"/>
        </w:rPr>
        <w:t>Ince</w:t>
      </w:r>
      <w:proofErr w:type="spellEnd"/>
      <w:r>
        <w:rPr>
          <w:rFonts w:ascii="Times New Roman" w:eastAsia="Arial Unicode MS" w:hAnsi="Times New Roman" w:cs="Times New Roman"/>
          <w:iCs/>
          <w:color w:val="000000"/>
          <w:sz w:val="24"/>
          <w:szCs w:val="20"/>
          <w:lang w:val="en-GB"/>
        </w:rPr>
        <w:t xml:space="preserve"> M, Kaplan </w:t>
      </w:r>
      <w:proofErr w:type="spellStart"/>
      <w:r>
        <w:rPr>
          <w:rFonts w:ascii="Times New Roman" w:eastAsia="Arial Unicode MS" w:hAnsi="Times New Roman" w:cs="Times New Roman"/>
          <w:iCs/>
          <w:color w:val="000000"/>
          <w:sz w:val="24"/>
          <w:szCs w:val="20"/>
          <w:lang w:val="en-GB"/>
        </w:rPr>
        <w:t>Ince</w:t>
      </w:r>
      <w:proofErr w:type="spellEnd"/>
      <w:r>
        <w:rPr>
          <w:rFonts w:ascii="Times New Roman" w:eastAsia="Arial Unicode MS" w:hAnsi="Times New Roman" w:cs="Times New Roman"/>
          <w:iCs/>
          <w:color w:val="000000"/>
          <w:sz w:val="24"/>
          <w:szCs w:val="20"/>
          <w:lang w:val="en-GB"/>
        </w:rPr>
        <w:t xml:space="preserve"> O (2017) Box–</w:t>
      </w:r>
      <w:proofErr w:type="spellStart"/>
      <w:r>
        <w:rPr>
          <w:rFonts w:ascii="Times New Roman" w:eastAsia="Arial Unicode MS" w:hAnsi="Times New Roman" w:cs="Times New Roman"/>
          <w:iCs/>
          <w:color w:val="000000"/>
          <w:sz w:val="24"/>
          <w:szCs w:val="20"/>
          <w:lang w:val="en-GB"/>
        </w:rPr>
        <w:t>Behnken</w:t>
      </w:r>
      <w:proofErr w:type="spellEnd"/>
      <w:r>
        <w:rPr>
          <w:rFonts w:ascii="Times New Roman" w:eastAsia="Arial Unicode MS" w:hAnsi="Times New Roman" w:cs="Times New Roman"/>
          <w:iCs/>
          <w:color w:val="000000"/>
          <w:sz w:val="24"/>
          <w:szCs w:val="20"/>
          <w:lang w:val="en-GB"/>
        </w:rPr>
        <w:t xml:space="preserve"> Design Approach for Optimizing Removal of Copper from Wastewater Using a Novel and Green Adsorbent, Atomic Spectroscopy, 38(6), 200-207.</w:t>
      </w:r>
    </w:p>
    <w:p w:rsidR="00740F3A" w:rsidRDefault="00740F3A" w:rsidP="00740F3A">
      <w:pPr>
        <w:pStyle w:val="ListeParagraf"/>
        <w:numPr>
          <w:ilvl w:val="0"/>
          <w:numId w:val="3"/>
        </w:numPr>
        <w:autoSpaceDE w:val="0"/>
        <w:autoSpaceDN w:val="0"/>
        <w:adjustRightInd w:val="0"/>
        <w:jc w:val="both"/>
        <w:rPr>
          <w:rFonts w:ascii="Times New Roman" w:eastAsia="Arial Unicode MS" w:hAnsi="Times New Roman" w:cs="Times New Roman"/>
          <w:iCs/>
          <w:color w:val="000000"/>
          <w:sz w:val="24"/>
          <w:szCs w:val="20"/>
          <w:lang w:val="en-GB"/>
        </w:rPr>
      </w:pPr>
      <w:proofErr w:type="spellStart"/>
      <w:r>
        <w:rPr>
          <w:rFonts w:ascii="Times New Roman" w:eastAsia="Arial Unicode MS" w:hAnsi="Times New Roman" w:cs="Times New Roman"/>
          <w:iCs/>
          <w:color w:val="000000"/>
          <w:sz w:val="24"/>
          <w:szCs w:val="20"/>
          <w:lang w:val="en-GB"/>
        </w:rPr>
        <w:t>Ince</w:t>
      </w:r>
      <w:proofErr w:type="spellEnd"/>
      <w:r>
        <w:rPr>
          <w:rFonts w:ascii="Times New Roman" w:eastAsia="Arial Unicode MS" w:hAnsi="Times New Roman" w:cs="Times New Roman"/>
          <w:iCs/>
          <w:color w:val="000000"/>
          <w:sz w:val="24"/>
          <w:szCs w:val="20"/>
          <w:lang w:val="en-GB"/>
        </w:rPr>
        <w:t xml:space="preserve"> M, Kaplan </w:t>
      </w:r>
      <w:proofErr w:type="spellStart"/>
      <w:r>
        <w:rPr>
          <w:rFonts w:ascii="Times New Roman" w:eastAsia="Arial Unicode MS" w:hAnsi="Times New Roman" w:cs="Times New Roman"/>
          <w:iCs/>
          <w:color w:val="000000"/>
          <w:sz w:val="24"/>
          <w:szCs w:val="20"/>
          <w:lang w:val="en-GB"/>
        </w:rPr>
        <w:t>Ince</w:t>
      </w:r>
      <w:proofErr w:type="spellEnd"/>
      <w:r>
        <w:rPr>
          <w:rFonts w:ascii="Times New Roman" w:eastAsia="Arial Unicode MS" w:hAnsi="Times New Roman" w:cs="Times New Roman"/>
          <w:iCs/>
          <w:color w:val="000000"/>
          <w:sz w:val="24"/>
          <w:szCs w:val="20"/>
          <w:lang w:val="en-GB"/>
        </w:rPr>
        <w:t xml:space="preserve"> O, </w:t>
      </w:r>
      <w:proofErr w:type="spellStart"/>
      <w:r>
        <w:rPr>
          <w:rFonts w:ascii="Times New Roman" w:eastAsia="Arial Unicode MS" w:hAnsi="Times New Roman" w:cs="Times New Roman"/>
          <w:iCs/>
          <w:color w:val="000000"/>
          <w:sz w:val="24"/>
          <w:szCs w:val="20"/>
          <w:lang w:val="en-GB"/>
        </w:rPr>
        <w:t>Asam</w:t>
      </w:r>
      <w:proofErr w:type="spellEnd"/>
      <w:r>
        <w:rPr>
          <w:rFonts w:ascii="Times New Roman" w:eastAsia="Arial Unicode MS" w:hAnsi="Times New Roman" w:cs="Times New Roman"/>
          <w:iCs/>
          <w:color w:val="000000"/>
          <w:sz w:val="24"/>
          <w:szCs w:val="20"/>
          <w:lang w:val="en-GB"/>
        </w:rPr>
        <w:t xml:space="preserve"> E and </w:t>
      </w:r>
      <w:proofErr w:type="spellStart"/>
      <w:r>
        <w:rPr>
          <w:rFonts w:ascii="Times New Roman" w:eastAsia="Arial Unicode MS" w:hAnsi="Times New Roman" w:cs="Times New Roman"/>
          <w:iCs/>
          <w:color w:val="000000"/>
          <w:sz w:val="24"/>
          <w:szCs w:val="20"/>
          <w:lang w:val="en-GB"/>
        </w:rPr>
        <w:t>Önal</w:t>
      </w:r>
      <w:proofErr w:type="spellEnd"/>
      <w:r>
        <w:rPr>
          <w:rFonts w:ascii="Times New Roman" w:eastAsia="Arial Unicode MS" w:hAnsi="Times New Roman" w:cs="Times New Roman"/>
          <w:iCs/>
          <w:color w:val="000000"/>
          <w:sz w:val="24"/>
          <w:szCs w:val="20"/>
          <w:lang w:val="en-GB"/>
        </w:rPr>
        <w:t xml:space="preserve"> A (2017) Using food wastes biomass as effective adsorbents in water and wastewater treatment for Cu(II) removal, Atomic Spectroscopy,  38(5), 142-148.</w:t>
      </w:r>
    </w:p>
    <w:p w:rsidR="00740F3A" w:rsidRDefault="00740F3A" w:rsidP="00740F3A">
      <w:pPr>
        <w:pStyle w:val="ListeParagraf"/>
        <w:numPr>
          <w:ilvl w:val="0"/>
          <w:numId w:val="3"/>
        </w:numPr>
        <w:autoSpaceDE w:val="0"/>
        <w:autoSpaceDN w:val="0"/>
        <w:adjustRightInd w:val="0"/>
        <w:jc w:val="both"/>
        <w:rPr>
          <w:rFonts w:ascii="Times New Roman" w:eastAsia="Arial Unicode MS" w:hAnsi="Times New Roman" w:cs="Times New Roman"/>
          <w:iCs/>
          <w:color w:val="000000"/>
          <w:sz w:val="24"/>
          <w:szCs w:val="20"/>
          <w:lang w:val="en-GB"/>
        </w:rPr>
      </w:pPr>
      <w:proofErr w:type="spellStart"/>
      <w:r>
        <w:rPr>
          <w:rFonts w:ascii="Times New Roman" w:eastAsia="Arial Unicode MS" w:hAnsi="Times New Roman" w:cs="Times New Roman"/>
          <w:iCs/>
          <w:color w:val="000000"/>
          <w:sz w:val="24"/>
          <w:szCs w:val="20"/>
          <w:lang w:val="en-GB"/>
        </w:rPr>
        <w:t>Ince</w:t>
      </w:r>
      <w:proofErr w:type="spellEnd"/>
      <w:r>
        <w:rPr>
          <w:rFonts w:ascii="Times New Roman" w:eastAsia="Arial Unicode MS" w:hAnsi="Times New Roman" w:cs="Times New Roman"/>
          <w:iCs/>
          <w:color w:val="000000"/>
          <w:sz w:val="24"/>
          <w:szCs w:val="20"/>
          <w:lang w:val="en-GB"/>
        </w:rPr>
        <w:t xml:space="preserve"> M, Kaplan </w:t>
      </w:r>
      <w:proofErr w:type="spellStart"/>
      <w:r>
        <w:rPr>
          <w:rFonts w:ascii="Times New Roman" w:eastAsia="Arial Unicode MS" w:hAnsi="Times New Roman" w:cs="Times New Roman"/>
          <w:iCs/>
          <w:color w:val="000000"/>
          <w:sz w:val="24"/>
          <w:szCs w:val="20"/>
          <w:lang w:val="en-GB"/>
        </w:rPr>
        <w:t>Ince</w:t>
      </w:r>
      <w:proofErr w:type="spellEnd"/>
      <w:r>
        <w:rPr>
          <w:rFonts w:ascii="Times New Roman" w:eastAsia="Arial Unicode MS" w:hAnsi="Times New Roman" w:cs="Times New Roman"/>
          <w:iCs/>
          <w:color w:val="000000"/>
          <w:sz w:val="24"/>
          <w:szCs w:val="20"/>
          <w:lang w:val="en-GB"/>
        </w:rPr>
        <w:t xml:space="preserve"> O, </w:t>
      </w:r>
      <w:proofErr w:type="spellStart"/>
      <w:r>
        <w:rPr>
          <w:rFonts w:ascii="Times New Roman" w:eastAsia="Arial Unicode MS" w:hAnsi="Times New Roman" w:cs="Times New Roman"/>
          <w:iCs/>
          <w:color w:val="000000"/>
          <w:sz w:val="24"/>
          <w:szCs w:val="20"/>
          <w:lang w:val="en-GB"/>
        </w:rPr>
        <w:t>Yaman</w:t>
      </w:r>
      <w:proofErr w:type="spellEnd"/>
      <w:r>
        <w:rPr>
          <w:rFonts w:ascii="Times New Roman" w:eastAsia="Arial Unicode MS" w:hAnsi="Times New Roman" w:cs="Times New Roman"/>
          <w:iCs/>
          <w:color w:val="000000"/>
          <w:sz w:val="24"/>
          <w:szCs w:val="20"/>
          <w:lang w:val="en-GB"/>
        </w:rPr>
        <w:t xml:space="preserve"> M (2017) Optimization of an Analytical Method for Determination of Pyrene in Smoked Meat Products, Food Analytical Methods, 10(6),  2060–2067.</w:t>
      </w:r>
    </w:p>
    <w:p w:rsidR="00740F3A" w:rsidRDefault="00740F3A" w:rsidP="00740F3A">
      <w:pPr>
        <w:pStyle w:val="ListeParagraf"/>
        <w:numPr>
          <w:ilvl w:val="0"/>
          <w:numId w:val="3"/>
        </w:numPr>
        <w:autoSpaceDE w:val="0"/>
        <w:autoSpaceDN w:val="0"/>
        <w:adjustRightInd w:val="0"/>
        <w:jc w:val="both"/>
        <w:rPr>
          <w:rFonts w:ascii="Times New Roman" w:eastAsia="Arial Unicode MS" w:hAnsi="Times New Roman" w:cs="Times New Roman"/>
          <w:iCs/>
          <w:color w:val="000000"/>
          <w:sz w:val="24"/>
          <w:szCs w:val="20"/>
          <w:lang w:val="en-GB"/>
        </w:rPr>
      </w:pPr>
      <w:r>
        <w:rPr>
          <w:rFonts w:ascii="Times New Roman" w:eastAsia="Arial Unicode MS" w:hAnsi="Times New Roman" w:cs="Times New Roman"/>
          <w:iCs/>
          <w:color w:val="000000"/>
          <w:sz w:val="24"/>
          <w:szCs w:val="20"/>
          <w:lang w:val="en-GB"/>
        </w:rPr>
        <w:t xml:space="preserve">Kaplan </w:t>
      </w:r>
      <w:proofErr w:type="spellStart"/>
      <w:r>
        <w:rPr>
          <w:rFonts w:ascii="Times New Roman" w:eastAsia="Arial Unicode MS" w:hAnsi="Times New Roman" w:cs="Times New Roman"/>
          <w:iCs/>
          <w:color w:val="000000"/>
          <w:sz w:val="24"/>
          <w:szCs w:val="20"/>
          <w:lang w:val="en-GB"/>
        </w:rPr>
        <w:t>Ince</w:t>
      </w:r>
      <w:proofErr w:type="spellEnd"/>
      <w:r>
        <w:rPr>
          <w:rFonts w:ascii="Times New Roman" w:eastAsia="Arial Unicode MS" w:hAnsi="Times New Roman" w:cs="Times New Roman"/>
          <w:iCs/>
          <w:color w:val="000000"/>
          <w:sz w:val="24"/>
          <w:szCs w:val="20"/>
          <w:lang w:val="en-GB"/>
        </w:rPr>
        <w:t xml:space="preserve"> O, </w:t>
      </w:r>
      <w:proofErr w:type="spellStart"/>
      <w:r>
        <w:rPr>
          <w:rFonts w:ascii="Times New Roman" w:eastAsia="Arial Unicode MS" w:hAnsi="Times New Roman" w:cs="Times New Roman"/>
          <w:iCs/>
          <w:color w:val="000000"/>
          <w:sz w:val="24"/>
          <w:szCs w:val="20"/>
          <w:lang w:val="en-GB"/>
        </w:rPr>
        <w:t>Ince</w:t>
      </w:r>
      <w:proofErr w:type="spellEnd"/>
      <w:r>
        <w:rPr>
          <w:rFonts w:ascii="Times New Roman" w:eastAsia="Arial Unicode MS" w:hAnsi="Times New Roman" w:cs="Times New Roman"/>
          <w:iCs/>
          <w:color w:val="000000"/>
          <w:sz w:val="24"/>
          <w:szCs w:val="20"/>
          <w:lang w:val="en-GB"/>
        </w:rPr>
        <w:t xml:space="preserve"> M, </w:t>
      </w:r>
      <w:proofErr w:type="spellStart"/>
      <w:r>
        <w:rPr>
          <w:rFonts w:ascii="Times New Roman" w:eastAsia="Arial Unicode MS" w:hAnsi="Times New Roman" w:cs="Times New Roman"/>
          <w:iCs/>
          <w:color w:val="000000"/>
          <w:sz w:val="24"/>
          <w:szCs w:val="20"/>
          <w:lang w:val="en-GB"/>
        </w:rPr>
        <w:t>Yonten</w:t>
      </w:r>
      <w:proofErr w:type="spellEnd"/>
      <w:r>
        <w:rPr>
          <w:rFonts w:ascii="Times New Roman" w:eastAsia="Arial Unicode MS" w:hAnsi="Times New Roman" w:cs="Times New Roman"/>
          <w:iCs/>
          <w:color w:val="000000"/>
          <w:sz w:val="24"/>
          <w:szCs w:val="20"/>
          <w:lang w:val="en-GB"/>
        </w:rPr>
        <w:t xml:space="preserve"> V and </w:t>
      </w:r>
      <w:proofErr w:type="spellStart"/>
      <w:r>
        <w:rPr>
          <w:rFonts w:ascii="Times New Roman" w:eastAsia="Arial Unicode MS" w:hAnsi="Times New Roman" w:cs="Times New Roman"/>
          <w:iCs/>
          <w:color w:val="000000"/>
          <w:sz w:val="24"/>
          <w:szCs w:val="20"/>
          <w:lang w:val="en-GB"/>
        </w:rPr>
        <w:t>Goksu</w:t>
      </w:r>
      <w:proofErr w:type="spellEnd"/>
      <w:r>
        <w:rPr>
          <w:rFonts w:ascii="Times New Roman" w:eastAsia="Arial Unicode MS" w:hAnsi="Times New Roman" w:cs="Times New Roman"/>
          <w:iCs/>
          <w:color w:val="000000"/>
          <w:sz w:val="24"/>
          <w:szCs w:val="20"/>
          <w:lang w:val="en-GB"/>
        </w:rPr>
        <w:t xml:space="preserve"> A (2017) A Food Waste Utilization Study for Removing Lead(II) from Drinks, Food Chemistry, 2017 (214)  637–643.</w:t>
      </w:r>
    </w:p>
    <w:p w:rsidR="00740F3A" w:rsidRDefault="00740F3A" w:rsidP="00740F3A">
      <w:pPr>
        <w:pStyle w:val="ListeParagraf"/>
        <w:numPr>
          <w:ilvl w:val="0"/>
          <w:numId w:val="3"/>
        </w:numPr>
        <w:autoSpaceDE w:val="0"/>
        <w:autoSpaceDN w:val="0"/>
        <w:adjustRightInd w:val="0"/>
        <w:jc w:val="both"/>
        <w:rPr>
          <w:rFonts w:ascii="Times New Roman" w:hAnsi="Times New Roman" w:cs="Times New Roman"/>
          <w:iCs/>
          <w:sz w:val="24"/>
        </w:rPr>
      </w:pPr>
      <w:proofErr w:type="spellStart"/>
      <w:r>
        <w:rPr>
          <w:rFonts w:ascii="Times New Roman" w:eastAsia="Arial Unicode MS" w:hAnsi="Times New Roman" w:cs="Times New Roman"/>
          <w:iCs/>
          <w:color w:val="000000"/>
          <w:sz w:val="24"/>
          <w:szCs w:val="20"/>
          <w:lang w:val="en-GB"/>
        </w:rPr>
        <w:t>Yonten</w:t>
      </w:r>
      <w:proofErr w:type="spellEnd"/>
      <w:r>
        <w:rPr>
          <w:rFonts w:ascii="Times New Roman" w:eastAsia="Arial Unicode MS" w:hAnsi="Times New Roman" w:cs="Times New Roman"/>
          <w:iCs/>
          <w:color w:val="000000"/>
          <w:sz w:val="24"/>
          <w:szCs w:val="20"/>
          <w:lang w:val="en-GB"/>
        </w:rPr>
        <w:t xml:space="preserve"> V, </w:t>
      </w:r>
      <w:proofErr w:type="spellStart"/>
      <w:r>
        <w:rPr>
          <w:rFonts w:ascii="Times New Roman" w:eastAsia="Arial Unicode MS" w:hAnsi="Times New Roman" w:cs="Times New Roman"/>
          <w:iCs/>
          <w:color w:val="000000"/>
          <w:sz w:val="24"/>
          <w:szCs w:val="20"/>
          <w:lang w:val="en-GB"/>
        </w:rPr>
        <w:t>Ince</w:t>
      </w:r>
      <w:proofErr w:type="spellEnd"/>
      <w:r>
        <w:rPr>
          <w:rFonts w:ascii="Times New Roman" w:eastAsia="Arial Unicode MS" w:hAnsi="Times New Roman" w:cs="Times New Roman"/>
          <w:iCs/>
          <w:color w:val="000000"/>
          <w:sz w:val="24"/>
          <w:szCs w:val="20"/>
          <w:lang w:val="en-GB"/>
        </w:rPr>
        <w:t xml:space="preserve"> M, </w:t>
      </w:r>
      <w:proofErr w:type="spellStart"/>
      <w:r>
        <w:rPr>
          <w:rFonts w:ascii="Times New Roman" w:eastAsia="Arial Unicode MS" w:hAnsi="Times New Roman" w:cs="Times New Roman"/>
          <w:iCs/>
          <w:color w:val="000000"/>
          <w:sz w:val="24"/>
          <w:szCs w:val="20"/>
          <w:lang w:val="en-GB"/>
        </w:rPr>
        <w:t>Tanyol</w:t>
      </w:r>
      <w:proofErr w:type="spellEnd"/>
      <w:r>
        <w:rPr>
          <w:rFonts w:ascii="Times New Roman" w:eastAsia="Arial Unicode MS" w:hAnsi="Times New Roman" w:cs="Times New Roman"/>
          <w:iCs/>
          <w:color w:val="000000"/>
          <w:sz w:val="24"/>
          <w:szCs w:val="20"/>
          <w:lang w:val="en-GB"/>
        </w:rPr>
        <w:t xml:space="preserve"> M, </w:t>
      </w:r>
      <w:proofErr w:type="spellStart"/>
      <w:r>
        <w:rPr>
          <w:rFonts w:ascii="Times New Roman" w:eastAsia="Arial Unicode MS" w:hAnsi="Times New Roman" w:cs="Times New Roman"/>
          <w:iCs/>
          <w:color w:val="000000"/>
          <w:sz w:val="24"/>
          <w:szCs w:val="20"/>
          <w:lang w:val="en-GB"/>
        </w:rPr>
        <w:t>Yildirim</w:t>
      </w:r>
      <w:proofErr w:type="spellEnd"/>
      <w:r>
        <w:rPr>
          <w:rFonts w:ascii="Times New Roman" w:eastAsia="Arial Unicode MS" w:hAnsi="Times New Roman" w:cs="Times New Roman"/>
          <w:iCs/>
          <w:color w:val="000000"/>
          <w:sz w:val="24"/>
          <w:szCs w:val="20"/>
          <w:lang w:val="en-GB"/>
        </w:rPr>
        <w:t xml:space="preserve"> N (2016) Adsorption of Bisphenol A from aqueous solutions by </w:t>
      </w:r>
      <w:proofErr w:type="spellStart"/>
      <w:r>
        <w:rPr>
          <w:rFonts w:ascii="Times New Roman" w:eastAsia="Arial Unicode MS" w:hAnsi="Times New Roman" w:cs="Times New Roman"/>
          <w:iCs/>
          <w:color w:val="000000"/>
          <w:sz w:val="24"/>
          <w:szCs w:val="20"/>
          <w:lang w:val="en-GB"/>
        </w:rPr>
        <w:t>Pleurotus</w:t>
      </w:r>
      <w:proofErr w:type="spellEnd"/>
      <w:r>
        <w:rPr>
          <w:rFonts w:ascii="Times New Roman" w:eastAsia="Arial Unicode MS" w:hAnsi="Times New Roman" w:cs="Times New Roman"/>
          <w:iCs/>
          <w:color w:val="000000"/>
          <w:sz w:val="24"/>
          <w:szCs w:val="20"/>
          <w:lang w:val="en-GB"/>
        </w:rPr>
        <w:t xml:space="preserve"> </w:t>
      </w:r>
      <w:proofErr w:type="spellStart"/>
      <w:r>
        <w:rPr>
          <w:rFonts w:ascii="Times New Roman" w:eastAsia="Arial Unicode MS" w:hAnsi="Times New Roman" w:cs="Times New Roman"/>
          <w:iCs/>
          <w:color w:val="000000"/>
          <w:sz w:val="24"/>
          <w:szCs w:val="20"/>
          <w:lang w:val="en-GB"/>
        </w:rPr>
        <w:t>eryngii</w:t>
      </w:r>
      <w:proofErr w:type="spellEnd"/>
      <w:r>
        <w:rPr>
          <w:rFonts w:ascii="Times New Roman" w:eastAsia="Arial Unicode MS" w:hAnsi="Times New Roman" w:cs="Times New Roman"/>
          <w:iCs/>
          <w:color w:val="000000"/>
          <w:sz w:val="24"/>
          <w:szCs w:val="20"/>
          <w:lang w:val="en-GB"/>
        </w:rPr>
        <w:t xml:space="preserve"> immobilized on </w:t>
      </w:r>
      <w:proofErr w:type="spellStart"/>
      <w:r>
        <w:rPr>
          <w:rFonts w:ascii="Times New Roman" w:eastAsia="Arial Unicode MS" w:hAnsi="Times New Roman" w:cs="Times New Roman"/>
          <w:iCs/>
          <w:color w:val="000000"/>
          <w:sz w:val="24"/>
          <w:szCs w:val="20"/>
          <w:lang w:val="en-GB"/>
        </w:rPr>
        <w:t>Amberlite</w:t>
      </w:r>
      <w:proofErr w:type="spellEnd"/>
      <w:r>
        <w:rPr>
          <w:rFonts w:ascii="Times New Roman" w:eastAsia="Arial Unicode MS" w:hAnsi="Times New Roman" w:cs="Times New Roman"/>
          <w:iCs/>
          <w:color w:val="000000"/>
          <w:sz w:val="24"/>
          <w:szCs w:val="20"/>
          <w:lang w:val="en-GB"/>
        </w:rPr>
        <w:t xml:space="preserve"> XAD-4 using as a new adsorbent, Desalination and Water Treatment, 57 (2016) 22362–22369. </w:t>
      </w:r>
    </w:p>
    <w:p w:rsidR="00740F3A" w:rsidRDefault="00740F3A" w:rsidP="00740F3A">
      <w:pPr>
        <w:pStyle w:val="HTMLncedenBiimlendirilmi"/>
        <w:jc w:val="both"/>
        <w:rPr>
          <w:rFonts w:ascii="Times New Roman" w:hAnsi="Times New Roman" w:cs="Times New Roman"/>
          <w:b/>
          <w:iCs/>
          <w:sz w:val="24"/>
        </w:rPr>
      </w:pPr>
      <w:r>
        <w:rPr>
          <w:noProof/>
          <w:lang w:val="en-US"/>
        </w:rPr>
        <w:drawing>
          <wp:inline distT="0" distB="0" distL="0" distR="0">
            <wp:extent cx="782320" cy="831215"/>
            <wp:effectExtent l="0" t="0" r="0" b="6985"/>
            <wp:docPr id="1" name="Resim 1" descr="fotoğraı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fotoğraı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2320" cy="831215"/>
                    </a:xfrm>
                    <a:prstGeom prst="rect">
                      <a:avLst/>
                    </a:prstGeom>
                    <a:noFill/>
                    <a:ln>
                      <a:noFill/>
                    </a:ln>
                  </pic:spPr>
                </pic:pic>
              </a:graphicData>
            </a:graphic>
          </wp:inline>
        </w:drawing>
      </w:r>
      <w:r>
        <w:rPr>
          <w:rFonts w:ascii="Times New Roman" w:hAnsi="Times New Roman" w:cs="Times New Roman"/>
          <w:b/>
          <w:iCs/>
          <w:sz w:val="24"/>
        </w:rPr>
        <w:br/>
      </w:r>
    </w:p>
    <w:p w:rsidR="00740F3A" w:rsidRDefault="00740F3A" w:rsidP="00740F3A">
      <w:pPr>
        <w:pStyle w:val="HTMLncedenBiimlendirilmi"/>
        <w:jc w:val="both"/>
        <w:rPr>
          <w:rFonts w:ascii="Times New Roman" w:hAnsi="Times New Roman" w:cs="Times New Roman"/>
          <w:iCs/>
          <w:sz w:val="24"/>
        </w:rPr>
      </w:pPr>
      <w:r>
        <w:rPr>
          <w:rFonts w:ascii="Times New Roman" w:hAnsi="Times New Roman" w:cs="Times New Roman"/>
          <w:iCs/>
          <w:sz w:val="24"/>
        </w:rPr>
        <w:t>Email Id: muharremince@munzur.edu.tr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387" w:rsidRDefault="00555387" w:rsidP="00495C76">
      <w:pPr>
        <w:spacing w:after="0" w:line="240" w:lineRule="auto"/>
      </w:pPr>
      <w:r>
        <w:separator/>
      </w:r>
    </w:p>
  </w:endnote>
  <w:endnote w:type="continuationSeparator" w:id="0">
    <w:p w:rsidR="00555387" w:rsidRDefault="0055538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Roman">
    <w:altName w:val="Arial Unicode MS"/>
    <w:panose1 w:val="00000000000000000000"/>
    <w:charset w:val="81"/>
    <w:family w:val="auto"/>
    <w:notTrueType/>
    <w:pitch w:val="default"/>
    <w:sig w:usb0="00000003" w:usb1="09060000" w:usb2="00000010" w:usb3="00000000" w:csb0="0008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387" w:rsidRDefault="00555387" w:rsidP="00495C76">
      <w:pPr>
        <w:spacing w:after="0" w:line="240" w:lineRule="auto"/>
      </w:pPr>
      <w:r>
        <w:separator/>
      </w:r>
    </w:p>
  </w:footnote>
  <w:footnote w:type="continuationSeparator" w:id="0">
    <w:p w:rsidR="00555387" w:rsidRDefault="00555387"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stbilgi"/>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02E43"/>
    <w:rsid w:val="00040D2A"/>
    <w:rsid w:val="000A4C22"/>
    <w:rsid w:val="000B1262"/>
    <w:rsid w:val="000C67C2"/>
    <w:rsid w:val="0011053D"/>
    <w:rsid w:val="00194464"/>
    <w:rsid w:val="001F1866"/>
    <w:rsid w:val="00217ACC"/>
    <w:rsid w:val="002350BC"/>
    <w:rsid w:val="00267748"/>
    <w:rsid w:val="0028059F"/>
    <w:rsid w:val="002D75A9"/>
    <w:rsid w:val="002F4DF0"/>
    <w:rsid w:val="00333E31"/>
    <w:rsid w:val="003803D1"/>
    <w:rsid w:val="0038483D"/>
    <w:rsid w:val="00387BCA"/>
    <w:rsid w:val="003A2749"/>
    <w:rsid w:val="003C555C"/>
    <w:rsid w:val="00435234"/>
    <w:rsid w:val="00495C76"/>
    <w:rsid w:val="004E69DD"/>
    <w:rsid w:val="004F0EF8"/>
    <w:rsid w:val="0051575E"/>
    <w:rsid w:val="00555387"/>
    <w:rsid w:val="0059094E"/>
    <w:rsid w:val="005B2543"/>
    <w:rsid w:val="005D2F1E"/>
    <w:rsid w:val="005E46FA"/>
    <w:rsid w:val="006031DF"/>
    <w:rsid w:val="00616708"/>
    <w:rsid w:val="00627419"/>
    <w:rsid w:val="006C057D"/>
    <w:rsid w:val="006F1E3F"/>
    <w:rsid w:val="00722821"/>
    <w:rsid w:val="00740F3A"/>
    <w:rsid w:val="007A71B7"/>
    <w:rsid w:val="007B7B6B"/>
    <w:rsid w:val="008B5827"/>
    <w:rsid w:val="008B6C29"/>
    <w:rsid w:val="009A48D6"/>
    <w:rsid w:val="009B0A8F"/>
    <w:rsid w:val="009B7D55"/>
    <w:rsid w:val="00A93E34"/>
    <w:rsid w:val="00AE67F7"/>
    <w:rsid w:val="00B1221B"/>
    <w:rsid w:val="00B3082B"/>
    <w:rsid w:val="00B645AD"/>
    <w:rsid w:val="00B6703B"/>
    <w:rsid w:val="00BA654F"/>
    <w:rsid w:val="00BE0E30"/>
    <w:rsid w:val="00CE511D"/>
    <w:rsid w:val="00D263E1"/>
    <w:rsid w:val="00D512E3"/>
    <w:rsid w:val="00DF04E3"/>
    <w:rsid w:val="00EB589D"/>
    <w:rsid w:val="00EC2CCD"/>
    <w:rsid w:val="00ED5860"/>
    <w:rsid w:val="00F13C19"/>
    <w:rsid w:val="00F451B0"/>
    <w:rsid w:val="00FA00D6"/>
    <w:rsid w:val="00FE3BD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 w:type="paragraph" w:styleId="ListeParagraf">
    <w:name w:val="List Paragraph"/>
    <w:basedOn w:val="Normal"/>
    <w:uiPriority w:val="34"/>
    <w:qFormat/>
    <w:rsid w:val="00740F3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 w:type="paragraph" w:styleId="ListeParagraf">
    <w:name w:val="List Paragraph"/>
    <w:basedOn w:val="Normal"/>
    <w:uiPriority w:val="34"/>
    <w:qFormat/>
    <w:rsid w:val="00740F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93606221">
      <w:bodyDiv w:val="1"/>
      <w:marLeft w:val="0"/>
      <w:marRight w:val="0"/>
      <w:marTop w:val="0"/>
      <w:marBottom w:val="0"/>
      <w:divBdr>
        <w:top w:val="none" w:sz="0" w:space="0" w:color="auto"/>
        <w:left w:val="none" w:sz="0" w:space="0" w:color="auto"/>
        <w:bottom w:val="none" w:sz="0" w:space="0" w:color="auto"/>
        <w:right w:val="none" w:sz="0" w:space="0" w:color="auto"/>
      </w:divBdr>
    </w:div>
    <w:div w:id="78226616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665</Words>
  <Characters>3795</Characters>
  <Application>Microsoft Office Word</Application>
  <DocSecurity>0</DocSecurity>
  <Lines>31</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 reviewer</cp:lastModifiedBy>
  <cp:revision>5</cp:revision>
  <cp:lastPrinted>2018-01-10T09:44:00Z</cp:lastPrinted>
  <dcterms:created xsi:type="dcterms:W3CDTF">2018-01-10T10:48:00Z</dcterms:created>
  <dcterms:modified xsi:type="dcterms:W3CDTF">2018-01-10T11:07:00Z</dcterms:modified>
</cp:coreProperties>
</file>