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pacing w:line="240" w:lineRule="auto"/>
        <w:ind w:left="0" w:leftChars="0" w:right="0" w:rightChars="0"/>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Isolation and characterization of phosphate-solubilizing microorganisms with biocontrol potential from salt-affected soil</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vertAlign w:val="superscript"/>
        </w:rPr>
      </w:pPr>
      <w:r>
        <w:rPr>
          <w:rFonts w:hint="default" w:ascii="Times New Roman" w:hAnsi="Times New Roman" w:cs="Times New Roman"/>
          <w:sz w:val="24"/>
          <w:szCs w:val="24"/>
        </w:rPr>
        <w:t>Huanhuan Jiang</w:t>
      </w:r>
      <w:r>
        <w:rPr>
          <w:rFonts w:hint="default" w:ascii="Times New Roman" w:hAnsi="Times New Roman" w:cs="Times New Roman"/>
          <w:sz w:val="24"/>
          <w:szCs w:val="24"/>
          <w:vertAlign w:val="superscript"/>
        </w:rPr>
        <w:t>1</w:t>
      </w:r>
      <w:r>
        <w:rPr>
          <w:rFonts w:hint="default" w:ascii="Times New Roman" w:hAnsi="Times New Roman" w:cs="Times New Roman"/>
          <w:sz w:val="24"/>
          <w:szCs w:val="24"/>
        </w:rPr>
        <w:t>, Peishi</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Qi </w:t>
      </w:r>
      <w:r>
        <w:rPr>
          <w:rFonts w:hint="default" w:ascii="Times New Roman" w:hAnsi="Times New Roman" w:cs="Times New Roman"/>
          <w:sz w:val="24"/>
          <w:szCs w:val="24"/>
          <w:vertAlign w:val="superscript"/>
        </w:rPr>
        <w:t>1*</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Shanlin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Yu</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Tong</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Wang</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Mian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Wang </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Mingna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Chen</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Na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Chen</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 Xiaoyuan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Chi </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Lijuan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Pan</w:t>
      </w:r>
      <w:r>
        <w:rPr>
          <w:rFonts w:hint="default" w:ascii="Times New Roman" w:hAnsi="Times New Roman" w:cs="Times New Roman"/>
          <w:sz w:val="24"/>
          <w:szCs w:val="24"/>
          <w:vertAlign w:val="superscript"/>
        </w:rPr>
        <w:t>2</w:t>
      </w:r>
      <w:r>
        <w:rPr>
          <w:rFonts w:hint="default" w:ascii="Times New Roman" w:hAnsi="Times New Roman" w:cs="Times New Roman"/>
          <w:sz w:val="24"/>
          <w:szCs w:val="24"/>
          <w:vertAlign w:val="superscript"/>
          <w:lang w:val="en-US" w:eastAsia="zh-CN"/>
        </w:rPr>
        <w:t xml:space="preserve"> </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Harbin Institute of Technology</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China</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 xml:space="preserve">2, </w:t>
      </w:r>
      <w:r>
        <w:rPr>
          <w:rFonts w:hint="default" w:ascii="Times New Roman" w:hAnsi="Times New Roman" w:cs="Times New Roman"/>
          <w:sz w:val="24"/>
          <w:szCs w:val="24"/>
        </w:rPr>
        <w:t>Shandong institute of peanuts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China </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rPr>
      </w:pP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Abstract</w:t>
      </w:r>
      <w:r>
        <w:rPr>
          <w:rFonts w:hint="default" w:ascii="Times New Roman" w:hAnsi="Times New Roman" w:cs="Times New Roman"/>
          <w:sz w:val="24"/>
          <w:szCs w:val="24"/>
        </w:rPr>
        <w:t xml:space="preserve"> </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rPr>
      </w:pP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rPr>
        <w:t>Saline soils are widely distributed across the world. The application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beneficial microorganisms is a novel technology to reduce salt stress and improve plant productivity. Phosphate-solubilizing microorganisms (PSM) are a group of plant growth-promoting rhizobacteria, which can dissolve insoluble phosphates and maintain the nutrient status of salt soil. To identify efficient PSM with multiple activities that Promote the plants to grow in the saline soil, we conducted a survey of PSM naturally colonizing saline soil of the Yellow River, China. A total of 42 PSM</w:t>
      </w:r>
      <w:r>
        <w:rPr>
          <w:rFonts w:hint="default" w:ascii="Times New Roman" w:hAnsi="Times New Roman" w:cs="Times New Roman"/>
          <w:sz w:val="24"/>
          <w:szCs w:val="24"/>
          <w:lang w:val="en-US" w:eastAsia="zh-CN"/>
        </w:rPr>
        <w:t>s</w:t>
      </w:r>
      <w:r>
        <w:rPr>
          <w:rFonts w:hint="default" w:ascii="Times New Roman" w:hAnsi="Times New Roman" w:cs="Times New Roman"/>
          <w:sz w:val="24"/>
          <w:szCs w:val="24"/>
        </w:rPr>
        <w:t xml:space="preserve"> were </w:t>
      </w:r>
      <w:r>
        <w:rPr>
          <w:rFonts w:hint="default" w:ascii="Times New Roman" w:hAnsi="Times New Roman" w:cs="Times New Roman"/>
          <w:sz w:val="24"/>
          <w:szCs w:val="24"/>
          <w:lang w:val="en-US" w:eastAsia="zh-CN"/>
        </w:rPr>
        <w:t>isolated</w:t>
      </w:r>
      <w:r>
        <w:rPr>
          <w:rFonts w:hint="default" w:ascii="Times New Roman" w:hAnsi="Times New Roman" w:cs="Times New Roman"/>
          <w:sz w:val="24"/>
          <w:szCs w:val="24"/>
        </w:rPr>
        <w:t xml:space="preserve">, the majority clustered together as </w:t>
      </w:r>
      <w:r>
        <w:rPr>
          <w:rFonts w:hint="default" w:ascii="Times New Roman" w:hAnsi="Times New Roman" w:cs="Times New Roman"/>
          <w:i/>
          <w:sz w:val="24"/>
          <w:szCs w:val="24"/>
        </w:rPr>
        <w:t xml:space="preserve">Bacillus </w:t>
      </w:r>
      <w:r>
        <w:rPr>
          <w:rFonts w:hint="default" w:ascii="Times New Roman" w:hAnsi="Times New Roman" w:cs="Times New Roman"/>
          <w:sz w:val="24"/>
          <w:szCs w:val="24"/>
        </w:rPr>
        <w:t xml:space="preserve">spp., </w:t>
      </w:r>
      <w:r>
        <w:rPr>
          <w:rFonts w:hint="default" w:ascii="Times New Roman" w:hAnsi="Times New Roman" w:cs="Times New Roman"/>
          <w:sz w:val="24"/>
          <w:szCs w:val="24"/>
          <w:lang w:val="en-US" w:eastAsia="zh-CN"/>
        </w:rPr>
        <w:t>one</w:t>
      </w:r>
      <w:r>
        <w:rPr>
          <w:rFonts w:hint="default" w:ascii="Times New Roman" w:hAnsi="Times New Roman" w:cs="Times New Roman"/>
          <w:sz w:val="24"/>
          <w:szCs w:val="24"/>
        </w:rPr>
        <w:t xml:space="preserve"> </w:t>
      </w:r>
      <w:r>
        <w:rPr>
          <w:rFonts w:hint="default" w:ascii="Times New Roman" w:hAnsi="Times New Roman" w:cs="Times New Roman"/>
          <w:i/>
          <w:sz w:val="24"/>
          <w:szCs w:val="24"/>
        </w:rPr>
        <w:t>Providencia rettgeri</w:t>
      </w:r>
      <w:r>
        <w:rPr>
          <w:rFonts w:hint="default" w:ascii="Times New Roman" w:hAnsi="Times New Roman" w:cs="Times New Roman"/>
          <w:sz w:val="24"/>
          <w:szCs w:val="24"/>
        </w:rPr>
        <w:t xml:space="preserve"> sp. strain was confirmed as </w:t>
      </w:r>
      <w:r>
        <w:rPr>
          <w:rFonts w:hint="default" w:ascii="Times New Roman" w:hAnsi="Times New Roman" w:cs="Times New Roman"/>
          <w:sz w:val="24"/>
          <w:szCs w:val="24"/>
          <w:lang w:val="en-US" w:eastAsia="zh-CN"/>
        </w:rPr>
        <w:t xml:space="preserve">PSM </w:t>
      </w:r>
      <w:r>
        <w:rPr>
          <w:rFonts w:hint="default" w:ascii="Times New Roman" w:hAnsi="Times New Roman" w:cs="Times New Roman"/>
          <w:sz w:val="24"/>
          <w:szCs w:val="24"/>
        </w:rPr>
        <w:t>for the first time. The capacity of dissolving inorganic phosphorus analysis by agar plate</w:t>
      </w:r>
      <w:r>
        <w:rPr>
          <w:rFonts w:hint="default" w:ascii="Times New Roman" w:hAnsi="Times New Roman" w:cs="Times New Roman"/>
          <w:sz w:val="24"/>
          <w:szCs w:val="24"/>
          <w:lang w:val="en-US" w:eastAsia="zh-CN"/>
        </w:rPr>
        <w:t xml:space="preserve"> and liquid culture.</w:t>
      </w:r>
      <w:r>
        <w:rPr>
          <w:rFonts w:hint="default" w:ascii="Times New Roman" w:hAnsi="Times New Roman" w:cs="Times New Roman"/>
          <w:sz w:val="24"/>
          <w:szCs w:val="24"/>
        </w:rPr>
        <w:t xml:space="preserve"> Ten isolates classified as the best solubilizers with solubilization rates greater than 200 mg</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L. In contrast, the PSM isolates were less effective when solubilizing ferric phosphate (FePO</w:t>
      </w:r>
      <w:r>
        <w:rPr>
          <w:rFonts w:hint="default" w:ascii="Times New Roman" w:hAnsi="Times New Roman" w:cs="Times New Roman"/>
          <w:sz w:val="24"/>
          <w:szCs w:val="24"/>
          <w:vertAlign w:val="subscript"/>
        </w:rPr>
        <w:t>4</w:t>
      </w:r>
      <w:r>
        <w:rPr>
          <w:rFonts w:hint="default" w:ascii="Times New Roman" w:hAnsi="Times New Roman" w:cs="Times New Roman"/>
          <w:sz w:val="24"/>
          <w:szCs w:val="24"/>
        </w:rPr>
        <w:t>) or aluminum phosphate (AlPO</w:t>
      </w:r>
      <w:r>
        <w:rPr>
          <w:rFonts w:hint="default" w:ascii="Times New Roman" w:hAnsi="Times New Roman" w:cs="Times New Roman"/>
          <w:sz w:val="24"/>
          <w:szCs w:val="24"/>
          <w:vertAlign w:val="subscript"/>
        </w:rPr>
        <w:t>4</w:t>
      </w:r>
      <w:r>
        <w:rPr>
          <w:rFonts w:hint="default" w:ascii="Times New Roman" w:hAnsi="Times New Roman" w:cs="Times New Roman"/>
          <w:sz w:val="24"/>
          <w:szCs w:val="24"/>
        </w:rPr>
        <w:t xml:space="preserve">). The organic acid types and content were </w:t>
      </w:r>
      <w:r>
        <w:rPr>
          <w:rFonts w:hint="default" w:ascii="Times New Roman" w:hAnsi="Times New Roman" w:cs="Times New Roman"/>
          <w:sz w:val="24"/>
          <w:szCs w:val="24"/>
          <w:lang w:val="en-US" w:eastAsia="zh-CN"/>
        </w:rPr>
        <w:t>tstsed</w:t>
      </w:r>
      <w:r>
        <w:rPr>
          <w:rFonts w:hint="default" w:ascii="Times New Roman" w:hAnsi="Times New Roman" w:cs="Times New Roman"/>
          <w:sz w:val="24"/>
          <w:szCs w:val="24"/>
        </w:rPr>
        <w:t xml:space="preserve"> by high performance liquid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chromatography</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(HPLC)</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method</w:t>
      </w:r>
      <w:r>
        <w:rPr>
          <w:rFonts w:hint="default" w:ascii="Times New Roman" w:hAnsi="Times New Roman" w:cs="Times New Roman"/>
          <w:sz w:val="24"/>
          <w:szCs w:val="24"/>
          <w:lang w:val="en-US" w:eastAsia="zh-CN"/>
        </w:rPr>
        <w:t xml:space="preserve">. Eight </w:t>
      </w:r>
      <w:r>
        <w:rPr>
          <w:rFonts w:hint="default" w:ascii="Times New Roman" w:hAnsi="Times New Roman" w:eastAsia="宋体" w:cs="Times New Roman"/>
          <w:kern w:val="2"/>
          <w:sz w:val="24"/>
          <w:szCs w:val="24"/>
          <w:lang w:val="en-US" w:eastAsia="zh-CN" w:bidi="ar"/>
        </w:rPr>
        <w:t>different organic acids</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oxalic acid, gluconic acid, lactic acid,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succinic acid, formic acid, citric acid and malic acid </w:t>
      </w:r>
      <w:r>
        <w:rPr>
          <w:rFonts w:hint="default" w:ascii="Times New Roman" w:hAnsi="Times New Roman" w:cs="Times New Roman"/>
          <w:sz w:val="24"/>
          <w:szCs w:val="24"/>
          <w:lang w:val="en-US" w:eastAsia="zh-CN"/>
        </w:rPr>
        <w:t>and Propionic acid.）</w:t>
      </w:r>
      <w:r>
        <w:rPr>
          <w:rFonts w:hint="default" w:ascii="Times New Roman" w:hAnsi="Times New Roman" w:eastAsia="宋体" w:cs="Times New Roman"/>
          <w:kern w:val="2"/>
          <w:sz w:val="24"/>
          <w:szCs w:val="24"/>
          <w:lang w:val="en-US" w:eastAsia="zh-CN" w:bidi="ar"/>
        </w:rPr>
        <w:t xml:space="preserve">with different content were deteced </w:t>
      </w:r>
      <w:r>
        <w:rPr>
          <w:rFonts w:hint="default" w:ascii="Times New Roman" w:hAnsi="Times New Roman" w:cs="Times New Roman"/>
          <w:sz w:val="24"/>
          <w:szCs w:val="24"/>
        </w:rPr>
        <w:t>in the culture filtrates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Isolates were also checked for indole-3-acetic acid (IAA), siderophore and exopolysaccharide. All of the isolates could secrete IAA within the range 2.7</w:t>
      </w:r>
      <w:r>
        <w:rPr>
          <w:rFonts w:hint="default" w:ascii="Times New Roman" w:hAnsi="Times New Roman" w:cs="Times New Roman"/>
          <w:sz w:val="24"/>
          <w:szCs w:val="24"/>
          <w:lang w:val="en-US" w:eastAsia="zh-CN"/>
        </w:rPr>
        <w:t xml:space="preserve"> ~ </w:t>
      </w:r>
      <w:r>
        <w:rPr>
          <w:rFonts w:hint="default" w:ascii="Times New Roman" w:hAnsi="Times New Roman" w:cs="Times New Roman"/>
          <w:sz w:val="24"/>
          <w:szCs w:val="24"/>
        </w:rPr>
        <w:t>31.8 mg L</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1 and exopolysaccharide within the range 74.3</w:t>
      </w:r>
      <w:r>
        <w:rPr>
          <w:rFonts w:hint="default" w:ascii="Times New Roman" w:hAnsi="Times New Roman" w:cs="Times New Roman"/>
          <w:sz w:val="24"/>
          <w:szCs w:val="24"/>
          <w:lang w:val="en-US" w:eastAsia="zh-CN"/>
        </w:rPr>
        <w:t xml:space="preserve"> ~ </w:t>
      </w:r>
      <w:r>
        <w:rPr>
          <w:rFonts w:hint="default" w:ascii="Times New Roman" w:hAnsi="Times New Roman" w:cs="Times New Roman"/>
          <w:sz w:val="24"/>
          <w:szCs w:val="24"/>
        </w:rPr>
        <w:t>225.7 mg L</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1. There were 12 (28.6% of the total strains) siderophore-producing strains with the siderophore unit of 1.9</w:t>
      </w:r>
      <w:r>
        <w:rPr>
          <w:rFonts w:hint="default" w:ascii="Times New Roman" w:hAnsi="Times New Roman" w:cs="Times New Roman"/>
          <w:sz w:val="24"/>
          <w:szCs w:val="24"/>
          <w:lang w:val="en-US" w:eastAsia="zh-CN"/>
        </w:rPr>
        <w:t xml:space="preserve"> ~ </w:t>
      </w:r>
      <w:r>
        <w:rPr>
          <w:rFonts w:hint="default" w:ascii="Times New Roman" w:hAnsi="Times New Roman" w:cs="Times New Roman"/>
          <w:sz w:val="24"/>
          <w:szCs w:val="24"/>
        </w:rPr>
        <w:t>42.1%. This initial study on PSM isolates distributed in saline soil showed that some isolates show promise for potential use as bioinoculants for promoting plant growth in saline environments.</w:t>
      </w:r>
      <w:r>
        <w:rPr>
          <w:rFonts w:hint="default" w:ascii="Times New Roman" w:hAnsi="Times New Roman" w:cs="Times New Roman"/>
          <w:sz w:val="24"/>
          <w:szCs w:val="24"/>
          <w:lang w:val="en-US" w:eastAsia="zh-CN"/>
        </w:rPr>
        <w:t xml:space="preserve"> </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lang w:val="en-US" w:eastAsia="zh-CN"/>
        </w:rPr>
      </w:pPr>
    </w:p>
    <w:p>
      <w:pPr>
        <w:pageBreakBefore w:val="0"/>
        <w:kinsoku/>
        <w:wordWrap/>
        <w:overflowPunct/>
        <w:topLinePunct w:val="0"/>
        <w:autoSpaceDE/>
        <w:autoSpaceDN/>
        <w:bidi w:val="0"/>
        <w:spacing w:line="240" w:lineRule="auto"/>
        <w:ind w:left="0" w:leftChars="0" w:right="0" w:rightChars="0"/>
        <w:textAlignment w:val="auto"/>
        <w:rPr>
          <w:rFonts w:hint="eastAsia"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t xml:space="preserve">Key words: </w:t>
      </w:r>
      <w:r>
        <w:rPr>
          <w:rFonts w:hint="default" w:ascii="Times New Roman" w:hAnsi="Times New Roman" w:eastAsia="宋体" w:cs="Times New Roman"/>
          <w:kern w:val="2"/>
          <w:sz w:val="24"/>
          <w:szCs w:val="24"/>
          <w:lang w:val="en-US" w:eastAsia="zh-CN" w:bidi="ar"/>
        </w:rPr>
        <w:t>saline soil</w:t>
      </w:r>
      <w:r>
        <w:rPr>
          <w:rFonts w:hint="eastAsia" w:ascii="Times New Roman" w:hAnsi="Times New Roman" w:eastAsia="宋体" w:cs="Times New Roman"/>
          <w:kern w:val="2"/>
          <w:sz w:val="24"/>
          <w:szCs w:val="24"/>
          <w:lang w:val="en-US" w:eastAsia="zh-CN" w:bidi="ar"/>
        </w:rPr>
        <w:t xml:space="preserve">; </w:t>
      </w:r>
      <w:r>
        <w:rPr>
          <w:rFonts w:hint="default" w:ascii="Times New Roman" w:hAnsi="Times New Roman" w:eastAsia="宋体" w:cs="Times New Roman"/>
          <w:kern w:val="2"/>
          <w:sz w:val="24"/>
          <w:szCs w:val="24"/>
          <w:lang w:val="en-US" w:eastAsia="zh-CN" w:bidi="ar"/>
        </w:rPr>
        <w:t>phosphate-solubilizing microorganisms</w:t>
      </w:r>
      <w:r>
        <w:rPr>
          <w:rFonts w:hint="eastAsia" w:ascii="Times New Roman" w:hAnsi="Times New Roman" w:eastAsia="宋体" w:cs="Times New Roman"/>
          <w:kern w:val="2"/>
          <w:sz w:val="24"/>
          <w:szCs w:val="24"/>
          <w:lang w:val="en-US" w:eastAsia="zh-CN" w:bidi="ar"/>
        </w:rPr>
        <w:t xml:space="preserve">; </w:t>
      </w:r>
    </w:p>
    <w:p>
      <w:pPr>
        <w:pageBreakBefore w:val="0"/>
        <w:kinsoku/>
        <w:wordWrap/>
        <w:overflowPunct/>
        <w:topLinePunct w:val="0"/>
        <w:autoSpaceDE/>
        <w:autoSpaceDN/>
        <w:bidi w:val="0"/>
        <w:spacing w:line="240" w:lineRule="auto"/>
        <w:ind w:right="0" w:rightChars="0"/>
        <w:textAlignment w:val="auto"/>
        <w:rPr>
          <w:rFonts w:hint="default" w:ascii="Times New Roman" w:hAnsi="Times New Roman" w:eastAsia="宋体" w:cs="Times New Roman"/>
          <w:kern w:val="2"/>
          <w:sz w:val="24"/>
          <w:szCs w:val="24"/>
          <w:lang w:val="en-US" w:eastAsia="zh-CN" w:bidi="ar"/>
        </w:rPr>
      </w:pPr>
      <w:bookmarkStart w:id="1" w:name="_GoBack"/>
      <w:bookmarkEnd w:id="1"/>
      <w:r>
        <w:rPr>
          <w:rFonts w:hint="default" w:ascii="Times New Roman" w:hAnsi="Times New Roman" w:eastAsia="宋体" w:cs="Times New Roman"/>
          <w:kern w:val="2"/>
          <w:sz w:val="24"/>
          <w:szCs w:val="24"/>
          <w:lang w:val="en-US" w:eastAsia="zh-CN" w:bidi="ar"/>
        </w:rPr>
        <w:t>plant growth-promotion traits</w:t>
      </w: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4"/>
          <w:szCs w:val="24"/>
          <w:lang w:val="en-US" w:eastAsia="zh-CN"/>
        </w:rPr>
      </w:pPr>
    </w:p>
    <w:p>
      <w:pPr>
        <w:pStyle w:val="4"/>
        <w:pageBreakBefore w:val="0"/>
        <w:kinsoku/>
        <w:wordWrap/>
        <w:overflowPunct/>
        <w:topLinePunct w:val="0"/>
        <w:autoSpaceDE/>
        <w:autoSpaceDN/>
        <w:bidi w:val="0"/>
        <w:spacing w:after="0" w:line="240" w:lineRule="auto"/>
        <w:ind w:left="0" w:leftChars="0" w:right="0" w:rightChars="0"/>
        <w:jc w:val="both"/>
        <w:textAlignment w:val="auto"/>
        <w:rPr>
          <w:rFonts w:hint="default" w:ascii="Times New Roman" w:hAnsi="Times New Roman" w:cs="Times New Roman"/>
          <w:b/>
          <w:iCs/>
          <w:sz w:val="24"/>
          <w:szCs w:val="24"/>
        </w:rPr>
      </w:pPr>
      <w:r>
        <w:rPr>
          <w:rFonts w:hint="default" w:ascii="Times New Roman" w:hAnsi="Times New Roman" w:cs="Times New Roman"/>
          <w:b/>
          <w:iCs/>
          <w:sz w:val="24"/>
          <w:szCs w:val="24"/>
        </w:rPr>
        <w:t>Professional Biography (100-150 words)</w:t>
      </w:r>
    </w:p>
    <w:p>
      <w:pPr>
        <w:pStyle w:val="4"/>
        <w:keepNext w:val="0"/>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both"/>
        <w:textAlignment w:val="auto"/>
        <w:outlineLvl w:val="9"/>
        <w:rPr>
          <w:rFonts w:hint="default" w:ascii="Times New Roman" w:hAnsi="Times New Roman" w:cs="Times New Roman"/>
          <w:b/>
          <w:iCs/>
          <w:sz w:val="24"/>
          <w:szCs w:val="24"/>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 xml:space="preserve">Huanhuan Jiang was a PhD candidate </w:t>
      </w:r>
      <w:r>
        <w:rPr>
          <w:rFonts w:hint="default" w:ascii="Times New Roman" w:hAnsi="Times New Roman" w:eastAsia="宋体" w:cs="Times New Roman"/>
          <w:b w:val="0"/>
          <w:bCs w:val="0"/>
          <w:kern w:val="2"/>
          <w:sz w:val="24"/>
          <w:szCs w:val="24"/>
          <w:lang w:val="en-US" w:eastAsia="zh-CN" w:bidi="ar-SA"/>
        </w:rPr>
        <w:t xml:space="preserve">major in </w:t>
      </w:r>
      <w:r>
        <w:rPr>
          <w:rFonts w:hint="default" w:ascii="Times New Roman" w:hAnsi="Times New Roman" w:eastAsia="宋体" w:cs="Times New Roman"/>
          <w:b w:val="0"/>
          <w:bCs w:val="0"/>
          <w:kern w:val="2"/>
          <w:sz w:val="24"/>
          <w:szCs w:val="24"/>
          <w:lang w:val="en-US" w:eastAsia="zh-CN" w:bidi="ar-SA"/>
        </w:rPr>
        <w:t> </w:t>
      </w:r>
      <w:r>
        <w:rPr>
          <w:rFonts w:hint="default" w:ascii="Times New Roman" w:hAnsi="Times New Roman" w:eastAsia="宋体" w:cs="Times New Roman"/>
          <w:b w:val="0"/>
          <w:bCs w:val="0"/>
          <w:kern w:val="2"/>
          <w:sz w:val="24"/>
          <w:szCs w:val="24"/>
          <w:lang w:val="en-US" w:eastAsia="zh-CN" w:bidi="ar-SA"/>
        </w:rPr>
        <w:t>Environmental Engineering</w:t>
      </w:r>
      <w:r>
        <w:rPr>
          <w:rFonts w:hint="default" w:ascii="Times New Roman" w:hAnsi="Times New Roman" w:eastAsia="宋体" w:cs="Times New Roman"/>
          <w:b w:val="0"/>
          <w:bCs w:val="0"/>
          <w:kern w:val="2"/>
          <w:sz w:val="24"/>
          <w:szCs w:val="24"/>
          <w:lang w:val="en-US" w:eastAsia="zh-CN" w:bidi="ar-SA"/>
        </w:rPr>
        <w:t xml:space="preserve"> at Harbin industrial university and will completed his PhD in June 2018. Her research interests cover the theory and application of resources recovery from waste(water)/biosolids, </w:t>
      </w:r>
      <w:r>
        <w:rPr>
          <w:rFonts w:hint="default" w:ascii="Times New Roman" w:hAnsi="Times New Roman" w:eastAsia="宋体" w:cs="Times New Roman"/>
          <w:b w:val="0"/>
          <w:bCs w:val="0"/>
          <w:kern w:val="2"/>
          <w:sz w:val="24"/>
          <w:szCs w:val="24"/>
          <w:lang w:val="en-US" w:eastAsia="zh-CN" w:bidi="ar-SA"/>
        </w:rPr>
        <w:t>Organic wastes (excess sludge, waste biomass, etc.) cascade utilization to recover bioresources and/or bioenergy,</w:t>
      </w:r>
      <w:r>
        <w:rPr>
          <w:rFonts w:hint="default" w:ascii="Times New Roman" w:hAnsi="Times New Roman" w:eastAsia="宋体" w:cs="Times New Roman"/>
          <w:b w:val="0"/>
          <w:bCs w:val="0"/>
          <w:kern w:val="2"/>
          <w:sz w:val="24"/>
          <w:szCs w:val="24"/>
          <w:lang w:val="en-US" w:eastAsia="zh-CN" w:bidi="ar-SA"/>
        </w:rPr>
        <w:t xml:space="preserve"> soil restoration and soil fertility by Microbial e.g. She has participated in the project of China Agriculture Research System, The National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 xml:space="preserve">Natural Science Foundation of  China ,et al. </w:t>
      </w:r>
      <w:r>
        <w:rPr>
          <w:rFonts w:hint="default" w:ascii="Times New Roman" w:hAnsi="Times New Roman" w:eastAsia="宋体" w:cs="Times New Roman"/>
          <w:b w:val="0"/>
          <w:bCs w:val="0"/>
          <w:kern w:val="2"/>
          <w:sz w:val="24"/>
          <w:szCs w:val="24"/>
          <w:lang w:val="en-US" w:eastAsia="zh-CN" w:bidi="ar-SA"/>
        </w:rPr>
        <w:t xml:space="preserve">At the period of </w:t>
      </w:r>
      <w:r>
        <w:rPr>
          <w:rFonts w:hint="default" w:ascii="Times New Roman" w:hAnsi="Times New Roman" w:eastAsia="宋体" w:cs="Times New Roman"/>
          <w:b w:val="0"/>
          <w:bCs w:val="0"/>
          <w:kern w:val="2"/>
          <w:sz w:val="24"/>
          <w:szCs w:val="24"/>
          <w:lang w:val="en-US" w:eastAsia="zh-CN" w:bidi="ar-SA"/>
        </w:rPr>
        <w:t xml:space="preserve">her </w:t>
      </w:r>
      <w:r>
        <w:rPr>
          <w:rFonts w:hint="default" w:ascii="Times New Roman" w:hAnsi="Times New Roman" w:eastAsia="宋体" w:cs="Times New Roman"/>
          <w:b w:val="0"/>
          <w:bCs w:val="0"/>
          <w:kern w:val="2"/>
          <w:sz w:val="24"/>
          <w:szCs w:val="24"/>
          <w:lang w:val="en-US" w:eastAsia="zh-CN" w:bidi="ar-SA"/>
        </w:rPr>
        <w:t>graduate study</w:t>
      </w:r>
      <w:r>
        <w:rPr>
          <w:rFonts w:hint="default" w:ascii="Times New Roman" w:hAnsi="Times New Roman" w:eastAsia="宋体" w:cs="Times New Roman"/>
          <w:b w:val="0"/>
          <w:bCs w:val="0"/>
          <w:kern w:val="2"/>
          <w:sz w:val="24"/>
          <w:szCs w:val="24"/>
          <w:lang w:val="en-US" w:eastAsia="zh-CN" w:bidi="ar-SA"/>
        </w:rPr>
        <w:t>, she has published one papers in reputed journals and four papers</w:t>
      </w:r>
      <w:r>
        <w:rPr>
          <w:rFonts w:hint="default"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were under review.</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Autospacing="0" w:after="0" w:afterAutospacing="0" w:line="240" w:lineRule="auto"/>
        <w:ind w:left="0" w:leftChars="0" w:right="0" w:rightChars="0" w:firstLine="0" w:firstLineChars="0"/>
        <w:jc w:val="both"/>
        <w:textAlignment w:val="auto"/>
        <w:outlineLvl w:val="9"/>
        <w:rPr>
          <w:rFonts w:hint="default" w:ascii="Times New Roman" w:hAnsi="Times New Roman" w:eastAsia="宋体" w:cs="Times New Roman"/>
          <w:b w:val="0"/>
          <w:bCs w:val="0"/>
          <w:kern w:val="2"/>
          <w:sz w:val="24"/>
          <w:szCs w:val="24"/>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outlineLvl w:val="9"/>
        <w:rPr>
          <w:rFonts w:hint="default" w:ascii="Times New Roman" w:hAnsi="Times New Roman" w:cs="Times New Roman"/>
          <w:b/>
          <w:iCs/>
          <w:sz w:val="24"/>
          <w:szCs w:val="24"/>
        </w:rPr>
      </w:pPr>
      <w:r>
        <w:rPr>
          <w:rFonts w:hint="default" w:ascii="Times New Roman" w:hAnsi="Times New Roman" w:cs="Times New Roman"/>
          <w:b/>
          <w:iCs/>
          <w:sz w:val="24"/>
          <w:szCs w:val="24"/>
        </w:rPr>
        <w:t>Recent Publications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both"/>
        <w:textAlignment w:val="auto"/>
        <w:outlineLvl w:val="9"/>
        <w:rPr>
          <w:rFonts w:hint="default" w:ascii="Times New Roman" w:hAnsi="Times New Roman" w:cs="Times New Roman"/>
          <w:b/>
          <w:iCs/>
          <w:sz w:val="24"/>
          <w:szCs w:val="24"/>
        </w:rPr>
      </w:pPr>
    </w:p>
    <w:p>
      <w:pPr>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jc w:val="left"/>
        <w:textAlignment w:val="auto"/>
        <w:outlineLvl w:val="9"/>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1,</w:t>
      </w:r>
      <w:r>
        <w:rPr>
          <w:rFonts w:hint="default" w:ascii="Times New Roman" w:hAnsi="Times New Roman" w:eastAsia="宋体" w:cs="Times New Roman"/>
          <w:b w:val="0"/>
          <w:bCs w:val="0"/>
          <w:kern w:val="2"/>
          <w:sz w:val="24"/>
          <w:szCs w:val="24"/>
          <w:lang w:val="en-US" w:eastAsia="zh-CN" w:bidi="ar-SA"/>
        </w:rPr>
        <w:t>Isolation and characterization of phosphate solubilizing bacteria naturally</w:t>
      </w:r>
      <w:r>
        <w:rPr>
          <w:rFonts w:hint="default" w:ascii="Times New Roman" w:hAnsi="Times New Roman" w:eastAsia="宋体" w:cs="Times New Roman"/>
          <w:b w:val="0"/>
          <w:bCs w:val="0"/>
          <w:kern w:val="2"/>
          <w:sz w:val="24"/>
          <w:szCs w:val="24"/>
          <w:lang w:val="en-US" w:eastAsia="zh-CN" w:bidi="ar-SA"/>
        </w:rPr>
        <w:t xml:space="preserve"> </w:t>
      </w:r>
      <w:r>
        <w:rPr>
          <w:rFonts w:hint="default" w:ascii="Times New Roman" w:hAnsi="Times New Roman" w:eastAsia="宋体" w:cs="Times New Roman"/>
          <w:b w:val="0"/>
          <w:bCs w:val="0"/>
          <w:kern w:val="2"/>
          <w:sz w:val="24"/>
          <w:szCs w:val="24"/>
          <w:lang w:val="en-US" w:eastAsia="zh-CN" w:bidi="ar-SA"/>
        </w:rPr>
        <w:t>colonizing the peanut rhizosphere in salt-affected soil</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under review.</w:t>
      </w:r>
    </w:p>
    <w:p>
      <w:pPr>
        <w:pStyle w:val="2"/>
        <w:pageBreakBefore w:val="0"/>
        <w:widowControl w:val="0"/>
        <w:kinsoku/>
        <w:wordWrap/>
        <w:overflowPunct/>
        <w:topLinePunct w:val="0"/>
        <w:autoSpaceDE/>
        <w:autoSpaceDN/>
        <w:bidi w:val="0"/>
        <w:adjustRightInd w:val="0"/>
        <w:snapToGrid/>
        <w:spacing w:before="0" w:after="0" w:line="240" w:lineRule="auto"/>
        <w:ind w:left="0" w:leftChars="0" w:right="0" w:rightChars="0"/>
        <w:jc w:val="left"/>
        <w:textAlignment w:val="auto"/>
        <w:rPr>
          <w:rFonts w:hint="default" w:ascii="Times New Roman" w:hAnsi="Times New Roman" w:eastAsia="宋体" w:cs="Times New Roman"/>
          <w:b w:val="0"/>
          <w:bCs w:val="0"/>
          <w:kern w:val="2"/>
          <w:sz w:val="24"/>
          <w:szCs w:val="24"/>
          <w:lang w:val="en-US" w:eastAsia="zh-CN" w:bidi="ar-SA"/>
        </w:rPr>
      </w:pPr>
      <w:bookmarkStart w:id="0" w:name="OLE_LINK8"/>
      <w:r>
        <w:rPr>
          <w:rFonts w:hint="default" w:ascii="Times New Roman" w:hAnsi="Times New Roman" w:eastAsia="宋体" w:cs="Times New Roman"/>
          <w:b w:val="0"/>
          <w:bCs w:val="0"/>
          <w:kern w:val="2"/>
          <w:sz w:val="24"/>
          <w:szCs w:val="24"/>
          <w:lang w:val="en-US" w:eastAsia="zh-CN" w:bidi="ar-SA"/>
        </w:rPr>
        <w:t>2,</w:t>
      </w:r>
      <w:r>
        <w:rPr>
          <w:rFonts w:hint="default" w:ascii="Times New Roman" w:hAnsi="Times New Roman" w:eastAsia="宋体" w:cs="Times New Roman"/>
          <w:b w:val="0"/>
          <w:bCs w:val="0"/>
          <w:kern w:val="2"/>
          <w:sz w:val="24"/>
          <w:szCs w:val="24"/>
          <w:lang w:val="en-US" w:eastAsia="zh-CN" w:bidi="ar-SA"/>
        </w:rPr>
        <w:t>Isolation and characterization of phosphate-solubilizing microorganisms with biocontrol potentialfrom salt-affected soil</w:t>
      </w:r>
      <w:bookmarkEnd w:id="0"/>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under review。</w:t>
      </w:r>
    </w:p>
    <w:p>
      <w:pPr>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jc w:val="left"/>
        <w:textAlignment w:val="auto"/>
        <w:outlineLvl w:val="9"/>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 xml:space="preserve">3, </w:t>
      </w:r>
      <w:r>
        <w:rPr>
          <w:rFonts w:hint="default" w:ascii="Times New Roman" w:hAnsi="Times New Roman" w:eastAsia="宋体" w:cs="Times New Roman"/>
          <w:b w:val="0"/>
          <w:bCs w:val="0"/>
          <w:kern w:val="2"/>
          <w:sz w:val="24"/>
          <w:szCs w:val="24"/>
          <w:lang w:val="en-US" w:eastAsia="zh-CN" w:bidi="ar-SA"/>
        </w:rPr>
        <w:t xml:space="preserve">Genome-WideIdentification and Expression profiling of LEA  (Gene Family in Peanut </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under review.</w:t>
      </w:r>
    </w:p>
    <w:p>
      <w:pPr>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jc w:val="left"/>
        <w:textAlignment w:val="auto"/>
        <w:outlineLvl w:val="9"/>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t xml:space="preserve">4, </w:t>
      </w:r>
      <w:r>
        <w:rPr>
          <w:rFonts w:hint="default" w:ascii="Times New Roman" w:hAnsi="Times New Roman" w:eastAsia="宋体" w:cs="Times New Roman"/>
          <w:b w:val="0"/>
          <w:bCs w:val="0"/>
          <w:kern w:val="2"/>
          <w:sz w:val="24"/>
          <w:szCs w:val="24"/>
          <w:lang w:val="en-US" w:eastAsia="zh-CN" w:bidi="ar-SA"/>
        </w:rPr>
        <w:t xml:space="preserve">Genome-wide Analysis of the HSP20 family genes in peanut：Motif，Gene map and stress or developmental-related </w:t>
      </w:r>
      <w:r>
        <w:rPr>
          <w:rFonts w:hint="eastAsia" w:ascii="Times New Roman" w:hAnsi="Times New Roman" w:eastAsia="宋体" w:cs="Times New Roman"/>
          <w:b w:val="0"/>
          <w:bCs w:val="0"/>
          <w:kern w:val="2"/>
          <w:sz w:val="24"/>
          <w:szCs w:val="24"/>
          <w:lang w:val="en-US" w:eastAsia="zh-CN" w:bidi="ar-SA"/>
        </w:rPr>
        <w:t>,</w:t>
      </w:r>
      <w:r>
        <w:rPr>
          <w:rFonts w:hint="default" w:ascii="Times New Roman" w:hAnsi="Times New Roman" w:eastAsia="宋体" w:cs="Times New Roman"/>
          <w:b w:val="0"/>
          <w:bCs w:val="0"/>
          <w:kern w:val="2"/>
          <w:sz w:val="24"/>
          <w:szCs w:val="24"/>
          <w:lang w:val="en-US" w:eastAsia="zh-CN" w:bidi="ar-SA"/>
        </w:rPr>
        <w:t>under review.</w:t>
      </w:r>
    </w:p>
    <w:p>
      <w:pPr>
        <w:keepNext w:val="0"/>
        <w:keepLines w:val="0"/>
        <w:pageBreakBefore w:val="0"/>
        <w:widowControl w:val="0"/>
        <w:kinsoku/>
        <w:wordWrap/>
        <w:overflowPunct/>
        <w:topLinePunct w:val="0"/>
        <w:autoSpaceDE/>
        <w:autoSpaceDN/>
        <w:bidi w:val="0"/>
        <w:adjustRightInd w:val="0"/>
        <w:snapToGrid/>
        <w:spacing w:line="240" w:lineRule="auto"/>
        <w:ind w:left="0" w:leftChars="0" w:right="0" w:rightChars="0" w:firstLine="0" w:firstLineChars="0"/>
        <w:jc w:val="left"/>
        <w:textAlignment w:val="auto"/>
        <w:outlineLvl w:val="9"/>
        <w:rPr>
          <w:rFonts w:hint="default" w:ascii="Times New Roman" w:hAnsi="Times New Roman" w:eastAsia="宋体" w:cs="Times New Roman"/>
          <w:b w:val="0"/>
          <w:bCs w:val="0"/>
          <w:kern w:val="2"/>
          <w:sz w:val="24"/>
          <w:szCs w:val="24"/>
          <w:lang w:val="en-US" w:eastAsia="zh-CN" w:bidi="ar-SA"/>
        </w:rPr>
      </w:pPr>
    </w:p>
    <w:p>
      <w:pPr>
        <w:pStyle w:val="4"/>
        <w:pageBreakBefore w:val="0"/>
        <w:kinsoku/>
        <w:wordWrap/>
        <w:overflowPunct/>
        <w:topLinePunct w:val="0"/>
        <w:autoSpaceDE/>
        <w:autoSpaceDN/>
        <w:bidi w:val="0"/>
        <w:spacing w:after="0" w:line="240" w:lineRule="auto"/>
        <w:ind w:left="0" w:leftChars="0" w:right="0" w:rightChars="0"/>
        <w:jc w:val="both"/>
        <w:textAlignment w:val="auto"/>
        <w:rPr>
          <w:rFonts w:hint="default" w:ascii="Times New Roman" w:hAnsi="Times New Roman" w:eastAsia="宋体" w:cs="Times New Roman"/>
          <w:b w:val="0"/>
          <w:bCs w:val="0"/>
          <w:kern w:val="2"/>
          <w:sz w:val="24"/>
          <w:szCs w:val="24"/>
          <w:lang w:val="en-US" w:eastAsia="zh-CN" w:bidi="ar-SA"/>
        </w:rPr>
      </w:pPr>
      <w:r>
        <w:rPr>
          <w:rFonts w:hint="default" w:ascii="Times New Roman" w:hAnsi="Times New Roman" w:eastAsia="宋体" w:cs="Times New Roman"/>
          <w:b w:val="0"/>
          <w:bCs w:val="0"/>
          <w:kern w:val="2"/>
          <w:sz w:val="24"/>
          <w:szCs w:val="24"/>
          <w:lang w:val="en-US" w:eastAsia="zh-CN" w:bidi="ar-SA"/>
        </w:rPr>
        <w:drawing>
          <wp:inline distT="0" distB="0" distL="114300" distR="114300">
            <wp:extent cx="864235" cy="1294130"/>
            <wp:effectExtent l="0" t="0" r="12065" b="1270"/>
            <wp:docPr id="1" name="图片 1" descr="IMG_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5962"/>
                    <pic:cNvPicPr>
                      <a:picLocks noChangeAspect="1"/>
                    </pic:cNvPicPr>
                  </pic:nvPicPr>
                  <pic:blipFill>
                    <a:blip r:embed="rId6"/>
                    <a:stretch>
                      <a:fillRect/>
                    </a:stretch>
                  </pic:blipFill>
                  <pic:spPr>
                    <a:xfrm>
                      <a:off x="0" y="0"/>
                      <a:ext cx="864235" cy="1294130"/>
                    </a:xfrm>
                    <a:prstGeom prst="rect">
                      <a:avLst/>
                    </a:prstGeom>
                  </pic:spPr>
                </pic:pic>
              </a:graphicData>
            </a:graphic>
          </wp:inline>
        </w:drawing>
      </w:r>
      <w:r>
        <w:rPr>
          <w:rFonts w:hint="default" w:ascii="Times New Roman" w:hAnsi="Times New Roman" w:eastAsia="宋体" w:cs="Times New Roman"/>
          <w:b w:val="0"/>
          <w:bCs w:val="0"/>
          <w:kern w:val="2"/>
          <w:sz w:val="24"/>
          <w:szCs w:val="24"/>
          <w:lang w:val="en-US" w:eastAsia="zh-CN" w:bidi="ar-SA"/>
        </w:rPr>
        <w:t xml:space="preserve">            </w:t>
      </w:r>
    </w:p>
    <w:p>
      <w:pPr>
        <w:pStyle w:val="4"/>
        <w:pageBreakBefore w:val="0"/>
        <w:kinsoku/>
        <w:wordWrap/>
        <w:overflowPunct/>
        <w:topLinePunct w:val="0"/>
        <w:autoSpaceDE/>
        <w:autoSpaceDN/>
        <w:bidi w:val="0"/>
        <w:spacing w:after="0" w:line="240" w:lineRule="auto"/>
        <w:ind w:left="0" w:leftChars="0" w:right="0" w:rightChars="0" w:firstLine="5040" w:firstLineChars="2100"/>
        <w:jc w:val="both"/>
        <w:textAlignment w:val="auto"/>
        <w:rPr>
          <w:rFonts w:hint="default" w:ascii="Times New Roman" w:hAnsi="Times New Roman" w:cs="Times New Roman"/>
          <w:iCs/>
          <w:sz w:val="24"/>
          <w:szCs w:val="24"/>
        </w:rPr>
      </w:pPr>
      <w:r>
        <w:rPr>
          <w:rFonts w:hint="default" w:ascii="Times New Roman" w:hAnsi="Times New Roman" w:cs="Times New Roman"/>
          <w:iCs/>
          <w:sz w:val="24"/>
          <w:szCs w:val="24"/>
        </w:rPr>
        <w:t xml:space="preserve">Email Id: </w:t>
      </w:r>
      <w:r>
        <w:rPr>
          <w:rFonts w:hint="default" w:ascii="Times New Roman" w:hAnsi="Times New Roman" w:cs="Times New Roman"/>
          <w:iCs/>
          <w:sz w:val="24"/>
          <w:szCs w:val="24"/>
          <w:lang w:val="en-US" w:eastAsia="zh-CN"/>
        </w:rPr>
        <w:t>767360114@qq.com</w:t>
      </w:r>
    </w:p>
    <w:p>
      <w:pPr>
        <w:pStyle w:val="4"/>
        <w:pageBreakBefore w:val="0"/>
        <w:kinsoku/>
        <w:wordWrap/>
        <w:overflowPunct/>
        <w:topLinePunct w:val="0"/>
        <w:autoSpaceDE/>
        <w:autoSpaceDN/>
        <w:bidi w:val="0"/>
        <w:spacing w:after="0" w:line="240" w:lineRule="auto"/>
        <w:ind w:left="0" w:leftChars="0" w:right="0" w:rightChars="0"/>
        <w:jc w:val="both"/>
        <w:textAlignment w:val="auto"/>
        <w:rPr>
          <w:rFonts w:hint="eastAsia" w:ascii="Times New Roman" w:hAnsi="Times New Roman" w:eastAsia="Arial Unicode MS" w:cs="Times New Roman"/>
          <w:iCs/>
          <w:sz w:val="24"/>
          <w:lang w:eastAsia="zh-CN"/>
        </w:rPr>
      </w:pPr>
    </w:p>
    <w:p>
      <w:pPr>
        <w:pStyle w:val="4"/>
        <w:pageBreakBefore w:val="0"/>
        <w:kinsoku/>
        <w:wordWrap/>
        <w:overflowPunct/>
        <w:topLinePunct w:val="0"/>
        <w:autoSpaceDE/>
        <w:autoSpaceDN/>
        <w:bidi w:val="0"/>
        <w:spacing w:after="0" w:line="240" w:lineRule="auto"/>
        <w:ind w:left="0" w:leftChars="0" w:right="0" w:rightChars="0"/>
        <w:jc w:val="both"/>
        <w:textAlignment w:val="auto"/>
        <w:rPr>
          <w:rFonts w:ascii="Times New Roman" w:hAnsi="Times New Roman" w:cs="Times New Roman"/>
          <w:iCs/>
          <w:sz w:val="24"/>
        </w:rPr>
      </w:pPr>
    </w:p>
    <w:p>
      <w:pPr>
        <w:pageBreakBefore w:val="0"/>
        <w:kinsoku/>
        <w:wordWrap/>
        <w:overflowPunct/>
        <w:topLinePunct w:val="0"/>
        <w:autoSpaceDE/>
        <w:autoSpaceDN/>
        <w:bidi w:val="0"/>
        <w:spacing w:line="240" w:lineRule="auto"/>
        <w:ind w:left="0" w:leftChars="0" w:right="0" w:rightChars="0"/>
        <w:textAlignment w:val="auto"/>
        <w:rPr>
          <w:rFonts w:hint="default" w:ascii="Times New Roman" w:hAnsi="Times New Roman" w:cs="Times New Roman"/>
          <w:sz w:val="21"/>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dvTT3713a231">
    <w:altName w:val="Segoe Print"/>
    <w:panose1 w:val="00000000000000000000"/>
    <w:charset w:val="00"/>
    <w:family w:val="roman"/>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Segoe Print">
    <w:panose1 w:val="02000600000000000000"/>
    <w:charset w:val="00"/>
    <w:family w:val="auto"/>
    <w:pitch w:val="default"/>
    <w:sig w:usb0="0000028F" w:usb1="00000000" w:usb2="00000000" w:usb3="00000000" w:csb0="2000009F" w:csb1="47010000"/>
  </w:font>
  <w:font w:name="font-weight : 400">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MingLiU_HKSCS">
    <w:panose1 w:val="02020500000000000000"/>
    <w:charset w:val="88"/>
    <w:family w:val="roman"/>
    <w:pitch w:val="default"/>
    <w:sig w:usb0="A00002FF" w:usb1="38CFFCFA" w:usb2="00000016" w:usb3="00000000" w:csb0="00100001" w:csb1="00000000"/>
  </w:font>
  <w:font w:name="Arial">
    <w:panose1 w:val="020B0604020202020204"/>
    <w:charset w:val="00"/>
    <w:family w:val="swiss"/>
    <w:pitch w:val="default"/>
    <w:sig w:usb0="E0002AFF" w:usb1="C0007843" w:usb2="00000009" w:usb3="00000000" w:csb0="400001FF" w:csb1="FFFF0000"/>
  </w:font>
  <w:font w:name="AdvTT2acb703b">
    <w:altName w:val="Times New Roman"/>
    <w:panose1 w:val="00000000000000000000"/>
    <w:charset w:val="00"/>
    <w:family w:val="roman"/>
    <w:pitch w:val="default"/>
    <w:sig w:usb0="00000000" w:usb1="00000000" w:usb2="00000000" w:usb3="00000000" w:csb0="00000001" w:csb1="00000000"/>
  </w:font>
  <w:font w:name="AdvTT59df095f.I">
    <w:altName w:val="Times New Roman"/>
    <w:panose1 w:val="00000000000000000000"/>
    <w:charset w:val="00"/>
    <w:family w:val="roman"/>
    <w:pitch w:val="default"/>
    <w:sig w:usb0="00000000" w:usb1="00000000" w:usb2="00000000" w:usb3="00000000" w:csb0="00000001" w:csb1="00000000"/>
  </w:font>
  <w:font w:name="AdvTT3713a231+20">
    <w:altName w:val="宋体"/>
    <w:panose1 w:val="00000000000000000000"/>
    <w:charset w:val="86"/>
    <w:family w:val="auto"/>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AdvTimes">
    <w:altName w:val="Malgun Gothic"/>
    <w:panose1 w:val="00000000000000000000"/>
    <w:charset w:val="81"/>
    <w:family w:val="auto"/>
    <w:pitch w:val="default"/>
    <w:sig w:usb0="00000000" w:usb1="00000000" w:usb2="00000000" w:usb3="00000000" w:csb0="00080000" w:csb1="00000000"/>
  </w:font>
  <w:font w:name="Adobe Myungjo Std M">
    <w:altName w:val="MS PMincho"/>
    <w:panose1 w:val="02020600000000000000"/>
    <w:charset w:val="80"/>
    <w:family w:val="auto"/>
    <w:pitch w:val="default"/>
    <w:sig w:usb0="00000000" w:usb1="00000000" w:usb2="00000010" w:usb3="00000000" w:csb0="602A0005" w:csb1="00000000"/>
  </w:font>
  <w:font w:name="Adobe Myungjo Std M">
    <w:altName w:val="Malgun Gothic"/>
    <w:panose1 w:val="02020600000000000000"/>
    <w:charset w:val="81"/>
    <w:family w:val="auto"/>
    <w:pitch w:val="default"/>
    <w:sig w:usb0="00000000" w:usb1="00000000" w:usb2="00000010" w:usb3="00000000" w:csb0="602A0005" w:csb1="00000000"/>
  </w:font>
  <w:font w:name="AdvTT50a2f13e.I">
    <w:altName w:val="Segoe Print"/>
    <w:panose1 w:val="00000000000000000000"/>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Helvetica">
    <w:altName w:val="Arial"/>
    <w:panose1 w:val="00000000000000000000"/>
    <w:charset w:val="00"/>
    <w:family w:val="roman"/>
    <w:pitch w:val="default"/>
    <w:sig w:usb0="00000000" w:usb1="00000000" w:usb2="00000000" w:usb3="00000000" w:csb0="00000001" w:csb1="00000000"/>
  </w:font>
  <w:font w:name="AdvTimes">
    <w:altName w:val="Times New Roman"/>
    <w:panose1 w:val="00000000000000000000"/>
    <w:charset w:val="00"/>
    <w:family w:val="roman"/>
    <w:pitch w:val="default"/>
    <w:sig w:usb0="00000000" w:usb1="00000000" w:usb2="00000000" w:usb3="00000000" w:csb0="00000001" w:csb1="00000000"/>
  </w:font>
  <w:font w:name="AdvTimes-i">
    <w:altName w:val="Times New Roman"/>
    <w:panose1 w:val="00000000000000000000"/>
    <w:charset w:val="00"/>
    <w:family w:val="roman"/>
    <w:pitch w:val="default"/>
    <w:sig w:usb0="00000000" w:usb1="00000000" w:usb2="00000000" w:usb3="00000000" w:csb0="00000001" w:csb1="00000000"/>
  </w:font>
  <w:font w:name="AdvTT5ada87cc">
    <w:altName w:val="Times New Roman"/>
    <w:panose1 w:val="00000000000000000000"/>
    <w:charset w:val="00"/>
    <w:family w:val="roman"/>
    <w:pitch w:val="default"/>
    <w:sig w:usb0="00000000" w:usb1="00000000" w:usb2="00000000" w:usb3="00000000" w:csb0="00000001" w:csb1="00000000"/>
  </w:font>
  <w:font w:name="AdvP4C4E74">
    <w:altName w:val="宋体"/>
    <w:panose1 w:val="00000000000000000000"/>
    <w:charset w:val="86"/>
    <w:family w:val="auto"/>
    <w:pitch w:val="default"/>
    <w:sig w:usb0="00000000" w:usb1="00000000" w:usb2="00000010" w:usb3="00000000" w:csb0="00040000" w:csb1="00000000"/>
  </w:font>
  <w:font w:name="AdvTT2acb703b+20">
    <w:altName w:val="Arial"/>
    <w:panose1 w:val="00000000000000000000"/>
    <w:charset w:val="00"/>
    <w:family w:val="swiss"/>
    <w:pitch w:val="default"/>
    <w:sig w:usb0="00000000" w:usb1="00000000" w:usb2="00000000" w:usb3="00000000" w:csb0="00000001" w:csb1="00000000"/>
  </w:font>
  <w:font w:name="AdvP41153C">
    <w:altName w:val="Times New Roman"/>
    <w:panose1 w:val="00000000000000000000"/>
    <w:charset w:val="00"/>
    <w:family w:val="roman"/>
    <w:pitch w:val="default"/>
    <w:sig w:usb0="00000000" w:usb1="00000000" w:usb2="00000000" w:usb3="00000000" w:csb0="00000001" w:csb1="00000000"/>
  </w:font>
  <w:font w:name="AdvTTb8864ccf.B">
    <w:altName w:val="Segoe Print"/>
    <w:panose1 w:val="00000000000000000000"/>
    <w:charset w:val="00"/>
    <w:family w:val="roman"/>
    <w:pitch w:val="default"/>
    <w:sig w:usb0="00000000" w:usb1="00000000" w:usb2="00000000" w:usb3="00000000" w:csb0="00000001" w:csb1="00000000"/>
  </w:font>
  <w:font w:name="AdvTTec61d777.BI">
    <w:altName w:val="Segoe Print"/>
    <w:panose1 w:val="00000000000000000000"/>
    <w:charset w:val="00"/>
    <w:family w:val="swiss"/>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AdobeHeitiStd-Regular">
    <w:altName w:val="宋体"/>
    <w:panose1 w:val="00000000000000000000"/>
    <w:charset w:val="86"/>
    <w:family w:val="auto"/>
    <w:pitch w:val="default"/>
    <w:sig w:usb0="00000000" w:usb1="00000000" w:usb2="00000000" w:usb3="00000000" w:csb0="00040000" w:csb1="00000000"/>
  </w:font>
  <w:font w:name="KTJ+ZIOHjs-3">
    <w:altName w:val="宋体"/>
    <w:panose1 w:val="00000000000000000000"/>
    <w:charset w:val="86"/>
    <w:family w:val="auto"/>
    <w:pitch w:val="default"/>
    <w:sig w:usb0="00000000" w:usb1="00000000" w:usb2="00000000" w:usb3="00000000" w:csb0="00040000" w:csb1="00000000"/>
  </w:font>
  <w:font w:name="KTJ+ZIOHjs-3">
    <w:altName w:val="Segoe Print"/>
    <w:panose1 w:val="00000000000000000000"/>
    <w:charset w:val="00"/>
    <w:family w:val="auto"/>
    <w:pitch w:val="default"/>
    <w:sig w:usb0="00000000" w:usb1="00000000" w:usb2="00000000" w:usb3="00000000" w:csb0="00000000" w:csb1="00000000"/>
  </w:font>
  <w:font w:name="Traditional Arabic">
    <w:panose1 w:val="02020603050405020304"/>
    <w:charset w:val="00"/>
    <w:family w:val="auto"/>
    <w:pitch w:val="default"/>
    <w:sig w:usb0="00006003" w:usb1="80000000" w:usb2="00000008" w:usb3="00000000" w:csb0="00000041" w:csb1="20080000"/>
  </w:font>
  <w:font w:name="Tekton Pro Cond">
    <w:altName w:val="Segoe Print"/>
    <w:panose1 w:val="020F0606020208020904"/>
    <w:charset w:val="00"/>
    <w:family w:val="auto"/>
    <w:pitch w:val="default"/>
    <w:sig w:usb0="00000000" w:usb1="00000000" w:usb2="00000000" w:usb3="00000000" w:csb0="20000093" w:csb1="00000000"/>
  </w:font>
  <w:font w:name="Tekton Pro">
    <w:altName w:val="Segoe Print"/>
    <w:panose1 w:val="020F0603020208020904"/>
    <w:charset w:val="00"/>
    <w:family w:val="auto"/>
    <w:pitch w:val="default"/>
    <w:sig w:usb0="00000000" w:usb1="00000000" w:usb2="00000000" w:usb3="00000000" w:csb0="20000093" w:csb1="00000000"/>
  </w:font>
  <w:font w:name="Symbol">
    <w:panose1 w:val="05050102010706020507"/>
    <w:charset w:val="00"/>
    <w:family w:val="auto"/>
    <w:pitch w:val="default"/>
    <w:sig w:usb0="00000000" w:usb1="00000000" w:usb2="00000000" w:usb3="00000000" w:csb0="80000000" w:csb1="00000000"/>
  </w:font>
  <w:font w:name="Stencil Std">
    <w:altName w:val="Stencil"/>
    <w:panose1 w:val="04020904080802020404"/>
    <w:charset w:val="00"/>
    <w:family w:val="auto"/>
    <w:pitch w:val="default"/>
    <w:sig w:usb0="00000000" w:usb1="00000000" w:usb2="00000000" w:usb3="00000000" w:csb0="20000001" w:csb1="00000000"/>
  </w:font>
  <w:font w:name="times">
    <w:altName w:val="Segoe Print"/>
    <w:panose1 w:val="00000000000000000000"/>
    <w:charset w:val="00"/>
    <w:family w:val="auto"/>
    <w:pitch w:val="default"/>
    <w:sig w:usb0="00000000" w:usb1="00000000" w:usb2="00000000" w:usb3="00000000" w:csb0="00000000" w:csb1="00000000"/>
  </w:font>
  <w:font w:name="AdvPTimesB">
    <w:altName w:val="Segoe Print"/>
    <w:panose1 w:val="00000000000000000000"/>
    <w:charset w:val="00"/>
    <w:family w:val="roman"/>
    <w:pitch w:val="default"/>
    <w:sig w:usb0="00000000" w:usb1="00000000" w:usb2="00000000" w:usb3="00000000" w:csb0="00000001" w:csb1="00000000"/>
  </w:font>
  <w:font w:name="AdvPTimes">
    <w:altName w:val="Segoe Print"/>
    <w:panose1 w:val="00000000000000000000"/>
    <w:charset w:val="00"/>
    <w:family w:val="roman"/>
    <w:pitch w:val="default"/>
    <w:sig w:usb0="00000000" w:usb1="00000000" w:usb2="00000000" w:usb3="00000000" w:csb0="00000001" w:csb1="00000000"/>
  </w:font>
  <w:font w:name="AdvPTimesI">
    <w:altName w:val="Segoe Print"/>
    <w:panose1 w:val="00000000000000000000"/>
    <w:charset w:val="00"/>
    <w:family w:val="roman"/>
    <w:pitch w:val="default"/>
    <w:sig w:usb0="00000000" w:usb1="00000000" w:usb2="00000000" w:usb3="00000000" w:csb0="00000001" w:csb1="00000000"/>
  </w:font>
  <w:font w:name="AdvPSMP4">
    <w:altName w:val="Segoe Print"/>
    <w:panose1 w:val="00000000000000000000"/>
    <w:charset w:val="00"/>
    <w:family w:val="roman"/>
    <w:pitch w:val="default"/>
    <w:sig w:usb0="00000000" w:usb1="00000000" w:usb2="00000000" w:usb3="00000000" w:csb0="00000001" w:csb1="00000000"/>
  </w:font>
  <w:font w:name="Giovanni-Book">
    <w:altName w:val="Segoe Print"/>
    <w:panose1 w:val="00000000000000000000"/>
    <w:charset w:val="00"/>
    <w:family w:val="roman"/>
    <w:pitch w:val="default"/>
    <w:sig w:usb0="00000000" w:usb1="00000000" w:usb2="00000000" w:usb3="00000000" w:csb0="00000001" w:csb1="00000000"/>
  </w:font>
  <w:font w:name="Symbol">
    <w:panose1 w:val="05050102010706020507"/>
    <w:charset w:val="86"/>
    <w:family w:val="auto"/>
    <w:pitch w:val="default"/>
    <w:sig w:usb0="00000000" w:usb1="00000000" w:usb2="00000000" w:usb3="00000000" w:csb0="80000000" w:csb1="00000000"/>
  </w:font>
  <w:font w:name="AdvP4B2E3F">
    <w:altName w:val="Times New Roman"/>
    <w:panose1 w:val="00000000000000000000"/>
    <w:charset w:val="00"/>
    <w:family w:val="roman"/>
    <w:pitch w:val="default"/>
    <w:sig w:usb0="00000000" w:usb1="00000000" w:usb2="00000000" w:usb3="00000000" w:csb0="00000001" w:csb1="00000000"/>
  </w:font>
  <w:font w:name="AdvMc_Times-i">
    <w:altName w:val="Segoe Print"/>
    <w:panose1 w:val="00000000000000000000"/>
    <w:charset w:val="00"/>
    <w:family w:val="roman"/>
    <w:pitch w:val="default"/>
    <w:sig w:usb0="00000000" w:usb1="00000000" w:usb2="00000000" w:usb3="00000000" w:csb0="00000001" w:csb1="00000000"/>
  </w:font>
  <w:font w:name="AdvEls-ent5">
    <w:altName w:val="Segoe Print"/>
    <w:panose1 w:val="00000000000000000000"/>
    <w:charset w:val="00"/>
    <w:family w:val="roman"/>
    <w:pitch w:val="default"/>
    <w:sig w:usb0="00000000" w:usb1="00000000" w:usb2="00000000" w:usb3="00000000" w:csb0="00000001" w:csb1="00000000"/>
  </w:font>
  <w:font w:name="AdvMacMthSyN">
    <w:altName w:val="宋体"/>
    <w:panose1 w:val="00000000000000000000"/>
    <w:charset w:val="86"/>
    <w:family w:val="auto"/>
    <w:pitch w:val="default"/>
    <w:sig w:usb0="00000000" w:usb1="00000000" w:usb2="00000000" w:usb3="00000000" w:csb0="00040000" w:csb1="00000000"/>
  </w:font>
  <w:font w:name="AdvTT3713a231+03">
    <w:altName w:val="宋体"/>
    <w:panose1 w:val="00000000000000000000"/>
    <w:charset w:val="86"/>
    <w:family w:val="auto"/>
    <w:pitch w:val="default"/>
    <w:sig w:usb0="00000000" w:usb1="00000000" w:usb2="00000000" w:usb3="00000000" w:csb0="00040000" w:csb1="00000000"/>
  </w:font>
  <w:font w:name="AdvTT3713a231+22">
    <w:altName w:val="Segoe Print"/>
    <w:panose1 w:val="00000000000000000000"/>
    <w:charset w:val="00"/>
    <w:family w:val="swiss"/>
    <w:pitch w:val="default"/>
    <w:sig w:usb0="00000000" w:usb1="00000000" w:usb2="00000000" w:usb3="00000000" w:csb0="00000001" w:csb1="00000000"/>
  </w:font>
  <w:font w:name="HrqcsyAdvPTimes">
    <w:altName w:val="Segoe Print"/>
    <w:panose1 w:val="00000000000000000000"/>
    <w:charset w:val="00"/>
    <w:family w:val="roman"/>
    <w:pitch w:val="default"/>
    <w:sig w:usb0="00000000" w:usb1="00000000" w:usb2="00000000" w:usb3="00000000" w:csb0="00000001" w:csb1="00000000"/>
  </w:font>
  <w:font w:name="RycptxAdvPTimesI">
    <w:altName w:val="Segoe Print"/>
    <w:panose1 w:val="00000000000000000000"/>
    <w:charset w:val="00"/>
    <w:family w:val="roman"/>
    <w:pitch w:val="default"/>
    <w:sig w:usb0="00000000" w:usb1="00000000" w:usb2="00000000" w:usb3="00000000" w:csb0="00000001" w:csb1="00000000"/>
  </w:font>
  <w:font w:name="PtbdmpAdvPTimesBI">
    <w:altName w:val="Segoe Print"/>
    <w:panose1 w:val="00000000000000000000"/>
    <w:charset w:val="00"/>
    <w:family w:val="roman"/>
    <w:pitch w:val="default"/>
    <w:sig w:usb0="00000000" w:usb1="00000000" w:usb2="00000000" w:usb3="00000000" w:csb0="00000001" w:csb1="00000000"/>
  </w:font>
  <w:font w:name="TdxrkdAdvPTimesB">
    <w:altName w:val="Segoe Print"/>
    <w:panose1 w:val="00000000000000000000"/>
    <w:charset w:val="00"/>
    <w:family w:val="roman"/>
    <w:pitch w:val="default"/>
    <w:sig w:usb0="00000000" w:usb1="00000000" w:usb2="00000000" w:usb3="00000000" w:csb0="00000001" w:csb1="00000000"/>
  </w:font>
  <w:font w:name="AdvTir_symb">
    <w:altName w:val="Segoe Print"/>
    <w:panose1 w:val="00000000000000000000"/>
    <w:charset w:val="00"/>
    <w:family w:val="roman"/>
    <w:pitch w:val="default"/>
    <w:sig w:usb0="00000000" w:usb1="00000000" w:usb2="00000000" w:usb3="00000000" w:csb0="00000001" w:csb1="00000000"/>
  </w:font>
  <w:font w:name="Cambria Math">
    <w:panose1 w:val="02040503050406030204"/>
    <w:charset w:val="01"/>
    <w:family w:val="roman"/>
    <w:pitch w:val="default"/>
    <w:sig w:usb0="E00002FF" w:usb1="420024FF" w:usb2="00000000" w:usb3="00000000" w:csb0="2000019F" w:csb1="00000000"/>
  </w:font>
  <w:font w:name="Calibri">
    <w:panose1 w:val="020F0502020204030204"/>
    <w:charset w:val="86"/>
    <w:family w:val="swiss"/>
    <w:pitch w:val="default"/>
    <w:sig w:usb0="E00002FF" w:usb1="4000ACFF" w:usb2="00000001" w:usb3="00000000" w:csb0="2000019F" w:csb1="00000000"/>
  </w:font>
  <w:font w:name="IGJHD L+ Gulliver RM">
    <w:altName w:val="宋体"/>
    <w:panose1 w:val="00000000000000000000"/>
    <w:charset w:val="86"/>
    <w:family w:val="roman"/>
    <w:pitch w:val="default"/>
    <w:sig w:usb0="00000000" w:usb1="00000000" w:usb2="00000000" w:usb3="00000000" w:csb0="00040000" w:csb1="00000000"/>
  </w:font>
  <w:font w:name="Minion-Regular">
    <w:altName w:val="Segoe Print"/>
    <w:panose1 w:val="00000000000000000000"/>
    <w:charset w:val="00"/>
    <w:family w:val="roman"/>
    <w:pitch w:val="default"/>
    <w:sig w:usb0="00000000" w:usb1="00000000" w:usb2="00000000" w:usb3="00000000" w:csb0="00000001" w:csb1="00000000"/>
  </w:font>
  <w:font w:name="Minion-Italic">
    <w:altName w:val="Segoe Print"/>
    <w:panose1 w:val="00000000000000000000"/>
    <w:charset w:val="00"/>
    <w:family w:val="roman"/>
    <w:pitch w:val="default"/>
    <w:sig w:usb0="00000000" w:usb1="00000000" w:usb2="00000000" w:usb3="00000000" w:csb0="00000001" w:csb1="00000000"/>
  </w:font>
  <w:font w:name="LucidaNewMath-Symbol">
    <w:altName w:val="MS Mincho"/>
    <w:panose1 w:val="00000000000000000000"/>
    <w:charset w:val="80"/>
    <w:family w:val="auto"/>
    <w:pitch w:val="default"/>
    <w:sig w:usb0="00000000" w:usb1="00000000" w:usb2="00000000" w:usb3="00000000" w:csb0="00020000" w:csb1="00000000"/>
  </w:font>
  <w:font w:name="Kozuka Mincho Pr6N R">
    <w:altName w:val="MS PMincho"/>
    <w:panose1 w:val="02020400000000000000"/>
    <w:charset w:val="80"/>
    <w:family w:val="auto"/>
    <w:pitch w:val="default"/>
    <w:sig w:usb0="00000000" w:usb1="00000000" w:usb2="00000012" w:usb3="00000000" w:csb0="2002009F" w:csb1="00000000"/>
  </w:font>
  <w:font w:name="PMingLiU">
    <w:panose1 w:val="02020500000000000000"/>
    <w:charset w:val="88"/>
    <w:family w:val="auto"/>
    <w:pitch w:val="default"/>
    <w:sig w:usb0="A00002FF" w:usb1="28CFFCFA" w:usb2="00000016" w:usb3="00000000" w:csb0="00100001" w:csb1="00000000"/>
  </w:font>
  <w:font w:name="MinionExp-Regular">
    <w:altName w:val="宋体"/>
    <w:panose1 w:val="00000000000000000000"/>
    <w:charset w:val="86"/>
    <w:family w:val="auto"/>
    <w:pitch w:val="default"/>
    <w:sig w:usb0="00000000" w:usb1="00000000" w:usb2="00000000" w:usb3="00000000" w:csb0="00040000" w:csb1="00000000"/>
  </w:font>
  <w:font w:name="IGJPN M+ Gulliver BL">
    <w:altName w:val="宋体"/>
    <w:panose1 w:val="00000000000000000000"/>
    <w:charset w:val="86"/>
    <w:family w:val="roman"/>
    <w:pitch w:val="default"/>
    <w:sig w:usb0="00000000" w:usb1="00000000" w:usb2="00000000" w:usb3="00000000" w:csb0="00040000" w:csb1="00000000"/>
  </w:font>
  <w:font w:name="TT6B48o00">
    <w:altName w:val="Segoe Print"/>
    <w:panose1 w:val="00000000000000000000"/>
    <w:charset w:val="00"/>
    <w:family w:val="swiss"/>
    <w:pitch w:val="default"/>
    <w:sig w:usb0="00000000" w:usb1="00000000" w:usb2="00000000" w:usb3="00000000" w:csb0="00000001" w:csb1="00000000"/>
  </w:font>
  <w:font w:name="TT6B49o00">
    <w:altName w:val="Segoe Print"/>
    <w:panose1 w:val="00000000000000000000"/>
    <w:charset w:val="00"/>
    <w:family w:val="roman"/>
    <w:pitch w:val="default"/>
    <w:sig w:usb0="00000000" w:usb1="00000000" w:usb2="00000000" w:usb3="00000000" w:csb0="00000001" w:csb1="00000000"/>
  </w:font>
  <w:font w:name="TT6B4Do00">
    <w:altName w:val="宋体"/>
    <w:panose1 w:val="00000000000000000000"/>
    <w:charset w:val="86"/>
    <w:family w:val="auto"/>
    <w:pitch w:val="default"/>
    <w:sig w:usb0="00000000" w:usb1="00000000" w:usb2="00000000" w:usb3="00000000" w:csb0="00040000" w:csb1="00000000"/>
  </w:font>
  <w:font w:name="TT6B4Eo00">
    <w:altName w:val="Segoe Print"/>
    <w:panose1 w:val="00000000000000000000"/>
    <w:charset w:val="00"/>
    <w:family w:val="roman"/>
    <w:pitch w:val="default"/>
    <w:sig w:usb0="00000000" w:usb1="00000000" w:usb2="00000000" w:usb3="00000000" w:csb0="00000001" w:csb1="00000000"/>
  </w:font>
  <w:font w:name="GulliverRM">
    <w:altName w:val="MS Mincho"/>
    <w:panose1 w:val="00000000000000000000"/>
    <w:charset w:val="80"/>
    <w:family w:val="auto"/>
    <w:pitch w:val="default"/>
    <w:sig w:usb0="00000000" w:usb1="00000000" w:usb2="00000000" w:usb3="00000000" w:csb0="00020000" w:csb1="00000000"/>
  </w:font>
  <w:font w:name="GulliverIT">
    <w:altName w:val="宋体"/>
    <w:panose1 w:val="00000000000000000000"/>
    <w:charset w:val="86"/>
    <w:family w:val="auto"/>
    <w:pitch w:val="default"/>
    <w:sig w:usb0="00000000" w:usb1="00000000" w:usb2="00000000" w:usb3="00000000" w:csb0="00040000" w:csb1="00000000"/>
  </w:font>
  <w:font w:name="IGJKA N+ Gulliver IT">
    <w:altName w:val="宋体"/>
    <w:panose1 w:val="00000000000000000000"/>
    <w:charset w:val="86"/>
    <w:family w:val="roman"/>
    <w:pitch w:val="default"/>
    <w:sig w:usb0="00000000" w:usb1="00000000" w:usb2="00000000" w:usb3="00000000" w:csb0="00040000" w:csb1="00000000"/>
  </w:font>
  <w:font w:name="AdvPSAD31">
    <w:altName w:val="Segoe Print"/>
    <w:panose1 w:val="00000000000000000000"/>
    <w:charset w:val="00"/>
    <w:family w:val="roman"/>
    <w:pitch w:val="default"/>
    <w:sig w:usb0="00000000" w:usb1="00000000" w:usb2="00000000" w:usb3="00000000" w:csb0="00000001" w:csb1="00000000"/>
  </w:font>
  <w:font w:name="AdvPSAD32">
    <w:altName w:val="Segoe Print"/>
    <w:panose1 w:val="00000000000000000000"/>
    <w:charset w:val="00"/>
    <w:family w:val="roman"/>
    <w:pitch w:val="default"/>
    <w:sig w:usb0="00000000" w:usb1="00000000" w:usb2="00000000" w:usb3="00000000" w:csb0="00000001" w:csb1="00000000"/>
  </w:font>
  <w:font w:name="AdvPSAD2F">
    <w:altName w:val="Segoe Print"/>
    <w:panose1 w:val="00000000000000000000"/>
    <w:charset w:val="00"/>
    <w:family w:val="roman"/>
    <w:pitch w:val="default"/>
    <w:sig w:usb0="00000000" w:usb1="00000000" w:usb2="00000000" w:usb3="00000000" w:csb0="00000001" w:csb1="00000000"/>
  </w:font>
  <w:font w:name="AdvTT3713a231+20">
    <w:altName w:val="Segoe Print"/>
    <w:panose1 w:val="00000000000000000000"/>
    <w:charset w:val="00"/>
    <w:family w:val="swiss"/>
    <w:pitch w:val="default"/>
    <w:sig w:usb0="00000000" w:usb1="00000000" w:usb2="00000000" w:usb3="00000000" w:csb0="00000001" w:csb1="00000000"/>
  </w:font>
  <w:font w:name="OOJLL M+ Gulliver RM">
    <w:altName w:val="宋体"/>
    <w:panose1 w:val="00000000000000000000"/>
    <w:charset w:val="86"/>
    <w:family w:val="roman"/>
    <w:pitch w:val="default"/>
    <w:sig w:usb0="00000000" w:usb1="00000000" w:usb2="00000000" w:usb3="00000000" w:csb0="00040000" w:csb1="00000000"/>
  </w:font>
  <w:font w:name="OOJND G+ Gulliver IT">
    <w:altName w:val="宋体"/>
    <w:panose1 w:val="00000000000000000000"/>
    <w:charset w:val="86"/>
    <w:family w:val="roman"/>
    <w:pitch w:val="default"/>
    <w:sig w:usb0="00000000" w:usb1="00000000" w:usb2="00000000" w:usb3="00000000" w:csb0="00040000" w:csb1="00000000"/>
  </w:font>
  <w:font w:name="AdvPS6F00">
    <w:altName w:val="Segoe Print"/>
    <w:panose1 w:val="00000000000000000000"/>
    <w:charset w:val="00"/>
    <w:family w:val="roman"/>
    <w:pitch w:val="default"/>
    <w:sig w:usb0="00000000" w:usb1="00000000" w:usb2="00000000" w:usb3="00000000" w:csb0="00000001" w:csb1="00000000"/>
  </w:font>
  <w:font w:name="AdvTimes-b">
    <w:altName w:val="Segoe Print"/>
    <w:panose1 w:val="00000000000000000000"/>
    <w:charset w:val="00"/>
    <w:family w:val="roman"/>
    <w:pitch w:val="default"/>
    <w:sig w:usb0="00000000" w:usb1="00000000" w:usb2="00000000" w:usb3="00000000" w:csb0="00000001" w:csb1="00000000"/>
  </w:font>
  <w:font w:name="AdvTimes-bi">
    <w:altName w:val="Segoe Print"/>
    <w:panose1 w:val="00000000000000000000"/>
    <w:charset w:val="00"/>
    <w:family w:val="swiss"/>
    <w:pitch w:val="default"/>
    <w:sig w:usb0="00000000" w:usb1="00000000" w:usb2="00000000" w:usb3="00000000" w:csb0="00000001" w:csb1="00000000"/>
  </w:font>
  <w:font w:name="Times-Roman">
    <w:altName w:val="Times New Roman"/>
    <w:panose1 w:val="00000000000000000000"/>
    <w:charset w:val="00"/>
    <w:family w:val="roman"/>
    <w:pitch w:val="default"/>
    <w:sig w:usb0="00000000" w:usb1="00000000" w:usb2="00000000" w:usb3="00000000" w:csb0="00000001" w:csb1="00000000"/>
  </w:font>
  <w:font w:name="NHJLH C+ Adv O T 863180fb">
    <w:altName w:val="宋体"/>
    <w:panose1 w:val="00000000000000000000"/>
    <w:charset w:val="86"/>
    <w:family w:val="roman"/>
    <w:pitch w:val="default"/>
    <w:sig w:usb0="00000000" w:usb1="00000000" w:usb2="00000000" w:usb3="00000000" w:csb0="00040000" w:csb1="00000000"/>
  </w:font>
  <w:font w:name="NHJLJ F+ Adv O Tf 2586c 63. I">
    <w:altName w:val="宋体"/>
    <w:panose1 w:val="00000000000000000000"/>
    <w:charset w:val="86"/>
    <w:family w:val="roman"/>
    <w:pitch w:val="default"/>
    <w:sig w:usb0="00000000" w:usb1="00000000" w:usb2="00000000" w:usb3="00000000" w:csb0="00040000" w:csb1="00000000"/>
  </w:font>
  <w:font w:name="MILDC K+ Gulliver RM">
    <w:altName w:val="宋体"/>
    <w:panose1 w:val="00000000000000000000"/>
    <w:charset w:val="86"/>
    <w:family w:val="roman"/>
    <w:pitch w:val="default"/>
    <w:sig w:usb0="00000000" w:usb1="00000000" w:usb2="00000000" w:usb3="00000000" w:csb0="00040000" w:csb1="00000000"/>
  </w:font>
  <w:font w:name="MILEE I+ Gulliver IT">
    <w:altName w:val="宋体"/>
    <w:panose1 w:val="00000000000000000000"/>
    <w:charset w:val="86"/>
    <w:family w:val="roman"/>
    <w:pitch w:val="default"/>
    <w:sig w:usb0="00000000" w:usb1="00000000" w:usb2="00000000" w:usb3="00000000" w:csb0="00040000" w:csb1="00000000"/>
  </w:font>
  <w:font w:name="AdvTTda6f6cb8.B">
    <w:altName w:val="Segoe Print"/>
    <w:panose1 w:val="00000000000000000000"/>
    <w:charset w:val="00"/>
    <w:family w:val="roman"/>
    <w:pitch w:val="default"/>
    <w:sig w:usb0="00000000" w:usb1="00000000" w:usb2="00000000" w:usb3="00000000" w:csb0="00000001" w:csb1="00000000"/>
  </w:font>
  <w:font w:name="Arial-BoldMT">
    <w:altName w:val="宋体"/>
    <w:panose1 w:val="00000000000000000000"/>
    <w:charset w:val="86"/>
    <w:family w:val="auto"/>
    <w:pitch w:val="default"/>
    <w:sig w:usb0="00000000" w:usb1="00000000" w:usb2="00000000" w:usb3="00000000" w:csb0="00040000" w:csb1="00000000"/>
  </w:font>
  <w:font w:name="Arial-BoldItalicMT">
    <w:altName w:val="宋体"/>
    <w:panose1 w:val="00000000000000000000"/>
    <w:charset w:val="86"/>
    <w:family w:val="auto"/>
    <w:pitch w:val="default"/>
    <w:sig w:usb0="00000000" w:usb1="00000000" w:usb2="00000000" w:usb3="00000000" w:csb0="00040000" w:csb1="00000000"/>
  </w:font>
  <w:font w:name="ArialMT">
    <w:altName w:val="宋体"/>
    <w:panose1 w:val="00000000000000000000"/>
    <w:charset w:val="86"/>
    <w:family w:val="auto"/>
    <w:pitch w:val="default"/>
    <w:sig w:usb0="00000000" w:usb1="00000000" w:usb2="00000000" w:usb3="00000000" w:csb0="00040000" w:csb1="00000000"/>
  </w:font>
  <w:font w:name="Arial-ItalicMT">
    <w:altName w:val="宋体"/>
    <w:panose1 w:val="00000000000000000000"/>
    <w:charset w:val="86"/>
    <w:family w:val="auto"/>
    <w:pitch w:val="default"/>
    <w:sig w:usb0="00000000" w:usb1="00000000" w:usb2="00000000" w:usb3="00000000" w:csb0="00040000" w:csb1="00000000"/>
  </w:font>
  <w:font w:name="AdvPi1">
    <w:altName w:val="Segoe Print"/>
    <w:panose1 w:val="00000000000000000000"/>
    <w:charset w:val="00"/>
    <w:family w:val="roman"/>
    <w:pitch w:val="default"/>
    <w:sig w:usb0="00000000" w:usb1="00000000" w:usb2="00000000" w:usb3="00000000" w:csb0="00000001" w:csb1="00000000"/>
  </w:font>
  <w:font w:name="B6+CAJSymbolA">
    <w:altName w:val="宋体"/>
    <w:panose1 w:val="00000000000000000000"/>
    <w:charset w:val="86"/>
    <w:family w:val="auto"/>
    <w:pitch w:val="default"/>
    <w:sig w:usb0="00000000" w:usb1="00000000" w:usb2="00000000" w:usb3="00000000" w:csb0="00040000" w:csb1="00000000"/>
  </w:font>
  <w:font w:name="B5+CAJ FNT00">
    <w:altName w:val="宋体"/>
    <w:panose1 w:val="00000000000000000000"/>
    <w:charset w:val="86"/>
    <w:family w:val="auto"/>
    <w:pitch w:val="default"/>
    <w:sig w:usb0="00000000" w:usb1="00000000" w:usb2="00000000" w:usb3="00000000" w:csb0="00040000" w:csb1="00000000"/>
  </w:font>
  <w:font w:name="B6+CAJSymbolA">
    <w:altName w:val="Segoe Print"/>
    <w:panose1 w:val="00000000000000000000"/>
    <w:charset w:val="00"/>
    <w:family w:val="auto"/>
    <w:pitch w:val="default"/>
    <w:sig w:usb0="00000000" w:usb1="00000000" w:usb2="00000000" w:usb3="00000000" w:csb0="00000000" w:csb1="00000000"/>
  </w:font>
  <w:font w:name="DnwpdnGillSans-Bold">
    <w:altName w:val="Segoe Print"/>
    <w:panose1 w:val="00000000000000000000"/>
    <w:charset w:val="00"/>
    <w:family w:val="swiss"/>
    <w:pitch w:val="default"/>
    <w:sig w:usb0="00000000" w:usb1="00000000" w:usb2="00000000" w:usb3="00000000" w:csb0="00000001" w:csb1="00000000"/>
  </w:font>
  <w:font w:name="PmcncdGillSans-BoldItalic">
    <w:altName w:val="Segoe Print"/>
    <w:panose1 w:val="00000000000000000000"/>
    <w:charset w:val="00"/>
    <w:family w:val="swiss"/>
    <w:pitch w:val="default"/>
    <w:sig w:usb0="00000000" w:usb1="00000000" w:usb2="00000000" w:usb3="00000000" w:csb0="00000001" w:csb1="00000000"/>
  </w:font>
  <w:font w:name="@MingLiU_HKSCS">
    <w:panose1 w:val="02020500000000000000"/>
    <w:charset w:val="88"/>
    <w:family w:val="auto"/>
    <w:pitch w:val="default"/>
    <w:sig w:usb0="A00002FF" w:usb1="38CFFCFA" w:usb2="00000016" w:usb3="00000000" w:csb0="00100001" w:csb1="00000000"/>
  </w:font>
  <w:font w:name="@宋体">
    <w:panose1 w:val="02010600030101010101"/>
    <w:charset w:val="86"/>
    <w:family w:val="auto"/>
    <w:pitch w:val="default"/>
    <w:sig w:usb0="00000003" w:usb1="288F0000" w:usb2="00000006" w:usb3="00000000" w:csb0="00040001" w:csb1="00000000"/>
  </w:font>
  <w:font w:name="Malgun Gothic">
    <w:panose1 w:val="020B0503020000020004"/>
    <w:charset w:val="81"/>
    <w:family w:val="auto"/>
    <w:pitch w:val="default"/>
    <w:sig w:usb0="900002AF" w:usb1="01D77CFB" w:usb2="00000012" w:usb3="00000000" w:csb0="00080001" w:csb1="00000000"/>
  </w:font>
  <w:font w:name="MS PMincho">
    <w:panose1 w:val="02020600040205080304"/>
    <w:charset w:val="80"/>
    <w:family w:val="auto"/>
    <w:pitch w:val="default"/>
    <w:sig w:usb0="E00002FF" w:usb1="6AC7FDFB" w:usb2="00000012" w:usb3="00000000" w:csb0="4002009F" w:csb1="DFD70000"/>
  </w:font>
  <w:font w:name="Stencil">
    <w:panose1 w:val="040409050D0802020404"/>
    <w:charset w:val="00"/>
    <w:family w:val="auto"/>
    <w:pitch w:val="default"/>
    <w:sig w:usb0="00000003" w:usb1="00000000" w:usb2="00000000" w:usb3="00000000" w:csb0="20000001" w:csb1="00000000"/>
  </w:font>
  <w:font w:name="lucida Grande">
    <w:altName w:val="Segoe Print"/>
    <w:panose1 w:val="00000000000000000000"/>
    <w:charset w:val="00"/>
    <w:family w:val="auto"/>
    <w:pitch w:val="default"/>
    <w:sig w:usb0="00000000" w:usb1="00000000" w:usb2="00000000" w:usb3="00000000" w:csb0="00000000" w:csb1="00000000"/>
  </w:font>
  <w:font w:name="Arial">
    <w:panose1 w:val="020B0604020202020204"/>
    <w:charset w:val="B2"/>
    <w:family w:val="auto"/>
    <w:pitch w:val="default"/>
    <w:sig w:usb0="E0002AFF" w:usb1="C0007843" w:usb2="00000009" w:usb3="00000000" w:csb0="400001FF" w:csb1="FFFF0000"/>
  </w:font>
  <w:font w:name="Arial">
    <w:panose1 w:val="020B0604020202020204"/>
    <w:charset w:val="86"/>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KnowledgeLight">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dvTTe5c5f14d.B">
    <w:altName w:val="Times New Roman"/>
    <w:panose1 w:val="00000000000000000000"/>
    <w:charset w:val="00"/>
    <w:family w:val="auto"/>
    <w:pitch w:val="default"/>
    <w:sig w:usb0="00000000" w:usb1="00000000" w:usb2="00000000" w:usb3="00000000" w:csb0="00000001" w:csb1="00000000"/>
  </w:font>
  <w:font w:name="Cambria Math">
    <w:panose1 w:val="02040503050406030204"/>
    <w:charset w:val="00"/>
    <w:family w:val="auto"/>
    <w:pitch w:val="default"/>
    <w:sig w:usb0="E00002FF" w:usb1="420024FF" w:usb2="00000000" w:usb3="00000000" w:csb0="2000019F" w:csb1="00000000"/>
  </w:font>
  <w:font w:name="ByrpgkAdvPTimes">
    <w:altName w:val="Segoe Print"/>
    <w:panose1 w:val="00000000000000000000"/>
    <w:charset w:val="00"/>
    <w:family w:val="roman"/>
    <w:pitch w:val="default"/>
    <w:sig w:usb0="00000000" w:usb1="00000000" w:usb2="00000000" w:usb3="00000000" w:csb0="00000001" w:csb1="00000000"/>
  </w:font>
  <w:font w:name="Giovanni-BookItalic">
    <w:altName w:val="Segoe Print"/>
    <w:panose1 w:val="00000000000000000000"/>
    <w:charset w:val="00"/>
    <w:family w:val="roman"/>
    <w:pitch w:val="default"/>
    <w:sig w:usb0="00000000" w:usb1="00000000" w:usb2="00000000" w:usb3="00000000" w:csb0="00000001" w:csb1="00000000"/>
  </w:font>
  <w:font w:name="GillSans">
    <w:altName w:val="Segoe Print"/>
    <w:panose1 w:val="00000000000000000000"/>
    <w:charset w:val="00"/>
    <w:family w:val="swiss"/>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 w:name="华文宋体">
    <w:panose1 w:val="02010600040101010101"/>
    <w:charset w:val="86"/>
    <w:family w:val="auto"/>
    <w:pitch w:val="default"/>
    <w:sig w:usb0="00000287" w:usb1="080F0000" w:usb2="00000000" w:usb3="00000000" w:csb0="0004009F" w:csb1="DFD70000"/>
  </w:font>
  <w:font w:name="PingFang SC">
    <w:altName w:val="Segoe Print"/>
    <w:panose1 w:val="00000000000000000000"/>
    <w:charset w:val="00"/>
    <w:family w:val="auto"/>
    <w:pitch w:val="default"/>
    <w:sig w:usb0="00000000" w:usb1="00000000" w:usb2="00000000" w:usb3="00000000" w:csb0="00000000" w:csb1="00000000"/>
  </w:font>
  <w:font w:name="DY8+ZGBGos-15">
    <w:altName w:val="宋体"/>
    <w:panose1 w:val="00000000000000000000"/>
    <w:charset w:val="86"/>
    <w:family w:val="auto"/>
    <w:pitch w:val="default"/>
    <w:sig w:usb0="00000000" w:usb1="00000000" w:usb2="00000000" w:usb3="00000000" w:csb0="00040000" w:csb1="00000000"/>
  </w:font>
  <w:font w:name="DY1+ZGBGor-2">
    <w:altName w:val="宋体"/>
    <w:panose1 w:val="00000000000000000000"/>
    <w:charset w:val="86"/>
    <w:family w:val="auto"/>
    <w:pitch w:val="default"/>
    <w:sig w:usb0="00000000" w:usb1="00000000" w:usb2="00000000" w:usb3="00000000" w:csb0="00040000" w:csb1="00000000"/>
  </w:font>
  <w:font w:name="DY9+ZGBGos-16">
    <w:altName w:val="宋体"/>
    <w:panose1 w:val="00000000000000000000"/>
    <w:charset w:val="86"/>
    <w:family w:val="auto"/>
    <w:pitch w:val="default"/>
    <w:sig w:usb0="00000000" w:usb1="00000000" w:usb2="00000000" w:usb3="00000000" w:csb0="00040000" w:csb1="00000000"/>
  </w:font>
  <w:font w:name="DY2+ZGBGor-3">
    <w:altName w:val="宋体"/>
    <w:panose1 w:val="00000000000000000000"/>
    <w:charset w:val="86"/>
    <w:family w:val="auto"/>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8892F95"/>
    <w:rsid w:val="6C0D71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footnote text"/>
    <w:basedOn w:val="1"/>
    <w:qFormat/>
    <w:uiPriority w:val="0"/>
    <w:pPr>
      <w:snapToGrid w:val="0"/>
      <w:jc w:val="left"/>
    </w:pPr>
    <w:rPr>
      <w:sz w:val="18"/>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character" w:styleId="6">
    <w:name w:val="footnote reference"/>
    <w:basedOn w:val="5"/>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十月</cp:lastModifiedBy>
  <dcterms:modified xsi:type="dcterms:W3CDTF">2017-12-22T07:30:15Z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