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985F5F" w:rsidRPr="00985F5F">
        <w:rPr>
          <w:rFonts w:ascii="Times New Roman" w:hAnsi="Times New Roman" w:cs="Times New Roman"/>
          <w:sz w:val="24"/>
          <w:szCs w:val="24"/>
        </w:rPr>
        <w:t>Performance analysis of an algal-activated sludge symbiotic system on wastewater treatment, algal-activated sludge characteristics and community structure: Effect of sludge concentration</w:t>
      </w:r>
    </w:p>
    <w:p w:rsidR="00DF04E3" w:rsidRDefault="00985F5F"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 xml:space="preserve">Li Sun, Yu </w:t>
      </w:r>
      <w:proofErr w:type="spellStart"/>
      <w:r>
        <w:rPr>
          <w:rFonts w:ascii="Times New Roman" w:hAnsi="Times New Roman" w:cs="Times New Roman"/>
          <w:sz w:val="24"/>
          <w:u w:val="single"/>
        </w:rPr>
        <w:t>Tian</w:t>
      </w:r>
      <w:proofErr w:type="spellEnd"/>
      <w:r>
        <w:rPr>
          <w:rFonts w:ascii="Times New Roman" w:hAnsi="Times New Roman" w:cs="Times New Roman"/>
          <w:sz w:val="24"/>
          <w:u w:val="single"/>
        </w:rPr>
        <w:t xml:space="preserve">, Jun Zhang, </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985F5F">
        <w:rPr>
          <w:rFonts w:ascii="Times New Roman" w:hAnsi="Times New Roman" w:cs="Times New Roman"/>
          <w:i/>
          <w:iCs/>
          <w:sz w:val="24"/>
          <w:vertAlign w:val="superscript"/>
        </w:rPr>
        <w:t>, 2, 3</w:t>
      </w:r>
      <w:r w:rsidR="00435234">
        <w:rPr>
          <w:rFonts w:ascii="Times New Roman" w:hAnsi="Times New Roman" w:cs="Times New Roman"/>
          <w:i/>
          <w:iCs/>
          <w:sz w:val="24"/>
          <w:vertAlign w:val="superscript"/>
        </w:rPr>
        <w:t xml:space="preserve"> </w:t>
      </w:r>
      <w:r w:rsidR="00985F5F" w:rsidRPr="00985F5F">
        <w:rPr>
          <w:rFonts w:ascii="Times New Roman" w:hAnsi="Times New Roman" w:cs="Times New Roman"/>
          <w:i/>
          <w:iCs/>
          <w:sz w:val="24"/>
        </w:rPr>
        <w:t>State Key Laboratory of Urban Water Resource and Environment (SKLUWRE), School of Environment, Harbin Institute of Technology, Harbin 150090, China</w:t>
      </w:r>
    </w:p>
    <w:p w:rsidR="0028059F" w:rsidRPr="0028059F" w:rsidRDefault="0028059F" w:rsidP="00DF04E3">
      <w:pPr>
        <w:pStyle w:val="HTML"/>
        <w:rPr>
          <w:rFonts w:ascii="Times New Roman" w:hAnsi="Times New Roman" w:cs="Times New Roman"/>
          <w:i/>
          <w:iCs/>
          <w:sz w:val="24"/>
          <w:vertAlign w:val="superscript"/>
        </w:rPr>
      </w:pPr>
    </w:p>
    <w:p w:rsidR="00DF04E3" w:rsidRPr="00985F5F"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bookmarkStart w:id="0" w:name="_GoBack"/>
      <w:bookmarkEnd w:id="0"/>
    </w:p>
    <w:p w:rsidR="00DF04E3" w:rsidRDefault="00DF04E3" w:rsidP="00DF04E3">
      <w:pPr>
        <w:pStyle w:val="HTML"/>
        <w:tabs>
          <w:tab w:val="left" w:pos="4374"/>
        </w:tabs>
        <w:jc w:val="both"/>
        <w:rPr>
          <w:rFonts w:ascii="Times New Roman" w:hAnsi="Times New Roman" w:cs="Times New Roman"/>
          <w:sz w:val="24"/>
        </w:rPr>
      </w:pPr>
    </w:p>
    <w:p w:rsidR="0028059F" w:rsidRDefault="00985F5F" w:rsidP="00DF04E3">
      <w:pPr>
        <w:pStyle w:val="HTML"/>
        <w:jc w:val="both"/>
        <w:rPr>
          <w:rFonts w:ascii="Times New Roman" w:hAnsi="Times New Roman" w:cs="Times New Roman"/>
          <w:sz w:val="24"/>
        </w:rPr>
      </w:pPr>
      <w:r w:rsidRPr="00985F5F">
        <w:rPr>
          <w:rFonts w:ascii="Times New Roman" w:hAnsi="Times New Roman" w:cs="Times New Roman"/>
          <w:sz w:val="24"/>
        </w:rPr>
        <w:t xml:space="preserve">This study focused on the effect of different sludge concentration on the performances of an algal-activated sludge symbiotic system in terms of wastewater treatment, algal-activated sludge characteristics and community structure. The results showed that the highest wastewater treatment performances were obtained in the reactor R2 (sludge concentration of 700 mg/L) with </w:t>
      </w:r>
      <w:proofErr w:type="spellStart"/>
      <w:r w:rsidRPr="00985F5F">
        <w:rPr>
          <w:rFonts w:ascii="Times New Roman" w:hAnsi="Times New Roman" w:cs="Times New Roman"/>
          <w:sz w:val="24"/>
        </w:rPr>
        <w:t>sCOD</w:t>
      </w:r>
      <w:proofErr w:type="spellEnd"/>
      <w:r w:rsidRPr="00985F5F">
        <w:rPr>
          <w:rFonts w:ascii="Times New Roman" w:hAnsi="Times New Roman" w:cs="Times New Roman"/>
          <w:sz w:val="24"/>
        </w:rPr>
        <w:t>, NH</w:t>
      </w:r>
      <w:r w:rsidRPr="00985F5F">
        <w:rPr>
          <w:rFonts w:ascii="Times New Roman" w:hAnsi="Times New Roman" w:cs="Times New Roman"/>
          <w:sz w:val="24"/>
          <w:vertAlign w:val="subscript"/>
        </w:rPr>
        <w:t>4</w:t>
      </w:r>
      <w:r w:rsidRPr="00985F5F">
        <w:rPr>
          <w:rFonts w:ascii="Times New Roman" w:hAnsi="Times New Roman" w:cs="Times New Roman"/>
          <w:sz w:val="24"/>
          <w:vertAlign w:val="superscript"/>
        </w:rPr>
        <w:t>+</w:t>
      </w:r>
      <w:r w:rsidRPr="00985F5F">
        <w:rPr>
          <w:rFonts w:ascii="Times New Roman" w:hAnsi="Times New Roman" w:cs="Times New Roman"/>
          <w:sz w:val="24"/>
        </w:rPr>
        <w:t>-N and PO</w:t>
      </w:r>
      <w:r w:rsidRPr="00985F5F">
        <w:rPr>
          <w:rFonts w:ascii="Times New Roman" w:hAnsi="Times New Roman" w:cs="Times New Roman"/>
          <w:sz w:val="24"/>
          <w:vertAlign w:val="subscript"/>
        </w:rPr>
        <w:t>4</w:t>
      </w:r>
      <w:r w:rsidRPr="00985F5F">
        <w:rPr>
          <w:rFonts w:ascii="Times New Roman" w:hAnsi="Times New Roman" w:cs="Times New Roman"/>
          <w:sz w:val="24"/>
          <w:vertAlign w:val="superscript"/>
        </w:rPr>
        <w:t>3-</w:t>
      </w:r>
      <w:r w:rsidRPr="00985F5F">
        <w:rPr>
          <w:rFonts w:ascii="Times New Roman" w:hAnsi="Times New Roman" w:cs="Times New Roman"/>
          <w:sz w:val="24"/>
        </w:rPr>
        <w:t>-P removal efficiencies of 90.6±2.3%, 97.69± 2.6% and 83.81±2.3%, respectively. The relative coefficient between Chlorophyll-a (</w:t>
      </w:r>
      <w:proofErr w:type="spellStart"/>
      <w:r w:rsidRPr="00985F5F">
        <w:rPr>
          <w:rFonts w:ascii="Times New Roman" w:hAnsi="Times New Roman" w:cs="Times New Roman"/>
          <w:sz w:val="24"/>
        </w:rPr>
        <w:t>Chl</w:t>
      </w:r>
      <w:proofErr w:type="spellEnd"/>
      <w:r w:rsidRPr="00985F5F">
        <w:rPr>
          <w:rFonts w:ascii="Times New Roman" w:hAnsi="Times New Roman" w:cs="Times New Roman"/>
          <w:sz w:val="24"/>
        </w:rPr>
        <w:t>-a) concentration and nutrients removal was in the declining trend of NH</w:t>
      </w:r>
      <w:r w:rsidRPr="00985F5F">
        <w:rPr>
          <w:rFonts w:ascii="Times New Roman" w:hAnsi="Times New Roman" w:cs="Times New Roman"/>
          <w:sz w:val="24"/>
          <w:vertAlign w:val="subscript"/>
        </w:rPr>
        <w:t>4</w:t>
      </w:r>
      <w:r w:rsidRPr="00985F5F">
        <w:rPr>
          <w:rFonts w:ascii="Times New Roman" w:hAnsi="Times New Roman" w:cs="Times New Roman"/>
          <w:sz w:val="24"/>
          <w:vertAlign w:val="superscript"/>
        </w:rPr>
        <w:t>+</w:t>
      </w:r>
      <w:r w:rsidRPr="00985F5F">
        <w:rPr>
          <w:rFonts w:ascii="Times New Roman" w:hAnsi="Times New Roman" w:cs="Times New Roman"/>
          <w:sz w:val="24"/>
        </w:rPr>
        <w:t>-N &gt; PO</w:t>
      </w:r>
      <w:r w:rsidRPr="00985F5F">
        <w:rPr>
          <w:rFonts w:ascii="Times New Roman" w:hAnsi="Times New Roman" w:cs="Times New Roman"/>
          <w:sz w:val="24"/>
          <w:vertAlign w:val="subscript"/>
        </w:rPr>
        <w:t>4</w:t>
      </w:r>
      <w:r w:rsidRPr="00985F5F">
        <w:rPr>
          <w:rFonts w:ascii="Times New Roman" w:hAnsi="Times New Roman" w:cs="Times New Roman"/>
          <w:sz w:val="24"/>
          <w:vertAlign w:val="superscript"/>
        </w:rPr>
        <w:t>3-</w:t>
      </w:r>
      <w:r w:rsidRPr="00985F5F">
        <w:rPr>
          <w:rFonts w:ascii="Times New Roman" w:hAnsi="Times New Roman" w:cs="Times New Roman"/>
          <w:sz w:val="24"/>
        </w:rPr>
        <w:t xml:space="preserve">-P &gt; </w:t>
      </w:r>
      <w:proofErr w:type="spellStart"/>
      <w:r w:rsidRPr="00985F5F">
        <w:rPr>
          <w:rFonts w:ascii="Times New Roman" w:hAnsi="Times New Roman" w:cs="Times New Roman"/>
          <w:sz w:val="24"/>
        </w:rPr>
        <w:t>sCOD</w:t>
      </w:r>
      <w:proofErr w:type="spellEnd"/>
      <w:r w:rsidRPr="00985F5F">
        <w:rPr>
          <w:rFonts w:ascii="Times New Roman" w:hAnsi="Times New Roman" w:cs="Times New Roman"/>
          <w:sz w:val="24"/>
        </w:rPr>
        <w:t>, and decreased with the increase of sludge concentration indicating the increased sludge concentration inhibited the growth of algae. Further investigation exhibited that different sludge concentration resulted in the changes of DO and pH influencing the wastewater treatment and algae growth in the symbiotic system. Under the situation of nutrient deficiency, algae displayed superior nutrient utilization ability than sludge bacteria, contributing to the death and disintegration of sludge bacteria which led to the decline of TSS content after day 4. In addition, analysis on the EPS production and Ps/</w:t>
      </w:r>
      <w:proofErr w:type="spellStart"/>
      <w:r w:rsidRPr="00985F5F">
        <w:rPr>
          <w:rFonts w:ascii="Times New Roman" w:hAnsi="Times New Roman" w:cs="Times New Roman"/>
          <w:sz w:val="24"/>
        </w:rPr>
        <w:t>Pr</w:t>
      </w:r>
      <w:proofErr w:type="spellEnd"/>
      <w:r w:rsidRPr="00985F5F">
        <w:rPr>
          <w:rFonts w:ascii="Times New Roman" w:hAnsi="Times New Roman" w:cs="Times New Roman"/>
          <w:sz w:val="24"/>
        </w:rPr>
        <w:t xml:space="preserve"> results revealed that the better nutrients removal and algae growth and the preferable </w:t>
      </w:r>
      <w:proofErr w:type="spellStart"/>
      <w:r w:rsidRPr="00985F5F">
        <w:rPr>
          <w:rFonts w:ascii="Times New Roman" w:hAnsi="Times New Roman" w:cs="Times New Roman"/>
          <w:sz w:val="24"/>
        </w:rPr>
        <w:t>settleability</w:t>
      </w:r>
      <w:proofErr w:type="spellEnd"/>
      <w:r w:rsidRPr="00985F5F">
        <w:rPr>
          <w:rFonts w:ascii="Times New Roman" w:hAnsi="Times New Roman" w:cs="Times New Roman"/>
          <w:sz w:val="24"/>
        </w:rPr>
        <w:t xml:space="preserve"> in R2 was positively related to its higher EPS production (99.79mg/g-VSS) and Ps/Pr. The DGGE profiles and gene sequences analysis demonstrated that some new species appeared and the functional microorganism was enriched under different sludge concentration, suggesting that both bacteria and algae had a selective power for particular members of each other. Th</w:t>
      </w:r>
      <w:r>
        <w:rPr>
          <w:rFonts w:ascii="Times New Roman" w:hAnsi="Times New Roman" w:cs="Times New Roman"/>
          <w:sz w:val="24"/>
        </w:rPr>
        <w:t>is study would provide some nove</w:t>
      </w:r>
      <w:r w:rsidRPr="00985F5F">
        <w:rPr>
          <w:rFonts w:ascii="Times New Roman" w:hAnsi="Times New Roman" w:cs="Times New Roman"/>
          <w:sz w:val="24"/>
        </w:rPr>
        <w:t>l insights into the relationship between algal-activated sludge and be helpful to develop the algae-activated sludge system.</w:t>
      </w:r>
      <w:r w:rsidR="002350BC" w:rsidRPr="002350BC">
        <w:rPr>
          <w:rFonts w:ascii="Times New Roman" w:hAnsi="Times New Roman" w:cs="Times New Roman"/>
          <w:sz w:val="24"/>
        </w:rPr>
        <w:t xml:space="preserve"> </w:t>
      </w:r>
    </w:p>
    <w:p w:rsidR="002350BC" w:rsidRDefault="002350BC" w:rsidP="00DF04E3">
      <w:pPr>
        <w:pStyle w:val="HTML"/>
        <w:jc w:val="both"/>
        <w:rPr>
          <w:rFonts w:ascii="Times New Roman" w:hAnsi="Times New Roman" w:cs="Times New Roman"/>
          <w:sz w:val="24"/>
        </w:rPr>
      </w:pPr>
    </w:p>
    <w:p w:rsidR="0028059F" w:rsidRDefault="00985F5F" w:rsidP="00DF04E3">
      <w:pPr>
        <w:pStyle w:val="HTML"/>
        <w:jc w:val="both"/>
        <w:rPr>
          <w:rFonts w:ascii="Times New Roman" w:hAnsi="Times New Roman" w:cs="Times New Roman"/>
          <w:sz w:val="24"/>
        </w:rPr>
      </w:pPr>
      <w:r>
        <w:rPr>
          <w:rFonts w:ascii="Times New Roman" w:hAnsi="Times New Roman" w:cs="Times New Roman"/>
          <w:sz w:val="24"/>
        </w:rPr>
        <w:t xml:space="preserve">Keywords - </w:t>
      </w:r>
      <w:r w:rsidRPr="00985F5F">
        <w:rPr>
          <w:rFonts w:ascii="Times New Roman" w:hAnsi="Times New Roman" w:cs="Times New Roman"/>
          <w:sz w:val="24"/>
        </w:rPr>
        <w:t>Algal-activated sludge symbiotic system; Sludge concentration; Wastewater treatment; Algal and bacterial communities.</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Pr="00561D1D" w:rsidRDefault="0028059F" w:rsidP="00DF04E3">
      <w:pPr>
        <w:pStyle w:val="HTML"/>
        <w:jc w:val="both"/>
        <w:rPr>
          <w:rFonts w:ascii="Times New Roman" w:hAnsi="Times New Roman" w:cs="Times New Roman"/>
          <w:b/>
          <w:iCs/>
          <w:sz w:val="24"/>
        </w:rPr>
      </w:pPr>
      <w:r w:rsidRPr="00561D1D">
        <w:rPr>
          <w:rFonts w:ascii="Times New Roman" w:hAnsi="Times New Roman" w:cs="Times New Roman"/>
          <w:b/>
          <w:iCs/>
          <w:sz w:val="24"/>
        </w:rPr>
        <w:t xml:space="preserve">Professional </w:t>
      </w:r>
      <w:r w:rsidR="00DF04E3" w:rsidRPr="00561D1D">
        <w:rPr>
          <w:rFonts w:ascii="Times New Roman" w:hAnsi="Times New Roman" w:cs="Times New Roman"/>
          <w:b/>
          <w:iCs/>
          <w:sz w:val="24"/>
        </w:rPr>
        <w:t xml:space="preserve">Biography </w:t>
      </w:r>
    </w:p>
    <w:p w:rsidR="00DF04E3" w:rsidRPr="00E8135F" w:rsidRDefault="00DF04E3" w:rsidP="00DF04E3">
      <w:pPr>
        <w:pStyle w:val="HTML"/>
        <w:jc w:val="both"/>
        <w:rPr>
          <w:rFonts w:ascii="Times New Roman" w:hAnsi="Times New Roman" w:cs="Times New Roman"/>
          <w:b/>
          <w:iCs/>
          <w:sz w:val="24"/>
          <w:highlight w:val="yellow"/>
        </w:rPr>
      </w:pPr>
    </w:p>
    <w:p w:rsidR="00B3082B" w:rsidRPr="00561D1D" w:rsidRDefault="00220C85" w:rsidP="00561D1D">
      <w:pPr>
        <w:pStyle w:val="HTML"/>
        <w:jc w:val="both"/>
        <w:rPr>
          <w:rFonts w:ascii="Times New Roman" w:hAnsi="Times New Roman" w:cs="Times New Roman"/>
          <w:iCs/>
          <w:sz w:val="24"/>
        </w:rPr>
      </w:pPr>
      <w:r w:rsidRPr="00220C85">
        <w:rPr>
          <w:rFonts w:ascii="Times New Roman" w:eastAsia="Times New Roman" w:hAnsi="Times New Roman" w:cs="Times New Roman"/>
          <w:sz w:val="24"/>
          <w:szCs w:val="24"/>
        </w:rPr>
        <w:t xml:space="preserve">My name is </w:t>
      </w:r>
      <w:r w:rsidRPr="00220C85">
        <w:rPr>
          <w:rFonts w:ascii="Times New Roman" w:eastAsia="Times New Roman" w:hAnsi="Times New Roman" w:cs="Times New Roman"/>
          <w:sz w:val="24"/>
          <w:szCs w:val="24"/>
        </w:rPr>
        <w:t>Li Sun</w:t>
      </w:r>
      <w:r w:rsidRPr="00220C85">
        <w:rPr>
          <w:rFonts w:ascii="Times New Roman" w:eastAsia="Times New Roman" w:hAnsi="Times New Roman" w:cs="Times New Roman"/>
          <w:sz w:val="24"/>
          <w:szCs w:val="24"/>
        </w:rPr>
        <w:t xml:space="preserve"> from </w:t>
      </w:r>
      <w:r w:rsidRPr="00220C85">
        <w:rPr>
          <w:rFonts w:ascii="Times New Roman" w:eastAsia="Times New Roman" w:hAnsi="Times New Roman" w:cs="Times New Roman"/>
          <w:color w:val="222222"/>
          <w:sz w:val="24"/>
          <w:szCs w:val="24"/>
        </w:rPr>
        <w:t xml:space="preserve">School of </w:t>
      </w:r>
      <w:r w:rsidR="00561D1D">
        <w:rPr>
          <w:rFonts w:ascii="Times New Roman" w:eastAsia="Times New Roman" w:hAnsi="Times New Roman" w:cs="Times New Roman"/>
          <w:color w:val="222222"/>
          <w:sz w:val="24"/>
          <w:szCs w:val="24"/>
        </w:rPr>
        <w:t>Environment</w:t>
      </w:r>
      <w:r w:rsidRPr="00220C85">
        <w:rPr>
          <w:rFonts w:ascii="Times New Roman" w:eastAsia="Times New Roman" w:hAnsi="Times New Roman" w:cs="Times New Roman"/>
          <w:color w:val="222222"/>
          <w:sz w:val="24"/>
          <w:szCs w:val="24"/>
        </w:rPr>
        <w:t xml:space="preserve"> in </w:t>
      </w:r>
      <w:r w:rsidRPr="00220C85">
        <w:rPr>
          <w:rStyle w:val="ft"/>
          <w:rFonts w:ascii="Times New Roman" w:hAnsi="Times New Roman" w:cs="Times New Roman"/>
          <w:sz w:val="24"/>
          <w:szCs w:val="24"/>
        </w:rPr>
        <w:t>Harbin Institute of Technology</w:t>
      </w:r>
      <w:r w:rsidRPr="00220C85">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I am </w:t>
      </w:r>
      <w:r w:rsidR="00561D1D">
        <w:rPr>
          <w:rFonts w:ascii="Times New Roman" w:eastAsia="Times New Roman" w:hAnsi="Times New Roman" w:cs="Times New Roman"/>
          <w:color w:val="222222"/>
          <w:sz w:val="24"/>
          <w:szCs w:val="24"/>
        </w:rPr>
        <w:t>a</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Ph.D</w:t>
      </w:r>
      <w:proofErr w:type="spellEnd"/>
      <w:r>
        <w:rPr>
          <w:rFonts w:ascii="Times New Roman" w:eastAsia="Times New Roman" w:hAnsi="Times New Roman" w:cs="Times New Roman"/>
          <w:color w:val="222222"/>
          <w:sz w:val="24"/>
          <w:szCs w:val="24"/>
        </w:rPr>
        <w:t xml:space="preserve"> candidate</w:t>
      </w:r>
      <w:r w:rsidR="00561D1D">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w:t>
      </w:r>
      <w:r w:rsidR="00561D1D">
        <w:rPr>
          <w:rFonts w:ascii="Times New Roman" w:eastAsia="Times New Roman" w:hAnsi="Times New Roman" w:cs="Times New Roman"/>
          <w:color w:val="222222"/>
          <w:sz w:val="24"/>
          <w:szCs w:val="24"/>
        </w:rPr>
        <w:t xml:space="preserve">I am also </w:t>
      </w:r>
      <w:r w:rsidR="00561D1D" w:rsidRPr="00561D1D">
        <w:rPr>
          <w:rFonts w:ascii="Times New Roman" w:hAnsi="Times New Roman" w:cs="Times New Roman"/>
          <w:iCs/>
          <w:sz w:val="24"/>
        </w:rPr>
        <w:t xml:space="preserve">a </w:t>
      </w:r>
      <w:r w:rsidRPr="00561D1D">
        <w:rPr>
          <w:rFonts w:ascii="Times New Roman" w:hAnsi="Times New Roman" w:cs="Times New Roman"/>
          <w:iCs/>
          <w:sz w:val="24"/>
        </w:rPr>
        <w:t xml:space="preserve">member of </w:t>
      </w:r>
      <w:r w:rsidR="00561D1D" w:rsidRPr="00561D1D">
        <w:rPr>
          <w:rFonts w:ascii="Times New Roman" w:hAnsi="Times New Roman" w:cs="Times New Roman"/>
          <w:iCs/>
          <w:sz w:val="24"/>
        </w:rPr>
        <w:t>the State Key Laboratory of Urban Water Resource and Environment</w:t>
      </w:r>
      <w:r w:rsidRPr="00561D1D">
        <w:rPr>
          <w:rFonts w:ascii="Times New Roman" w:hAnsi="Times New Roman" w:cs="Times New Roman"/>
          <w:iCs/>
          <w:sz w:val="24"/>
        </w:rPr>
        <w:t>.</w:t>
      </w:r>
      <w:r w:rsidRPr="00220C85">
        <w:t xml:space="preserve"> </w:t>
      </w:r>
      <w:r w:rsidRPr="00220C85">
        <w:rPr>
          <w:rFonts w:ascii="Times New Roman" w:eastAsia="Times New Roman" w:hAnsi="Times New Roman" w:cs="Times New Roman"/>
          <w:color w:val="222222"/>
          <w:sz w:val="24"/>
          <w:szCs w:val="24"/>
        </w:rPr>
        <w:t>I do enjoy learning things every day, reading, studying have become my habit, concentration on books make me forget the noise from the material world, make me find a kind of inner treasure from human beings.</w:t>
      </w:r>
      <w:r w:rsidRPr="00220C85">
        <w:t xml:space="preserve"> </w:t>
      </w:r>
      <w:r w:rsidRPr="00220C85">
        <w:rPr>
          <w:rFonts w:ascii="Times New Roman" w:eastAsia="Times New Roman" w:hAnsi="Times New Roman" w:cs="Times New Roman"/>
          <w:color w:val="222222"/>
          <w:sz w:val="24"/>
          <w:szCs w:val="24"/>
        </w:rPr>
        <w:t>Inside of my heart, I feel there is a responsibility to appreciate the society, by providing health care, clean environment, fair education. As an educator, and a future researcher, I will devote all my time, education and life to return what I get from the others.</w:t>
      </w:r>
    </w:p>
    <w:p w:rsidR="00B3082B" w:rsidRDefault="00E8135F" w:rsidP="00B3082B">
      <w:pPr>
        <w:pStyle w:val="HTML"/>
        <w:jc w:val="both"/>
        <w:rPr>
          <w:rFonts w:ascii="Times New Roman" w:hAnsi="Times New Roman" w:cs="Times New Roman"/>
          <w:b/>
          <w:iCs/>
          <w:sz w:val="24"/>
        </w:rPr>
      </w:pPr>
      <w:r w:rsidRPr="00E8135F">
        <w:rPr>
          <w:rFonts w:ascii="Times New Roman" w:hAnsi="Times New Roman" w:cs="Times New Roman"/>
          <w:b/>
          <w:iCs/>
          <w:noProof/>
          <w:sz w:val="24"/>
          <w:lang w:val="en-US" w:eastAsia="zh-CN"/>
        </w:rPr>
        <w:lastRenderedPageBreak/>
        <w:drawing>
          <wp:inline distT="0" distB="0" distL="0" distR="0">
            <wp:extent cx="626400" cy="835200"/>
            <wp:effectExtent l="0" t="0" r="2540" b="3175"/>
            <wp:docPr id="3" name="图片 3" descr="E:\照片\威海\C879CEE14336CF8AC1F659E3E9A541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照片\威海\C879CEE14336CF8AC1F659E3E9A541F0.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6400" cy="835200"/>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sidR="00E8135F">
        <w:rPr>
          <w:rFonts w:ascii="Times New Roman" w:hAnsi="Times New Roman" w:cs="Times New Roman"/>
          <w:iCs/>
          <w:sz w:val="24"/>
        </w:rPr>
        <w:t>sunli_hit@163.com</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sidRPr="00220C85">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C2B" w:rsidRDefault="005D5C2B" w:rsidP="00495C76">
      <w:pPr>
        <w:spacing w:after="0" w:line="240" w:lineRule="auto"/>
      </w:pPr>
      <w:r>
        <w:separator/>
      </w:r>
    </w:p>
  </w:endnote>
  <w:endnote w:type="continuationSeparator" w:id="0">
    <w:p w:rsidR="005D5C2B" w:rsidRDefault="005D5C2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C2B" w:rsidRDefault="005D5C2B" w:rsidP="00495C76">
      <w:pPr>
        <w:spacing w:after="0" w:line="240" w:lineRule="auto"/>
      </w:pPr>
      <w:r>
        <w:separator/>
      </w:r>
    </w:p>
  </w:footnote>
  <w:footnote w:type="continuationSeparator" w:id="0">
    <w:p w:rsidR="005D5C2B" w:rsidRDefault="005D5C2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a4"/>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20C85"/>
    <w:rsid w:val="002350BC"/>
    <w:rsid w:val="0028059F"/>
    <w:rsid w:val="002F4DF0"/>
    <w:rsid w:val="00333E31"/>
    <w:rsid w:val="0038483D"/>
    <w:rsid w:val="00435234"/>
    <w:rsid w:val="00495C76"/>
    <w:rsid w:val="00561D1D"/>
    <w:rsid w:val="005D5C2B"/>
    <w:rsid w:val="00627419"/>
    <w:rsid w:val="006C057D"/>
    <w:rsid w:val="0074000B"/>
    <w:rsid w:val="00776EDF"/>
    <w:rsid w:val="00985F5F"/>
    <w:rsid w:val="00B3082B"/>
    <w:rsid w:val="00B6703B"/>
    <w:rsid w:val="00BA654F"/>
    <w:rsid w:val="00CE511D"/>
    <w:rsid w:val="00DF04E3"/>
    <w:rsid w:val="00E8135F"/>
    <w:rsid w:val="00EC2CCD"/>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CC297C-C87A-4A9B-B17E-AD11E20EA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 w:type="character" w:customStyle="1" w:styleId="ft">
    <w:name w:val="ft"/>
    <w:basedOn w:val="a0"/>
    <w:rsid w:val="00220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SL</cp:lastModifiedBy>
  <cp:revision>6</cp:revision>
  <dcterms:created xsi:type="dcterms:W3CDTF">2017-06-30T09:03:00Z</dcterms:created>
  <dcterms:modified xsi:type="dcterms:W3CDTF">2017-10-13T01:19:00Z</dcterms:modified>
</cp:coreProperties>
</file>