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B0A88" w14:textId="77777777" w:rsidR="003F0DA5" w:rsidRPr="003F0DA5" w:rsidRDefault="003F0DA5">
      <w:pPr>
        <w:rPr>
          <w:b/>
          <w:sz w:val="28"/>
          <w:szCs w:val="28"/>
        </w:rPr>
      </w:pPr>
      <w:r w:rsidRPr="003F0DA5">
        <w:rPr>
          <w:b/>
          <w:sz w:val="28"/>
          <w:szCs w:val="28"/>
        </w:rPr>
        <w:t xml:space="preserve">Title of Speech </w:t>
      </w:r>
    </w:p>
    <w:p w14:paraId="0F4FD874" w14:textId="77777777" w:rsidR="003F0DA5" w:rsidRDefault="003F0DA5" w:rsidP="003F0DA5"/>
    <w:p w14:paraId="052F93D7" w14:textId="77777777" w:rsidR="003F0DA5" w:rsidRPr="00D67830" w:rsidRDefault="003F0DA5" w:rsidP="003F0DA5">
      <w:pPr>
        <w:rPr>
          <w:rFonts w:ascii="Arial" w:hAnsi="Arial" w:cs="Arial"/>
          <w:sz w:val="28"/>
          <w:szCs w:val="28"/>
        </w:rPr>
      </w:pPr>
      <w:r w:rsidRPr="00D67830">
        <w:rPr>
          <w:sz w:val="28"/>
          <w:szCs w:val="28"/>
        </w:rPr>
        <w:t xml:space="preserve">Perfusion index derived from pulse </w:t>
      </w:r>
      <w:proofErr w:type="spellStart"/>
      <w:r w:rsidRPr="00D67830">
        <w:rPr>
          <w:sz w:val="28"/>
          <w:szCs w:val="28"/>
        </w:rPr>
        <w:t>oximeter</w:t>
      </w:r>
      <w:proofErr w:type="spellEnd"/>
      <w:r w:rsidRPr="00D67830">
        <w:rPr>
          <w:sz w:val="28"/>
          <w:szCs w:val="28"/>
        </w:rPr>
        <w:t xml:space="preserve"> can detect peripheral microcirculation change during </w:t>
      </w:r>
      <w:proofErr w:type="spellStart"/>
      <w:r w:rsidRPr="00D67830">
        <w:rPr>
          <w:sz w:val="28"/>
          <w:szCs w:val="28"/>
        </w:rPr>
        <w:t>Uretero</w:t>
      </w:r>
      <w:proofErr w:type="spellEnd"/>
      <w:r w:rsidRPr="00D67830">
        <w:rPr>
          <w:sz w:val="28"/>
          <w:szCs w:val="28"/>
        </w:rPr>
        <w:t>-Renal-</w:t>
      </w:r>
      <w:proofErr w:type="spellStart"/>
      <w:r w:rsidRPr="00D67830">
        <w:rPr>
          <w:sz w:val="28"/>
          <w:szCs w:val="28"/>
        </w:rPr>
        <w:t>Scopy</w:t>
      </w:r>
      <w:proofErr w:type="spellEnd"/>
      <w:r w:rsidRPr="00D67830">
        <w:rPr>
          <w:sz w:val="28"/>
          <w:szCs w:val="28"/>
        </w:rPr>
        <w:t xml:space="preserve"> Stone Manipulation (URS-SM)</w:t>
      </w:r>
    </w:p>
    <w:p w14:paraId="0D474D57" w14:textId="77777777" w:rsidR="003F0DA5" w:rsidRPr="00D67830" w:rsidRDefault="003F0DA5">
      <w:pPr>
        <w:rPr>
          <w:sz w:val="28"/>
          <w:szCs w:val="28"/>
        </w:rPr>
      </w:pPr>
    </w:p>
    <w:p w14:paraId="036EB8DC" w14:textId="77777777" w:rsidR="003F0DA5" w:rsidRDefault="003F0DA5"/>
    <w:p w14:paraId="49B67084" w14:textId="77777777" w:rsidR="003F0DA5" w:rsidRDefault="003F0DA5">
      <w:pPr>
        <w:rPr>
          <w:b/>
          <w:sz w:val="28"/>
          <w:szCs w:val="28"/>
        </w:rPr>
      </w:pPr>
    </w:p>
    <w:p w14:paraId="77075250" w14:textId="77777777" w:rsidR="005A25F3" w:rsidRPr="003F0DA5" w:rsidRDefault="005A25F3">
      <w:pPr>
        <w:rPr>
          <w:b/>
          <w:sz w:val="28"/>
          <w:szCs w:val="28"/>
        </w:rPr>
      </w:pPr>
      <w:r w:rsidRPr="003F0DA5">
        <w:rPr>
          <w:rFonts w:hint="eastAsia"/>
          <w:b/>
          <w:sz w:val="28"/>
          <w:szCs w:val="28"/>
        </w:rPr>
        <w:t>Abstract</w:t>
      </w:r>
    </w:p>
    <w:p w14:paraId="6EEDC983" w14:textId="77777777" w:rsidR="003F0DA5" w:rsidRDefault="003F0DA5" w:rsidP="003F0DA5">
      <w:pPr>
        <w:spacing w:line="360" w:lineRule="auto"/>
        <w:rPr>
          <w:rFonts w:ascii="Arial" w:hAnsi="Arial" w:cs="Arial"/>
        </w:rPr>
      </w:pPr>
    </w:p>
    <w:p w14:paraId="33588992" w14:textId="77777777" w:rsidR="003F0DA5" w:rsidRPr="003F0DA5" w:rsidRDefault="003F0DA5" w:rsidP="003F0DA5">
      <w:pPr>
        <w:spacing w:line="360" w:lineRule="auto"/>
        <w:rPr>
          <w:rFonts w:ascii="Arial" w:hAnsi="Arial" w:cs="Arial"/>
        </w:rPr>
      </w:pPr>
      <w:r w:rsidRPr="003F0DA5">
        <w:rPr>
          <w:rFonts w:ascii="Arial" w:hAnsi="Arial" w:cs="Arial"/>
        </w:rPr>
        <w:t>Background</w:t>
      </w:r>
    </w:p>
    <w:p w14:paraId="66A27DEE" w14:textId="77777777" w:rsidR="003F0DA5" w:rsidRDefault="003F0DA5" w:rsidP="003F0DA5">
      <w:pPr>
        <w:spacing w:line="360" w:lineRule="auto"/>
        <w:ind w:firstLineChars="50" w:firstLine="120"/>
      </w:pPr>
      <w:r>
        <w:rPr>
          <w:rFonts w:ascii="Arial" w:hAnsi="Arial" w:cs="Arial"/>
        </w:rPr>
        <w:t xml:space="preserve"> </w:t>
      </w:r>
      <w:r w:rsidRPr="008E292A">
        <w:rPr>
          <w:rFonts w:ascii="Arial" w:hAnsi="Arial" w:cs="Arial"/>
        </w:rPr>
        <w:t xml:space="preserve">The aim of this study is to </w:t>
      </w:r>
      <w:r>
        <w:rPr>
          <w:rFonts w:ascii="Arial" w:hAnsi="Arial" w:cs="Arial"/>
        </w:rPr>
        <w:t xml:space="preserve">test the </w:t>
      </w:r>
      <w:r>
        <w:rPr>
          <w:rFonts w:ascii="Arial" w:hAnsi="Arial" w:cs="Arial"/>
          <w:color w:val="0A0905"/>
        </w:rPr>
        <w:t xml:space="preserve">hypothesis that releasing ureteral obstruction may affect the glomerular filtration rate (GFR) and result in changes in the microcirculation during </w:t>
      </w:r>
      <w:proofErr w:type="spellStart"/>
      <w:r>
        <w:rPr>
          <w:rFonts w:ascii="Arial" w:hAnsi="Arial" w:cs="Arial"/>
          <w:color w:val="0A0905"/>
        </w:rPr>
        <w:t>anaesthesia</w:t>
      </w:r>
      <w:proofErr w:type="spellEnd"/>
      <w:r>
        <w:rPr>
          <w:rFonts w:ascii="Arial" w:hAnsi="Arial" w:cs="Arial"/>
          <w:color w:val="0A0905"/>
        </w:rPr>
        <w:t xml:space="preserve"> promptly via perfusion index (PI</w:t>
      </w:r>
      <w:proofErr w:type="gramStart"/>
      <w:r>
        <w:rPr>
          <w:rFonts w:ascii="Arial" w:hAnsi="Arial" w:cs="Arial"/>
          <w:color w:val="0A0905"/>
        </w:rPr>
        <w:t>) .</w:t>
      </w:r>
      <w:proofErr w:type="gramEnd"/>
    </w:p>
    <w:p w14:paraId="02C5EFC7" w14:textId="77777777" w:rsidR="003F0DA5" w:rsidRPr="003F0DA5" w:rsidRDefault="003F0DA5" w:rsidP="003F0DA5">
      <w:pPr>
        <w:spacing w:line="360" w:lineRule="auto"/>
        <w:rPr>
          <w:rFonts w:ascii="Arial" w:hAnsi="Arial" w:cs="Arial"/>
        </w:rPr>
      </w:pPr>
      <w:r w:rsidRPr="003F0DA5">
        <w:rPr>
          <w:rFonts w:ascii="Arial" w:hAnsi="Arial" w:cs="Arial"/>
        </w:rPr>
        <w:t xml:space="preserve">Patients and Methods </w:t>
      </w:r>
    </w:p>
    <w:p w14:paraId="7E8C5060" w14:textId="77777777" w:rsidR="003F0DA5" w:rsidRPr="009738FF" w:rsidRDefault="003F0DA5" w:rsidP="003F0DA5">
      <w:pPr>
        <w:spacing w:line="360" w:lineRule="auto"/>
        <w:ind w:firstLineChars="50" w:firstLine="120"/>
        <w:rPr>
          <w:rFonts w:ascii="Arial" w:hAnsi="Arial" w:cs="Arial"/>
        </w:rPr>
      </w:pPr>
      <w:r w:rsidRPr="009738FF">
        <w:rPr>
          <w:rFonts w:ascii="Arial" w:hAnsi="Arial" w:cs="Arial"/>
        </w:rPr>
        <w:t>1</w:t>
      </w:r>
      <w:r>
        <w:rPr>
          <w:rFonts w:ascii="Arial" w:hAnsi="Arial" w:cs="Arial"/>
        </w:rPr>
        <w:t>13</w:t>
      </w:r>
      <w:r w:rsidRPr="009738FF">
        <w:rPr>
          <w:rFonts w:ascii="Arial" w:hAnsi="Arial" w:cs="Arial"/>
        </w:rPr>
        <w:t xml:space="preserve"> patients </w:t>
      </w:r>
      <w:r>
        <w:rPr>
          <w:rFonts w:ascii="Arial" w:hAnsi="Arial" w:cs="Arial"/>
        </w:rPr>
        <w:t xml:space="preserve">had unilateral ureteral obstruction by ureteral stones and </w:t>
      </w:r>
      <w:r w:rsidRPr="009738FF">
        <w:rPr>
          <w:rFonts w:ascii="Arial" w:hAnsi="Arial" w:cs="Arial"/>
        </w:rPr>
        <w:t xml:space="preserve">scheduled for </w:t>
      </w:r>
      <w:proofErr w:type="spellStart"/>
      <w:r>
        <w:rPr>
          <w:rFonts w:ascii="Arial" w:hAnsi="Arial" w:cs="Arial"/>
        </w:rPr>
        <w:t>u</w:t>
      </w:r>
      <w:r w:rsidRPr="009738FF">
        <w:rPr>
          <w:rFonts w:ascii="Arial" w:hAnsi="Arial" w:cs="Arial"/>
        </w:rPr>
        <w:t>retero</w:t>
      </w:r>
      <w:r>
        <w:rPr>
          <w:rFonts w:ascii="Arial" w:hAnsi="Arial" w:cs="Arial"/>
        </w:rPr>
        <w:t>s</w:t>
      </w:r>
      <w:r w:rsidRPr="009738FF">
        <w:rPr>
          <w:rFonts w:ascii="Arial" w:hAnsi="Arial" w:cs="Arial"/>
        </w:rPr>
        <w:t>copy</w:t>
      </w:r>
      <w:proofErr w:type="spellEnd"/>
      <w:r w:rsidRPr="009738FF">
        <w:rPr>
          <w:rFonts w:ascii="Arial" w:hAnsi="Arial" w:cs="Arial"/>
        </w:rPr>
        <w:t xml:space="preserve"> (URS) </w:t>
      </w:r>
      <w:r>
        <w:rPr>
          <w:rFonts w:ascii="Arial" w:hAnsi="Arial" w:cs="Arial"/>
        </w:rPr>
        <w:t xml:space="preserve">laser lithotripsy </w:t>
      </w:r>
      <w:r w:rsidRPr="009738FF">
        <w:rPr>
          <w:rFonts w:ascii="Arial" w:hAnsi="Arial" w:cs="Arial"/>
        </w:rPr>
        <w:t xml:space="preserve">were included </w:t>
      </w:r>
      <w:r>
        <w:rPr>
          <w:rFonts w:ascii="Arial" w:hAnsi="Arial" w:cs="Arial"/>
        </w:rPr>
        <w:t xml:space="preserve">in this prospective study. One </w:t>
      </w:r>
      <w:r w:rsidRPr="009738FF">
        <w:rPr>
          <w:rFonts w:ascii="Arial" w:hAnsi="Arial" w:cs="Arial"/>
        </w:rPr>
        <w:t xml:space="preserve">urologist graded the </w:t>
      </w:r>
      <w:proofErr w:type="spellStart"/>
      <w:r w:rsidRPr="009738FF">
        <w:rPr>
          <w:rFonts w:ascii="Arial" w:hAnsi="Arial" w:cs="Arial"/>
        </w:rPr>
        <w:t>hydronephrosis</w:t>
      </w:r>
      <w:proofErr w:type="spellEnd"/>
      <w:r w:rsidRPr="009738FF">
        <w:rPr>
          <w:rFonts w:ascii="Arial" w:hAnsi="Arial" w:cs="Arial"/>
        </w:rPr>
        <w:t xml:space="preserve"> before surgery. </w:t>
      </w:r>
      <w:proofErr w:type="spellStart"/>
      <w:r w:rsidRPr="009738FF">
        <w:rPr>
          <w:rFonts w:ascii="Arial" w:hAnsi="Arial" w:cs="Arial"/>
        </w:rPr>
        <w:t>Mas</w:t>
      </w:r>
      <w:r>
        <w:rPr>
          <w:rFonts w:ascii="Arial" w:hAnsi="Arial" w:cs="Arial"/>
        </w:rPr>
        <w:t>h</w:t>
      </w:r>
      <w:r w:rsidRPr="009738FF">
        <w:rPr>
          <w:rFonts w:ascii="Arial" w:hAnsi="Arial" w:cs="Arial"/>
        </w:rPr>
        <w:t>imo</w:t>
      </w:r>
      <w:proofErr w:type="spellEnd"/>
      <w:r w:rsidRPr="009738FF">
        <w:rPr>
          <w:rFonts w:ascii="Arial" w:hAnsi="Arial" w:cs="Arial"/>
        </w:rPr>
        <w:t xml:space="preserve"> radical 7 pulse </w:t>
      </w:r>
      <w:proofErr w:type="spellStart"/>
      <w:r w:rsidRPr="009738FF">
        <w:rPr>
          <w:rFonts w:ascii="Arial" w:hAnsi="Arial" w:cs="Arial"/>
        </w:rPr>
        <w:t>oximeter</w:t>
      </w:r>
      <w:proofErr w:type="spellEnd"/>
      <w:r w:rsidRPr="009738FF">
        <w:rPr>
          <w:rFonts w:ascii="Arial" w:hAnsi="Arial" w:cs="Arial"/>
        </w:rPr>
        <w:t xml:space="preserve"> was affixed to index finger </w:t>
      </w:r>
      <w:proofErr w:type="spellStart"/>
      <w:r w:rsidRPr="009738FF">
        <w:rPr>
          <w:rFonts w:ascii="Arial" w:hAnsi="Arial" w:cs="Arial"/>
        </w:rPr>
        <w:t>ipsilateral</w:t>
      </w:r>
      <w:proofErr w:type="spellEnd"/>
      <w:r w:rsidRPr="009738FF">
        <w:rPr>
          <w:rFonts w:ascii="Arial" w:hAnsi="Arial" w:cs="Arial"/>
        </w:rPr>
        <w:t xml:space="preserve"> to the side of intravenous catheter and non-invasive blood pressure cuff wa</w:t>
      </w:r>
      <w:r>
        <w:rPr>
          <w:rFonts w:ascii="Arial" w:hAnsi="Arial" w:cs="Arial"/>
        </w:rPr>
        <w:t>s on the</w:t>
      </w:r>
      <w:r w:rsidRPr="009738FF">
        <w:rPr>
          <w:rFonts w:ascii="Arial" w:hAnsi="Arial" w:cs="Arial"/>
        </w:rPr>
        <w:t xml:space="preserve"> contralateral side. Baseline and 5-minute-interval PI after induction were recorded till 10 min after releas</w:t>
      </w:r>
      <w:r>
        <w:rPr>
          <w:rFonts w:ascii="Arial" w:hAnsi="Arial" w:cs="Arial"/>
        </w:rPr>
        <w:t>ing</w:t>
      </w:r>
      <w:r w:rsidRPr="00973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ureteral</w:t>
      </w:r>
      <w:r w:rsidRPr="009738FF">
        <w:rPr>
          <w:rFonts w:ascii="Arial" w:hAnsi="Arial" w:cs="Arial"/>
        </w:rPr>
        <w:t xml:space="preserve"> obstruction</w:t>
      </w:r>
      <w:r>
        <w:rPr>
          <w:rFonts w:ascii="Arial" w:hAnsi="Arial" w:cs="Arial"/>
        </w:rPr>
        <w:t xml:space="preserve"> by stone disintegration</w:t>
      </w:r>
      <w:r w:rsidRPr="009738F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Ipsilateral</w:t>
      </w:r>
      <w:proofErr w:type="spellEnd"/>
      <w:r>
        <w:rPr>
          <w:rFonts w:ascii="Arial" w:hAnsi="Arial" w:cs="Arial"/>
        </w:rPr>
        <w:t xml:space="preserve"> double J stent and Foley catheter were inserted and left indwelling.</w:t>
      </w:r>
    </w:p>
    <w:p w14:paraId="67F45DB9" w14:textId="77777777" w:rsidR="003F0DA5" w:rsidRPr="003F0DA5" w:rsidRDefault="003F0DA5" w:rsidP="003F0DA5">
      <w:pPr>
        <w:spacing w:line="360" w:lineRule="auto"/>
        <w:rPr>
          <w:rFonts w:ascii="Arial" w:hAnsi="Arial" w:cs="Arial"/>
        </w:rPr>
      </w:pPr>
      <w:r w:rsidRPr="003F0DA5">
        <w:rPr>
          <w:rFonts w:ascii="Arial" w:hAnsi="Arial" w:cs="Arial"/>
        </w:rPr>
        <w:t>Result</w:t>
      </w:r>
    </w:p>
    <w:p w14:paraId="24BC73E0" w14:textId="77777777" w:rsidR="003F0DA5" w:rsidRDefault="003F0DA5" w:rsidP="003F0DA5">
      <w:pPr>
        <w:spacing w:line="360" w:lineRule="auto"/>
        <w:ind w:firstLineChars="50" w:firstLine="120"/>
        <w:rPr>
          <w:rFonts w:ascii="Arial" w:hAnsi="Arial" w:cs="Arial"/>
        </w:rPr>
      </w:pPr>
      <w:r w:rsidRPr="00973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There is no significant difference in age,</w:t>
      </w:r>
      <w:r w:rsidRPr="008853F7"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eGFR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 xml:space="preserve">Estimated glomerular filtration rate), PI (perfusion index), MAP (mean arterial pressure), and HR (heart rate) among different grade of </w:t>
      </w:r>
      <w:proofErr w:type="spellStart"/>
      <w:r>
        <w:rPr>
          <w:rFonts w:ascii="Arial" w:hAnsi="Arial" w:cs="Arial"/>
        </w:rPr>
        <w:t>hydronephrosis</w:t>
      </w:r>
      <w:proofErr w:type="spellEnd"/>
      <w:r>
        <w:rPr>
          <w:rFonts w:ascii="Arial" w:hAnsi="Arial" w:cs="Arial"/>
        </w:rPr>
        <w:t xml:space="preserve">. PI increased significantly </w:t>
      </w:r>
      <w:r>
        <w:rPr>
          <w:rFonts w:ascii="Arial" w:hAnsi="Arial" w:cs="Arial"/>
        </w:rPr>
        <w:lastRenderedPageBreak/>
        <w:t xml:space="preserve">in each group of </w:t>
      </w:r>
      <w:proofErr w:type="spellStart"/>
      <w:r>
        <w:rPr>
          <w:rFonts w:ascii="Arial" w:hAnsi="Arial" w:cs="Arial"/>
        </w:rPr>
        <w:t>hydronephrosis</w:t>
      </w:r>
      <w:proofErr w:type="spellEnd"/>
      <w:r>
        <w:rPr>
          <w:rFonts w:ascii="Arial" w:hAnsi="Arial" w:cs="Arial"/>
        </w:rPr>
        <w:t xml:space="preserve"> after ureteral stone was disintegrated. </w:t>
      </w:r>
      <w:proofErr w:type="spellStart"/>
      <w:proofErr w:type="gramStart"/>
      <w:r>
        <w:rPr>
          <w:rFonts w:ascii="Arial" w:hAnsi="Arial" w:cs="Arial"/>
        </w:rPr>
        <w:t>eGFR</w:t>
      </w:r>
      <w:proofErr w:type="spellEnd"/>
      <w:proofErr w:type="gramEnd"/>
      <w:r>
        <w:rPr>
          <w:rFonts w:ascii="Arial" w:hAnsi="Arial" w:cs="Arial"/>
        </w:rPr>
        <w:t xml:space="preserve"> at pre-URS and post-URS did not change significantly. The percent change of PI correlates significantly with the percentage change of MAP, but not with that of </w:t>
      </w:r>
      <w:proofErr w:type="spellStart"/>
      <w:r>
        <w:rPr>
          <w:rFonts w:ascii="Arial" w:hAnsi="Arial" w:cs="Arial"/>
        </w:rPr>
        <w:t>eGFR</w:t>
      </w:r>
      <w:proofErr w:type="spellEnd"/>
      <w:r>
        <w:rPr>
          <w:rFonts w:ascii="Arial" w:hAnsi="Arial" w:cs="Arial"/>
        </w:rPr>
        <w:t xml:space="preserve">. </w:t>
      </w:r>
    </w:p>
    <w:p w14:paraId="6CB620E7" w14:textId="77777777" w:rsidR="003F0DA5" w:rsidRPr="003F0DA5" w:rsidRDefault="003F0DA5" w:rsidP="003F0DA5">
      <w:pPr>
        <w:spacing w:line="360" w:lineRule="auto"/>
        <w:rPr>
          <w:rFonts w:ascii="Arial" w:hAnsi="Arial" w:cs="Arial"/>
        </w:rPr>
      </w:pPr>
      <w:r w:rsidRPr="003F0DA5">
        <w:rPr>
          <w:rFonts w:ascii="Arial" w:hAnsi="Arial" w:cs="Arial"/>
        </w:rPr>
        <w:t>Conclusion</w:t>
      </w:r>
    </w:p>
    <w:p w14:paraId="22193787" w14:textId="77777777" w:rsidR="00020253" w:rsidRDefault="003F0DA5" w:rsidP="003F0DA5">
      <w:pPr>
        <w:ind w:firstLineChars="50" w:firstLine="120"/>
        <w:rPr>
          <w:rFonts w:ascii="Arial" w:hAnsi="Arial" w:cs="Arial"/>
        </w:rPr>
      </w:pPr>
      <w:r>
        <w:rPr>
          <w:rFonts w:ascii="Arial" w:hAnsi="Arial" w:cs="Arial"/>
        </w:rPr>
        <w:t xml:space="preserve"> We have demonstrated that releasing ureteral obstruction can cause PI, but not </w:t>
      </w:r>
      <w:proofErr w:type="spellStart"/>
      <w:r>
        <w:rPr>
          <w:rFonts w:ascii="Arial" w:hAnsi="Arial" w:cs="Arial"/>
        </w:rPr>
        <w:t>eGFR</w:t>
      </w:r>
      <w:proofErr w:type="spellEnd"/>
      <w:r>
        <w:rPr>
          <w:rFonts w:ascii="Arial" w:hAnsi="Arial" w:cs="Arial"/>
        </w:rPr>
        <w:t xml:space="preserve">, to increase promptly during </w:t>
      </w:r>
      <w:proofErr w:type="spellStart"/>
      <w:r>
        <w:rPr>
          <w:rFonts w:ascii="Arial" w:hAnsi="Arial" w:cs="Arial"/>
        </w:rPr>
        <w:t>anaesthesia</w:t>
      </w:r>
      <w:proofErr w:type="spellEnd"/>
      <w:proofErr w:type="gramStart"/>
      <w:r>
        <w:rPr>
          <w:rFonts w:ascii="Arial" w:hAnsi="Arial" w:cs="Arial"/>
        </w:rPr>
        <w:t>,.</w:t>
      </w:r>
      <w:proofErr w:type="gramEnd"/>
      <w:r>
        <w:rPr>
          <w:rFonts w:ascii="Arial" w:hAnsi="Arial" w:cs="Arial"/>
        </w:rPr>
        <w:t xml:space="preserve"> PI</w:t>
      </w:r>
      <w:r w:rsidRPr="009738FF">
        <w:rPr>
          <w:rFonts w:ascii="Arial" w:hAnsi="Arial" w:cs="Arial"/>
        </w:rPr>
        <w:t xml:space="preserve"> monitoring may provide a highly valuable tool to observe the successful release </w:t>
      </w:r>
      <w:r>
        <w:rPr>
          <w:rFonts w:ascii="Arial" w:hAnsi="Arial" w:cs="Arial"/>
        </w:rPr>
        <w:t xml:space="preserve">of the ureteral </w:t>
      </w:r>
      <w:r w:rsidRPr="009738FF">
        <w:rPr>
          <w:rFonts w:ascii="Arial" w:hAnsi="Arial" w:cs="Arial"/>
        </w:rPr>
        <w:t>obstruction</w:t>
      </w:r>
      <w:r>
        <w:rPr>
          <w:rFonts w:ascii="Arial" w:hAnsi="Arial" w:cs="Arial"/>
        </w:rPr>
        <w:t xml:space="preserve"> and </w:t>
      </w:r>
      <w:r w:rsidRPr="009738FF">
        <w:rPr>
          <w:rFonts w:ascii="Arial" w:hAnsi="Arial" w:cs="Arial"/>
        </w:rPr>
        <w:t>changes of microcirculation</w:t>
      </w:r>
      <w:r>
        <w:rPr>
          <w:rFonts w:ascii="Arial" w:hAnsi="Arial" w:cs="Arial"/>
        </w:rPr>
        <w:t xml:space="preserve"> during surgery.</w:t>
      </w:r>
      <w:r w:rsidRPr="009738FF">
        <w:rPr>
          <w:rFonts w:ascii="Arial" w:hAnsi="Arial" w:cs="Arial"/>
        </w:rPr>
        <w:t xml:space="preserve">  </w:t>
      </w:r>
    </w:p>
    <w:p w14:paraId="3C740864" w14:textId="77777777" w:rsidR="003F0DA5" w:rsidRDefault="003F0DA5" w:rsidP="003F0DA5">
      <w:pPr>
        <w:ind w:firstLineChars="50" w:firstLine="120"/>
        <w:rPr>
          <w:rFonts w:ascii="Arial" w:hAnsi="Arial" w:cs="Arial"/>
        </w:rPr>
      </w:pPr>
    </w:p>
    <w:p w14:paraId="4A72AFB5" w14:textId="77777777" w:rsidR="003F0DA5" w:rsidRDefault="003F0DA5" w:rsidP="003F0DA5">
      <w:pPr>
        <w:ind w:firstLineChars="50" w:firstLine="120"/>
        <w:rPr>
          <w:rFonts w:ascii="Arial" w:hAnsi="Arial" w:cs="Arial"/>
        </w:rPr>
      </w:pPr>
    </w:p>
    <w:p w14:paraId="2CCB8241" w14:textId="77777777" w:rsidR="003F0DA5" w:rsidRDefault="003F0DA5" w:rsidP="003F0DA5">
      <w:pPr>
        <w:ind w:firstLineChars="50" w:firstLine="120"/>
        <w:rPr>
          <w:rFonts w:ascii="Arial" w:hAnsi="Arial" w:cs="Arial"/>
        </w:rPr>
      </w:pPr>
    </w:p>
    <w:p w14:paraId="1650C6BE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33E5134F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6227E96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245F25DF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13CACB5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3FBA8DA5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2D8D060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02BEE020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6FA8D8CE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3B9244FC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56D428C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B9EEE3D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1B26A441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34782276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FCEE254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3ECDAC13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34F1C9B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3D095FFE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2BB46C84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43B3C43E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627C5284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5676838B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1BA1536D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170A2D9B" w14:textId="77777777" w:rsidR="003F0DA5" w:rsidRDefault="003F0DA5" w:rsidP="003F0DA5">
      <w:pPr>
        <w:ind w:firstLineChars="50" w:firstLine="152"/>
        <w:rPr>
          <w:rFonts w:ascii="Arial" w:hAnsi="Arial" w:cs="Arial"/>
          <w:b/>
          <w:sz w:val="28"/>
          <w:szCs w:val="28"/>
        </w:rPr>
      </w:pPr>
    </w:p>
    <w:p w14:paraId="7C843ED7" w14:textId="77777777" w:rsidR="003F0DA5" w:rsidRDefault="003F0DA5" w:rsidP="003F0DA5">
      <w:pPr>
        <w:ind w:firstLineChars="50" w:firstLine="15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Biography</w:t>
      </w:r>
    </w:p>
    <w:p w14:paraId="786BAC66" w14:textId="77777777" w:rsidR="003F0DA5" w:rsidRDefault="003F0DA5" w:rsidP="003F0DA5">
      <w:pPr>
        <w:ind w:firstLineChars="50" w:firstLine="14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 </w:t>
      </w:r>
    </w:p>
    <w:p w14:paraId="55C1AD47" w14:textId="412EF02D" w:rsidR="003F0DA5" w:rsidRDefault="003F0DA5" w:rsidP="003F0DA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Chun-Lin Chu MD</w:t>
      </w:r>
    </w:p>
    <w:p w14:paraId="0221701D" w14:textId="3CE61AB1" w:rsidR="003F0DA5" w:rsidRDefault="003F0DA5" w:rsidP="003F0DA5">
      <w:pPr>
        <w:rPr>
          <w:b/>
        </w:rPr>
      </w:pPr>
      <w:bookmarkStart w:id="0" w:name="_GoBack"/>
      <w:bookmarkEnd w:id="0"/>
    </w:p>
    <w:p w14:paraId="57D6AA8D" w14:textId="77777777" w:rsidR="003F0DA5" w:rsidRDefault="003F0DA5" w:rsidP="003F0DA5">
      <w:r w:rsidRPr="00E060E9">
        <w:rPr>
          <w:b/>
        </w:rPr>
        <w:t>Date</w:t>
      </w:r>
      <w:r>
        <w:rPr>
          <w:rFonts w:hint="eastAsia"/>
          <w:b/>
        </w:rPr>
        <w:t xml:space="preserve"> of Birth</w:t>
      </w:r>
      <w:r>
        <w:tab/>
      </w:r>
      <w:r>
        <w:tab/>
      </w:r>
      <w:r>
        <w:tab/>
      </w:r>
      <w:r>
        <w:tab/>
      </w:r>
      <w:r>
        <w:tab/>
        <w:t>August 18, 1979</w:t>
      </w:r>
    </w:p>
    <w:p w14:paraId="6159CEE5" w14:textId="77777777" w:rsidR="003F0DA5" w:rsidRDefault="003F0DA5" w:rsidP="003F0DA5">
      <w:r w:rsidRPr="00E060E9">
        <w:rPr>
          <w:b/>
        </w:rPr>
        <w:t>Place of Birth</w:t>
      </w:r>
      <w:r>
        <w:t xml:space="preserve"> </w:t>
      </w:r>
      <w:r>
        <w:tab/>
      </w:r>
      <w:r>
        <w:tab/>
      </w:r>
      <w:r>
        <w:tab/>
      </w:r>
      <w:r>
        <w:tab/>
        <w:t>Taipei, Taiwan</w:t>
      </w:r>
    </w:p>
    <w:p w14:paraId="4D6318B5" w14:textId="77777777" w:rsidR="003F0DA5" w:rsidRDefault="003F0DA5" w:rsidP="003F0DA5">
      <w:r w:rsidRPr="00E060E9">
        <w:rPr>
          <w:b/>
        </w:rPr>
        <w:t>Citizenship</w:t>
      </w:r>
      <w:r>
        <w:tab/>
      </w:r>
      <w:r>
        <w:tab/>
      </w:r>
      <w:r>
        <w:tab/>
      </w:r>
      <w:r>
        <w:tab/>
      </w:r>
      <w:r>
        <w:tab/>
        <w:t>Taiwan (Republic of China)</w:t>
      </w:r>
    </w:p>
    <w:p w14:paraId="6DB7B8B5" w14:textId="77777777" w:rsidR="003F0DA5" w:rsidRDefault="003F0DA5" w:rsidP="003F0DA5"/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26"/>
        <w:gridCol w:w="4982"/>
        <w:gridCol w:w="1670"/>
      </w:tblGrid>
      <w:tr w:rsidR="003F0DA5" w14:paraId="17CFBBF8" w14:textId="77777777" w:rsidTr="001D1BC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14:paraId="3C35F99B" w14:textId="77777777" w:rsidR="003F0DA5" w:rsidRDefault="003F0DA5" w:rsidP="001D1BC9">
            <w:r w:rsidRPr="00E060E9">
              <w:rPr>
                <w:b/>
              </w:rPr>
              <w:t>Office Addres</w:t>
            </w:r>
            <w:r>
              <w:rPr>
                <w:b/>
              </w:rPr>
              <w:t>s</w:t>
            </w:r>
            <w:r>
              <w:t>: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14:paraId="7DB580E7" w14:textId="77777777" w:rsidR="003F0DA5" w:rsidRDefault="003F0DA5" w:rsidP="001D1BC9">
            <w:r>
              <w:t>Department of</w:t>
            </w:r>
            <w:r>
              <w:rPr>
                <w:rFonts w:hint="eastAsia"/>
              </w:rPr>
              <w:t xml:space="preserve"> Anesthesiology</w:t>
            </w:r>
          </w:p>
          <w:p w14:paraId="371F16B4" w14:textId="77777777" w:rsidR="003F0DA5" w:rsidRDefault="003F0DA5" w:rsidP="001D1BC9">
            <w:r>
              <w:t xml:space="preserve">National Taiwan University Hospital </w:t>
            </w:r>
            <w:proofErr w:type="spellStart"/>
            <w:r>
              <w:t>Yunlin</w:t>
            </w:r>
            <w:proofErr w:type="spellEnd"/>
            <w:r>
              <w:t xml:space="preserve"> Branch</w:t>
            </w:r>
          </w:p>
          <w:p w14:paraId="3EB6C9BD" w14:textId="77777777" w:rsidR="003F0DA5" w:rsidRDefault="003F0DA5" w:rsidP="001D1BC9">
            <w:r>
              <w:t xml:space="preserve">No 579, Sec 2 </w:t>
            </w:r>
            <w:proofErr w:type="spellStart"/>
            <w:r>
              <w:t>YunLin</w:t>
            </w:r>
            <w:proofErr w:type="spellEnd"/>
            <w:r>
              <w:t xml:space="preserve"> Rd </w:t>
            </w:r>
          </w:p>
          <w:p w14:paraId="0566230B" w14:textId="77777777" w:rsidR="003F0DA5" w:rsidRDefault="003F0DA5" w:rsidP="001D1BC9">
            <w:proofErr w:type="spellStart"/>
            <w:r>
              <w:t>Douliu</w:t>
            </w:r>
            <w:proofErr w:type="spellEnd"/>
            <w:r>
              <w:t xml:space="preserve">, </w:t>
            </w:r>
            <w:proofErr w:type="spellStart"/>
            <w:r>
              <w:t>YunLin</w:t>
            </w:r>
            <w:proofErr w:type="spellEnd"/>
            <w:r>
              <w:t xml:space="preserve"> Taiwan, R.O.C.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3A5B0622" w14:textId="77777777" w:rsidR="003F0DA5" w:rsidRDefault="003F0DA5" w:rsidP="001D1BC9"/>
          <w:p w14:paraId="5107157A" w14:textId="77777777" w:rsidR="003F0DA5" w:rsidRDefault="003F0DA5" w:rsidP="001D1BC9"/>
        </w:tc>
      </w:tr>
      <w:tr w:rsidR="003F0DA5" w14:paraId="7DC75EBE" w14:textId="77777777" w:rsidTr="001D1BC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14:paraId="176AD9FC" w14:textId="77777777" w:rsidR="003F0DA5" w:rsidRPr="00E060E9" w:rsidRDefault="003F0DA5" w:rsidP="001D1BC9">
            <w:pPr>
              <w:rPr>
                <w:b/>
              </w:rPr>
            </w:pPr>
            <w:r w:rsidRPr="00E060E9">
              <w:rPr>
                <w:rFonts w:hint="eastAsia"/>
                <w:b/>
              </w:rPr>
              <w:t>Office t</w:t>
            </w:r>
            <w:r>
              <w:rPr>
                <w:b/>
              </w:rPr>
              <w:t>elephone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14:paraId="7939578F" w14:textId="77777777" w:rsidR="003F0DA5" w:rsidRDefault="003F0DA5" w:rsidP="001D1BC9">
            <w:r>
              <w:t>886-5-5323911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ext</w:t>
            </w:r>
            <w:proofErr w:type="spellEnd"/>
            <w:r>
              <w:rPr>
                <w:rFonts w:hint="eastAsia"/>
              </w:rPr>
              <w:t xml:space="preserve"> 5202</w:t>
            </w:r>
            <w:r>
              <w:t xml:space="preserve">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27E0FFF0" w14:textId="77777777" w:rsidR="003F0DA5" w:rsidRDefault="003F0DA5" w:rsidP="001D1BC9"/>
        </w:tc>
      </w:tr>
      <w:tr w:rsidR="003F0DA5" w14:paraId="211FEA8A" w14:textId="77777777" w:rsidTr="001D1BC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14:paraId="648AA6F1" w14:textId="77777777" w:rsidR="003F0DA5" w:rsidRPr="00E060E9" w:rsidRDefault="003F0DA5" w:rsidP="001D1BC9">
            <w:pPr>
              <w:rPr>
                <w:b/>
              </w:rPr>
            </w:pPr>
            <w:r w:rsidRPr="00E060E9">
              <w:rPr>
                <w:rFonts w:hint="eastAsia"/>
                <w:b/>
              </w:rPr>
              <w:t>E-mail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14:paraId="36335893" w14:textId="77777777" w:rsidR="003F0DA5" w:rsidRDefault="003F0DA5" w:rsidP="001D1BC9">
            <w:r>
              <w:rPr>
                <w:rFonts w:hint="eastAsia"/>
              </w:rPr>
              <w:t>cclgenie@yahoo.com.tw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14:paraId="6AD9BDE4" w14:textId="77777777" w:rsidR="003F0DA5" w:rsidRDefault="003F0DA5" w:rsidP="001D1BC9"/>
          <w:p w14:paraId="3E56C066" w14:textId="77777777" w:rsidR="003F0DA5" w:rsidRDefault="003F0DA5" w:rsidP="001D1BC9"/>
        </w:tc>
      </w:tr>
    </w:tbl>
    <w:p w14:paraId="60756FAC" w14:textId="77777777" w:rsidR="003F0DA5" w:rsidRDefault="003F0DA5" w:rsidP="003F0DA5">
      <w:pPr>
        <w:rPr>
          <w:b/>
        </w:rPr>
      </w:pPr>
    </w:p>
    <w:p w14:paraId="1449F486" w14:textId="77777777" w:rsidR="003F0DA5" w:rsidRDefault="003F0DA5" w:rsidP="003F0DA5">
      <w:pPr>
        <w:rPr>
          <w:b/>
        </w:rPr>
      </w:pPr>
      <w:r>
        <w:rPr>
          <w:b/>
        </w:rPr>
        <w:t>POSITIONS HELD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26"/>
        <w:gridCol w:w="3782"/>
        <w:gridCol w:w="2870"/>
      </w:tblGrid>
      <w:tr w:rsidR="003F0DA5" w14:paraId="057FB68F" w14:textId="77777777" w:rsidTr="001D1BC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14:paraId="743686C1" w14:textId="77777777" w:rsidR="003F0DA5" w:rsidRDefault="003F0DA5" w:rsidP="001D1BC9">
            <w:r>
              <w:rPr>
                <w:rFonts w:hint="eastAsia"/>
              </w:rPr>
              <w:t>Visiting staff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6ADC7E4A" w14:textId="77777777" w:rsidR="003F0DA5" w:rsidRDefault="003F0DA5" w:rsidP="001D1BC9">
            <w:r>
              <w:t xml:space="preserve">Department of Anesthesiology </w:t>
            </w:r>
          </w:p>
          <w:p w14:paraId="27E5D78B" w14:textId="77777777" w:rsidR="003F0DA5" w:rsidRDefault="003F0DA5" w:rsidP="001D1BC9">
            <w:r>
              <w:t>National Taiwan University Hospital</w:t>
            </w:r>
          </w:p>
          <w:p w14:paraId="378AB04F" w14:textId="77777777" w:rsidR="003F0DA5" w:rsidRDefault="003F0DA5" w:rsidP="001D1BC9">
            <w:proofErr w:type="spellStart"/>
            <w:r>
              <w:t>Yunlin</w:t>
            </w:r>
            <w:proofErr w:type="spellEnd"/>
            <w:r>
              <w:t xml:space="preserve"> branch </w:t>
            </w:r>
            <w:proofErr w:type="spellStart"/>
            <w:r>
              <w:t>YunLin</w:t>
            </w:r>
            <w:proofErr w:type="spellEnd"/>
            <w:r>
              <w:t>, Taiwan</w:t>
            </w:r>
          </w:p>
          <w:p w14:paraId="5E9AA51B" w14:textId="77777777" w:rsidR="003F0DA5" w:rsidRDefault="003F0DA5" w:rsidP="001D1BC9"/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14:paraId="6DBCF7EA" w14:textId="77777777" w:rsidR="003F0DA5" w:rsidRDefault="003F0DA5" w:rsidP="001D1BC9">
            <w:r>
              <w:rPr>
                <w:rFonts w:hint="eastAsia"/>
              </w:rPr>
              <w:t>2010</w:t>
            </w:r>
            <w:r>
              <w:t>-present</w:t>
            </w:r>
          </w:p>
        </w:tc>
      </w:tr>
      <w:tr w:rsidR="003F0DA5" w14:paraId="232AB1A5" w14:textId="77777777" w:rsidTr="001D1BC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14:paraId="0F8B4AD1" w14:textId="77777777" w:rsidR="003F0DA5" w:rsidRDefault="003F0DA5" w:rsidP="001D1BC9">
            <w:r>
              <w:t xml:space="preserve"> 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6DC1F69C" w14:textId="77777777" w:rsidR="003F0DA5" w:rsidRDefault="003F0DA5" w:rsidP="001D1BC9">
            <w:r>
              <w:t xml:space="preserve"> </w:t>
            </w:r>
          </w:p>
          <w:p w14:paraId="451EB1D6" w14:textId="77777777" w:rsidR="003F0DA5" w:rsidRDefault="003F0DA5" w:rsidP="001D1BC9"/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14:paraId="45993FA0" w14:textId="77777777" w:rsidR="003F0DA5" w:rsidRDefault="003F0DA5" w:rsidP="001D1BC9"/>
        </w:tc>
      </w:tr>
    </w:tbl>
    <w:p w14:paraId="37EDDC96" w14:textId="77777777" w:rsidR="003F0DA5" w:rsidRDefault="003F0DA5" w:rsidP="003F0DA5">
      <w:pPr>
        <w:rPr>
          <w:b/>
        </w:rPr>
      </w:pPr>
    </w:p>
    <w:p w14:paraId="3B343192" w14:textId="77777777" w:rsidR="003F0DA5" w:rsidRDefault="003F0DA5" w:rsidP="003F0DA5">
      <w:pPr>
        <w:rPr>
          <w:b/>
        </w:rPr>
      </w:pPr>
      <w:r>
        <w:rPr>
          <w:b/>
        </w:rPr>
        <w:t>EDUCATIONS</w:t>
      </w:r>
    </w:p>
    <w:tbl>
      <w:tblPr>
        <w:tblW w:w="995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98"/>
        <w:gridCol w:w="3799"/>
        <w:gridCol w:w="2853"/>
      </w:tblGrid>
      <w:tr w:rsidR="003F0DA5" w14:paraId="59839D87" w14:textId="77777777" w:rsidTr="001D1BC9"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</w:tcPr>
          <w:p w14:paraId="5C5E8807" w14:textId="77777777" w:rsidR="003F0DA5" w:rsidRDefault="003F0DA5" w:rsidP="001D1BC9">
            <w:r>
              <w:t>M.D.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14:paraId="31955427" w14:textId="77777777" w:rsidR="003F0DA5" w:rsidRDefault="003F0DA5" w:rsidP="001D1BC9">
            <w:r>
              <w:rPr>
                <w:rFonts w:hint="eastAsia"/>
              </w:rPr>
              <w:t>Department of</w:t>
            </w:r>
            <w:r>
              <w:t xml:space="preserve"> Medicine</w:t>
            </w:r>
          </w:p>
          <w:p w14:paraId="48CA2D51" w14:textId="77777777" w:rsidR="003F0DA5" w:rsidRDefault="003F0DA5" w:rsidP="001D1BC9">
            <w:r>
              <w:t>Taipei Medical University</w:t>
            </w:r>
          </w:p>
          <w:p w14:paraId="0F394B67" w14:textId="77777777" w:rsidR="003F0DA5" w:rsidRDefault="003F0DA5" w:rsidP="001D1BC9">
            <w:r>
              <w:rPr>
                <w:rFonts w:hint="eastAsia"/>
              </w:rPr>
              <w:t>Taipei, Taiwan</w:t>
            </w:r>
          </w:p>
          <w:p w14:paraId="240E7321" w14:textId="77777777" w:rsidR="003F0DA5" w:rsidRDefault="003F0DA5" w:rsidP="001D1BC9"/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5963821E" w14:textId="77777777" w:rsidR="003F0DA5" w:rsidRDefault="003F0DA5" w:rsidP="001D1BC9">
            <w:r>
              <w:t>1997-2004</w:t>
            </w:r>
          </w:p>
        </w:tc>
      </w:tr>
      <w:tr w:rsidR="003F0DA5" w14:paraId="2854CED7" w14:textId="77777777" w:rsidTr="001D1BC9"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</w:tcPr>
          <w:p w14:paraId="293F1BB6" w14:textId="77777777" w:rsidR="003F0DA5" w:rsidRDefault="003F0DA5" w:rsidP="001D1BC9">
            <w:proofErr w:type="spellStart"/>
            <w:r>
              <w:t>Ph.D</w:t>
            </w:r>
            <w:proofErr w:type="spellEnd"/>
            <w:r>
              <w:t xml:space="preserve"> candidate in biomedical engineering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14:paraId="7516DC85" w14:textId="77777777" w:rsidR="003F0DA5" w:rsidRDefault="003F0DA5" w:rsidP="001D1BC9">
            <w:r>
              <w:t>Institute of Biomedical Engineering</w:t>
            </w:r>
          </w:p>
          <w:p w14:paraId="0916DE7E" w14:textId="77777777" w:rsidR="003F0DA5" w:rsidRDefault="003F0DA5" w:rsidP="001D1BC9">
            <w:r>
              <w:t xml:space="preserve">National Taiwan University </w:t>
            </w:r>
          </w:p>
          <w:p w14:paraId="4D624B22" w14:textId="77777777" w:rsidR="003F0DA5" w:rsidRDefault="003F0DA5" w:rsidP="001D1BC9">
            <w:r>
              <w:rPr>
                <w:rFonts w:hint="eastAsia"/>
              </w:rPr>
              <w:t>Taipei, Taiwan</w:t>
            </w:r>
          </w:p>
          <w:p w14:paraId="4EE93C81" w14:textId="77777777" w:rsidR="003F0DA5" w:rsidRDefault="003F0DA5" w:rsidP="001D1BC9"/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64C302F1" w14:textId="77777777" w:rsidR="003F0DA5" w:rsidRDefault="003F0DA5" w:rsidP="001D1BC9">
            <w:r>
              <w:t>2010~</w:t>
            </w:r>
          </w:p>
        </w:tc>
      </w:tr>
      <w:tr w:rsidR="003F0DA5" w14:paraId="00FE54D1" w14:textId="77777777" w:rsidTr="001D1BC9"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</w:tcPr>
          <w:p w14:paraId="588FC82C" w14:textId="77777777" w:rsidR="003F0DA5" w:rsidRDefault="003F0DA5" w:rsidP="001D1BC9">
            <w:r>
              <w:t xml:space="preserve"> 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14:paraId="1EFF376C" w14:textId="77777777" w:rsidR="003F0DA5" w:rsidRDefault="003F0DA5" w:rsidP="001D1BC9">
            <w:r>
              <w:t xml:space="preserve"> </w:t>
            </w:r>
          </w:p>
          <w:p w14:paraId="3FFDF23E" w14:textId="77777777" w:rsidR="003F0DA5" w:rsidRDefault="003F0DA5" w:rsidP="001D1BC9"/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0C42FD5B" w14:textId="77777777" w:rsidR="003F0DA5" w:rsidRDefault="003F0DA5" w:rsidP="001D1BC9">
            <w:r>
              <w:t xml:space="preserve">1 </w:t>
            </w:r>
          </w:p>
        </w:tc>
      </w:tr>
    </w:tbl>
    <w:p w14:paraId="380897B7" w14:textId="77777777" w:rsidR="003F0DA5" w:rsidRDefault="003F0DA5" w:rsidP="003F0DA5">
      <w:pPr>
        <w:rPr>
          <w:b/>
        </w:rPr>
      </w:pPr>
    </w:p>
    <w:p w14:paraId="3CB10D64" w14:textId="77777777" w:rsidR="003F0DA5" w:rsidRDefault="003F0DA5" w:rsidP="003F0DA5">
      <w:pPr>
        <w:rPr>
          <w:b/>
        </w:rPr>
      </w:pPr>
      <w:r>
        <w:rPr>
          <w:rFonts w:hint="eastAsia"/>
          <w:b/>
        </w:rPr>
        <w:t>PROFESSIONAL EXPERIENCES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26"/>
        <w:gridCol w:w="3799"/>
        <w:gridCol w:w="2853"/>
      </w:tblGrid>
      <w:tr w:rsidR="003F0DA5" w14:paraId="59DD6138" w14:textId="77777777" w:rsidTr="001D1BC9">
        <w:trPr>
          <w:trHeight w:val="103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14:paraId="6F5B8653" w14:textId="77777777" w:rsidR="003F0DA5" w:rsidRDefault="003F0DA5" w:rsidP="001D1BC9">
            <w:r>
              <w:rPr>
                <w:rFonts w:hint="eastAsia"/>
              </w:rPr>
              <w:lastRenderedPageBreak/>
              <w:t>Resident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14:paraId="253D058E" w14:textId="77777777" w:rsidR="003F0DA5" w:rsidRDefault="003F0DA5" w:rsidP="001D1BC9">
            <w:r>
              <w:t xml:space="preserve">Department of Anesthesiology </w:t>
            </w:r>
          </w:p>
          <w:p w14:paraId="310AE58A" w14:textId="77777777" w:rsidR="003F0DA5" w:rsidRDefault="003F0DA5" w:rsidP="001D1BC9">
            <w:r>
              <w:t>National Taiwan University Hospital</w:t>
            </w:r>
          </w:p>
          <w:p w14:paraId="0A14A784" w14:textId="77777777" w:rsidR="003F0DA5" w:rsidRDefault="003F0DA5" w:rsidP="001D1BC9">
            <w:r>
              <w:t>Taipei, Taiwan</w:t>
            </w:r>
          </w:p>
          <w:p w14:paraId="556B3843" w14:textId="77777777" w:rsidR="003F0DA5" w:rsidRDefault="003F0DA5" w:rsidP="001D1BC9"/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0D5A3CDB" w14:textId="77777777" w:rsidR="003F0DA5" w:rsidRDefault="003F0DA5" w:rsidP="001D1BC9">
            <w:r>
              <w:rPr>
                <w:rFonts w:hint="eastAsia"/>
              </w:rPr>
              <w:t>2007-2010</w:t>
            </w:r>
          </w:p>
        </w:tc>
      </w:tr>
      <w:tr w:rsidR="003F0DA5" w14:paraId="1EF3CDC0" w14:textId="77777777" w:rsidTr="001D1BC9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14:paraId="1CE77C02" w14:textId="77777777" w:rsidR="003F0DA5" w:rsidRDefault="003F0DA5" w:rsidP="001D1BC9">
            <w:r>
              <w:t xml:space="preserve"> 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14:paraId="778D2A52" w14:textId="77777777" w:rsidR="003F0DA5" w:rsidRDefault="003F0DA5" w:rsidP="001D1BC9">
            <w:r>
              <w:t xml:space="preserve">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7D9D8492" w14:textId="77777777" w:rsidR="003F0DA5" w:rsidRDefault="003F0DA5" w:rsidP="001D1BC9">
            <w:r>
              <w:t xml:space="preserve"> </w:t>
            </w:r>
          </w:p>
        </w:tc>
      </w:tr>
    </w:tbl>
    <w:p w14:paraId="7BCFA367" w14:textId="77777777" w:rsidR="001D227E" w:rsidRDefault="001D227E" w:rsidP="001D227E">
      <w:pPr>
        <w:pStyle w:val="1"/>
      </w:pPr>
      <w:r>
        <w:t>PUBLICATIONS</w:t>
      </w:r>
    </w:p>
    <w:p w14:paraId="67BC9383" w14:textId="77777777" w:rsidR="001D227E" w:rsidRPr="003F0172" w:rsidRDefault="001D227E" w:rsidP="001D227E">
      <w:pPr>
        <w:adjustRightInd w:val="0"/>
        <w:spacing w:beforeLines="50" w:before="180" w:line="340" w:lineRule="exact"/>
        <w:jc w:val="both"/>
        <w:textAlignment w:val="baseline"/>
        <w:rPr>
          <w:rFonts w:eastAsia="標楷體"/>
          <w:color w:val="000000"/>
        </w:rPr>
      </w:pPr>
    </w:p>
    <w:p w14:paraId="4873F469" w14:textId="77777777" w:rsidR="001D227E" w:rsidRPr="003F0172" w:rsidRDefault="001D227E" w:rsidP="001D227E">
      <w:pPr>
        <w:numPr>
          <w:ilvl w:val="0"/>
          <w:numId w:val="1"/>
        </w:numPr>
        <w:adjustRightInd w:val="0"/>
        <w:spacing w:beforeLines="50" w:before="180" w:line="340" w:lineRule="exact"/>
        <w:textAlignment w:val="baseline"/>
        <w:rPr>
          <w:rFonts w:eastAsia="標楷體"/>
          <w:color w:val="000000"/>
        </w:rPr>
      </w:pPr>
      <w:r w:rsidRPr="00115956">
        <w:t>H</w:t>
      </w:r>
      <w:r w:rsidRPr="003F0172">
        <w:rPr>
          <w:color w:val="000000"/>
        </w:rPr>
        <w:t xml:space="preserve">uang HS, </w:t>
      </w:r>
      <w:r w:rsidRPr="004273F0">
        <w:rPr>
          <w:b/>
          <w:color w:val="000000"/>
        </w:rPr>
        <w:t>Chu CL</w:t>
      </w:r>
      <w:r w:rsidRPr="003F0172">
        <w:rPr>
          <w:color w:val="000000"/>
        </w:rPr>
        <w:t xml:space="preserve">, Wu CK, Tsai CT, Lai LP, </w:t>
      </w:r>
      <w:proofErr w:type="spellStart"/>
      <w:r w:rsidRPr="004273F0">
        <w:rPr>
          <w:color w:val="000000"/>
        </w:rPr>
        <w:t>Yeh</w:t>
      </w:r>
      <w:proofErr w:type="spellEnd"/>
      <w:r w:rsidRPr="004273F0">
        <w:rPr>
          <w:color w:val="000000"/>
        </w:rPr>
        <w:t xml:space="preserve"> HM</w:t>
      </w:r>
      <w:r w:rsidRPr="003F0172">
        <w:rPr>
          <w:color w:val="000000"/>
        </w:rPr>
        <w:t xml:space="preserve">. Perfusion index derived from pulse </w:t>
      </w:r>
      <w:proofErr w:type="spellStart"/>
      <w:r w:rsidRPr="003F0172">
        <w:rPr>
          <w:color w:val="000000"/>
        </w:rPr>
        <w:t>oximeter</w:t>
      </w:r>
      <w:proofErr w:type="spellEnd"/>
      <w:r w:rsidRPr="003F0172">
        <w:rPr>
          <w:color w:val="000000"/>
        </w:rPr>
        <w:t xml:space="preserve"> can detect peripheral microcirculation change during </w:t>
      </w:r>
      <w:proofErr w:type="spellStart"/>
      <w:r w:rsidRPr="003F0172">
        <w:rPr>
          <w:color w:val="000000"/>
        </w:rPr>
        <w:t>Uretero</w:t>
      </w:r>
      <w:proofErr w:type="spellEnd"/>
      <w:r w:rsidRPr="003F0172">
        <w:rPr>
          <w:color w:val="000000"/>
        </w:rPr>
        <w:t>-Renal-</w:t>
      </w:r>
      <w:proofErr w:type="spellStart"/>
      <w:r w:rsidRPr="003F0172">
        <w:rPr>
          <w:color w:val="000000"/>
        </w:rPr>
        <w:t>Scopy</w:t>
      </w:r>
      <w:proofErr w:type="spellEnd"/>
      <w:r w:rsidRPr="003F0172">
        <w:rPr>
          <w:color w:val="000000"/>
        </w:rPr>
        <w:t xml:space="preserve"> Stone Manipulation (URS-SM). </w:t>
      </w:r>
      <w:proofErr w:type="spellStart"/>
      <w:r w:rsidRPr="003F0172">
        <w:rPr>
          <w:color w:val="000000"/>
        </w:rPr>
        <w:t>PLoS</w:t>
      </w:r>
      <w:proofErr w:type="spellEnd"/>
      <w:r w:rsidRPr="003F0172">
        <w:rPr>
          <w:color w:val="000000"/>
        </w:rPr>
        <w:t xml:space="preserve"> One. 2014 Dec 26</w:t>
      </w:r>
      <w:proofErr w:type="gramStart"/>
      <w:r w:rsidRPr="003F0172">
        <w:rPr>
          <w:color w:val="000000"/>
        </w:rPr>
        <w:t>;9</w:t>
      </w:r>
      <w:proofErr w:type="gramEnd"/>
      <w:r w:rsidRPr="003F0172">
        <w:rPr>
          <w:color w:val="000000"/>
        </w:rPr>
        <w:t>(12):e115743. (IF=</w:t>
      </w:r>
      <w:r>
        <w:rPr>
          <w:rFonts w:ascii="Verdana" w:hAnsi="Verdana"/>
          <w:sz w:val="19"/>
          <w:szCs w:val="19"/>
        </w:rPr>
        <w:t>3.234</w:t>
      </w:r>
      <w:r w:rsidRPr="003F0172">
        <w:rPr>
          <w:color w:val="000000"/>
        </w:rPr>
        <w:t>, R/C=</w:t>
      </w:r>
      <w:r>
        <w:rPr>
          <w:rFonts w:eastAsia="標楷體" w:hint="eastAsia"/>
        </w:rPr>
        <w:t>9/57</w:t>
      </w:r>
      <w:r w:rsidRPr="003F0172">
        <w:rPr>
          <w:color w:val="000000"/>
        </w:rPr>
        <w:t xml:space="preserve">, </w:t>
      </w:r>
      <w:r w:rsidRPr="003F0172">
        <w:rPr>
          <w:bCs/>
          <w:color w:val="000000"/>
        </w:rPr>
        <w:t>MULTIDISCIPLINARY SCIENCES)</w:t>
      </w:r>
    </w:p>
    <w:p w14:paraId="23744899" w14:textId="77777777" w:rsidR="001D227E" w:rsidRPr="003343BF" w:rsidRDefault="001D227E" w:rsidP="001D227E">
      <w:pPr>
        <w:numPr>
          <w:ilvl w:val="0"/>
          <w:numId w:val="1"/>
        </w:numPr>
        <w:adjustRightInd w:val="0"/>
        <w:spacing w:beforeLines="50" w:before="180" w:line="340" w:lineRule="exact"/>
        <w:jc w:val="both"/>
        <w:textAlignment w:val="baseline"/>
        <w:rPr>
          <w:rFonts w:eastAsia="標楷體"/>
        </w:rPr>
      </w:pPr>
      <w:r w:rsidRPr="00617F60">
        <w:rPr>
          <w:b/>
          <w:kern w:val="0"/>
        </w:rPr>
        <w:t>Chu CL</w:t>
      </w:r>
      <w:r>
        <w:rPr>
          <w:kern w:val="0"/>
        </w:rPr>
        <w:t xml:space="preserve">, Huang HH, Huang CH, Fan SZ, Lin PL. Restricted Motion of a Mechanical Mitral Valve. </w:t>
      </w:r>
      <w:proofErr w:type="spellStart"/>
      <w:r>
        <w:rPr>
          <w:kern w:val="0"/>
        </w:rPr>
        <w:t>Anes</w:t>
      </w:r>
      <w:proofErr w:type="spellEnd"/>
      <w:r>
        <w:rPr>
          <w:kern w:val="0"/>
        </w:rPr>
        <w:t xml:space="preserve"> Anal 2010 Jun 100(6) (IF=3.72, R/C =5/30, ANESTHESIA)</w:t>
      </w:r>
    </w:p>
    <w:p w14:paraId="0369879F" w14:textId="5FF2AC7A" w:rsidR="003F0DA5" w:rsidRPr="003343BF" w:rsidRDefault="003F0DA5" w:rsidP="001D227E">
      <w:pPr>
        <w:pStyle w:val="1"/>
        <w:rPr>
          <w:rFonts w:eastAsia="標楷體"/>
        </w:rPr>
      </w:pPr>
    </w:p>
    <w:p w14:paraId="02849C22" w14:textId="77777777" w:rsidR="003F0DA5" w:rsidRPr="003F0DA5" w:rsidRDefault="003F0DA5" w:rsidP="003F0DA5">
      <w:pPr>
        <w:ind w:firstLineChars="50" w:firstLine="140"/>
        <w:rPr>
          <w:rFonts w:ascii="Arial" w:hAnsi="Arial" w:cs="Arial"/>
          <w:sz w:val="28"/>
          <w:szCs w:val="28"/>
        </w:rPr>
      </w:pPr>
    </w:p>
    <w:sectPr w:rsidR="003F0DA5" w:rsidRPr="003F0DA5" w:rsidSect="0002025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iti TC Light">
    <w:panose1 w:val="02000000000000000000"/>
    <w:charset w:val="51"/>
    <w:family w:val="auto"/>
    <w:pitch w:val="variable"/>
    <w:sig w:usb0="8000002F" w:usb1="0808004A" w:usb2="00000010" w:usb3="00000000" w:csb0="003E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C4234"/>
    <w:multiLevelType w:val="hybridMultilevel"/>
    <w:tmpl w:val="5FB4ED9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00"/>
    <w:rsid w:val="000051D3"/>
    <w:rsid w:val="00020253"/>
    <w:rsid w:val="001D227E"/>
    <w:rsid w:val="002523B4"/>
    <w:rsid w:val="002B690C"/>
    <w:rsid w:val="00337C52"/>
    <w:rsid w:val="003E371E"/>
    <w:rsid w:val="003F0DA5"/>
    <w:rsid w:val="005A25F3"/>
    <w:rsid w:val="00721F4D"/>
    <w:rsid w:val="007E43D7"/>
    <w:rsid w:val="00805200"/>
    <w:rsid w:val="00933F8F"/>
    <w:rsid w:val="00B74209"/>
    <w:rsid w:val="00D67830"/>
    <w:rsid w:val="00D81841"/>
    <w:rsid w:val="00F33566"/>
    <w:rsid w:val="00F7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B401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qFormat/>
    <w:rsid w:val="003F0DA5"/>
    <w:pPr>
      <w:keepNext/>
      <w:outlineLvl w:val="0"/>
    </w:pPr>
    <w:rPr>
      <w:rFonts w:ascii="Times New Roman" w:eastAsia="新細明體" w:hAnsi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標題 1 Char"/>
    <w:basedOn w:val="a0"/>
    <w:link w:val="1"/>
    <w:rsid w:val="003F0DA5"/>
    <w:rPr>
      <w:rFonts w:ascii="Times New Roman" w:eastAsia="新細明體" w:hAnsi="Times New Roman" w:cs="Times New Roman"/>
      <w:b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D227E"/>
    <w:rPr>
      <w:rFonts w:ascii="Heiti TC Light" w:eastAsia="Heiti TC Light"/>
      <w:sz w:val="18"/>
      <w:szCs w:val="18"/>
    </w:rPr>
  </w:style>
  <w:style w:type="character" w:customStyle="1" w:styleId="Char">
    <w:name w:val="註解方塊文字 Char"/>
    <w:basedOn w:val="a0"/>
    <w:link w:val="a3"/>
    <w:uiPriority w:val="99"/>
    <w:semiHidden/>
    <w:rsid w:val="001D227E"/>
    <w:rPr>
      <w:rFonts w:ascii="Heiti TC Light" w:eastAsia="Heiti TC Ligh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qFormat/>
    <w:rsid w:val="003F0DA5"/>
    <w:pPr>
      <w:keepNext/>
      <w:outlineLvl w:val="0"/>
    </w:pPr>
    <w:rPr>
      <w:rFonts w:ascii="Times New Roman" w:eastAsia="新細明體" w:hAnsi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標題 1 Char"/>
    <w:basedOn w:val="a0"/>
    <w:link w:val="1"/>
    <w:rsid w:val="003F0DA5"/>
    <w:rPr>
      <w:rFonts w:ascii="Times New Roman" w:eastAsia="新細明體" w:hAnsi="Times New Roman" w:cs="Times New Roman"/>
      <w:b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D227E"/>
    <w:rPr>
      <w:rFonts w:ascii="Heiti TC Light" w:eastAsia="Heiti TC Light"/>
      <w:sz w:val="18"/>
      <w:szCs w:val="18"/>
    </w:rPr>
  </w:style>
  <w:style w:type="character" w:customStyle="1" w:styleId="Char">
    <w:name w:val="註解方塊文字 Char"/>
    <w:basedOn w:val="a0"/>
    <w:link w:val="a3"/>
    <w:uiPriority w:val="99"/>
    <w:semiHidden/>
    <w:rsid w:val="001D227E"/>
    <w:rPr>
      <w:rFonts w:ascii="Heiti TC Light" w:eastAsia="Heiti TC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477</Words>
  <Characters>2723</Characters>
  <Application>Microsoft Macintosh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Genie Chu</cp:lastModifiedBy>
  <cp:revision>10</cp:revision>
  <dcterms:created xsi:type="dcterms:W3CDTF">2017-02-23T07:07:00Z</dcterms:created>
  <dcterms:modified xsi:type="dcterms:W3CDTF">2017-02-23T07:37:00Z</dcterms:modified>
</cp:coreProperties>
</file>