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E9196B" w14:textId="77777777" w:rsidR="006048C8" w:rsidRPr="005231A6" w:rsidRDefault="00452683" w:rsidP="005231A6">
      <w:pPr>
        <w:spacing w:line="360" w:lineRule="auto"/>
        <w:jc w:val="center"/>
        <w:rPr>
          <w:rFonts w:ascii="Times New Roman" w:hAnsi="Times New Roman" w:cs="Times New Roman"/>
          <w:b/>
          <w:lang w:val="en-IE"/>
        </w:rPr>
      </w:pPr>
      <w:r w:rsidRPr="005231A6">
        <w:rPr>
          <w:rFonts w:ascii="Times New Roman" w:hAnsi="Times New Roman" w:cs="Times New Roman"/>
          <w:b/>
          <w:lang w:val="en-IE"/>
        </w:rPr>
        <w:t xml:space="preserve">A RETROSPECTIVE ANALYSIS OF THE AUDIOMETRIC ANALYSIS OF A POPULATION WITH </w:t>
      </w:r>
      <w:r w:rsidR="005231A6" w:rsidRPr="005231A6">
        <w:rPr>
          <w:rFonts w:ascii="Times New Roman" w:hAnsi="Times New Roman" w:cs="Times New Roman"/>
          <w:b/>
          <w:lang w:val="en-IE"/>
        </w:rPr>
        <w:t>TURNER’S SYNDROME</w:t>
      </w:r>
    </w:p>
    <w:p w14:paraId="5E80F1B7" w14:textId="77777777" w:rsidR="005231A6" w:rsidRPr="005231A6" w:rsidRDefault="005231A6" w:rsidP="005231A6">
      <w:pPr>
        <w:spacing w:line="360" w:lineRule="auto"/>
        <w:jc w:val="center"/>
        <w:rPr>
          <w:rFonts w:ascii="Times New Roman" w:hAnsi="Times New Roman" w:cs="Times New Roman"/>
          <w:b/>
          <w:lang w:val="en-IE"/>
        </w:rPr>
      </w:pPr>
      <w:bookmarkStart w:id="0" w:name="_GoBack"/>
      <w:bookmarkEnd w:id="0"/>
    </w:p>
    <w:p w14:paraId="13C5DD23" w14:textId="77777777" w:rsidR="005231A6" w:rsidRPr="005231A6" w:rsidRDefault="005231A6" w:rsidP="005231A6">
      <w:pPr>
        <w:spacing w:line="360" w:lineRule="auto"/>
        <w:jc w:val="center"/>
        <w:rPr>
          <w:rFonts w:ascii="Times New Roman" w:hAnsi="Times New Roman" w:cs="Times New Roman"/>
          <w:u w:val="single"/>
          <w:vertAlign w:val="superscript"/>
          <w:lang w:val="en-IE"/>
        </w:rPr>
      </w:pPr>
      <w:r w:rsidRPr="005231A6">
        <w:rPr>
          <w:rFonts w:ascii="Times New Roman" w:hAnsi="Times New Roman" w:cs="Times New Roman"/>
          <w:u w:val="single"/>
          <w:lang w:val="en-IE"/>
        </w:rPr>
        <w:t>Dr Christine Newman</w:t>
      </w:r>
    </w:p>
    <w:p w14:paraId="28C15185" w14:textId="77777777" w:rsidR="005231A6" w:rsidRDefault="005231A6" w:rsidP="005231A6">
      <w:pPr>
        <w:spacing w:line="360" w:lineRule="auto"/>
        <w:jc w:val="center"/>
        <w:rPr>
          <w:rFonts w:ascii="Times New Roman" w:hAnsi="Times New Roman" w:cs="Times New Roman"/>
          <w:lang w:val="en-IE"/>
        </w:rPr>
      </w:pPr>
      <w:r w:rsidRPr="005231A6">
        <w:rPr>
          <w:rFonts w:ascii="Times New Roman" w:hAnsi="Times New Roman" w:cs="Times New Roman"/>
          <w:lang w:val="en-IE"/>
        </w:rPr>
        <w:t xml:space="preserve">Mater Misericordiae University Hospital, </w:t>
      </w:r>
      <w:r w:rsidR="00B4285D" w:rsidRPr="005231A6">
        <w:rPr>
          <w:rFonts w:ascii="Times New Roman" w:hAnsi="Times New Roman" w:cs="Times New Roman"/>
          <w:lang w:val="en-IE"/>
        </w:rPr>
        <w:t>Eccles</w:t>
      </w:r>
      <w:r w:rsidRPr="005231A6">
        <w:rPr>
          <w:rFonts w:ascii="Times New Roman" w:hAnsi="Times New Roman" w:cs="Times New Roman"/>
          <w:lang w:val="en-IE"/>
        </w:rPr>
        <w:t xml:space="preserve"> St, Dublin 7, Republic of Ireland</w:t>
      </w:r>
    </w:p>
    <w:p w14:paraId="1B6131F0" w14:textId="77777777" w:rsidR="005231A6" w:rsidRDefault="005231A6" w:rsidP="005231A6">
      <w:pPr>
        <w:spacing w:line="360" w:lineRule="auto"/>
        <w:jc w:val="center"/>
        <w:rPr>
          <w:rFonts w:ascii="Times New Roman" w:hAnsi="Times New Roman" w:cs="Times New Roman"/>
          <w:lang w:val="en-IE"/>
        </w:rPr>
      </w:pPr>
    </w:p>
    <w:p w14:paraId="7AC576C3" w14:textId="77777777" w:rsidR="005231A6" w:rsidRDefault="005231A6" w:rsidP="005231A6">
      <w:pPr>
        <w:spacing w:line="360" w:lineRule="auto"/>
        <w:rPr>
          <w:rFonts w:ascii="Times New Roman" w:hAnsi="Times New Roman" w:cs="Times New Roman"/>
          <w:lang w:val="en-IE"/>
        </w:rPr>
      </w:pPr>
    </w:p>
    <w:p w14:paraId="046A07FC" w14:textId="77777777" w:rsidR="005231A6" w:rsidRDefault="005231A6" w:rsidP="005231A6">
      <w:pPr>
        <w:spacing w:line="360" w:lineRule="auto"/>
        <w:rPr>
          <w:rFonts w:ascii="Times New Roman" w:hAnsi="Times New Roman" w:cs="Times New Roman"/>
          <w:lang w:val="en-IE"/>
        </w:rPr>
      </w:pPr>
      <w:r>
        <w:rPr>
          <w:rFonts w:ascii="Times New Roman" w:hAnsi="Times New Roman" w:cs="Times New Roman"/>
          <w:lang w:val="en-IE"/>
        </w:rPr>
        <w:tab/>
      </w:r>
      <w:r w:rsidR="009B1AF2">
        <w:rPr>
          <w:rFonts w:ascii="Times New Roman" w:hAnsi="Times New Roman" w:cs="Times New Roman"/>
          <w:lang w:val="en-IE"/>
        </w:rPr>
        <w:t>Turner’s Syndrome is a relatively common multi-systemic genetic condition caused by partial or comple</w:t>
      </w:r>
      <w:r w:rsidR="00522225">
        <w:rPr>
          <w:rFonts w:ascii="Times New Roman" w:hAnsi="Times New Roman" w:cs="Times New Roman"/>
          <w:lang w:val="en-IE"/>
        </w:rPr>
        <w:t xml:space="preserve">te deletion of one X chromosome. It </w:t>
      </w:r>
      <w:r w:rsidR="009B1AF2">
        <w:rPr>
          <w:rFonts w:ascii="Times New Roman" w:hAnsi="Times New Roman" w:cs="Times New Roman"/>
          <w:lang w:val="en-IE"/>
        </w:rPr>
        <w:t xml:space="preserve">affects </w:t>
      </w:r>
      <w:r w:rsidR="00522225">
        <w:rPr>
          <w:rFonts w:ascii="Times New Roman" w:hAnsi="Times New Roman" w:cs="Times New Roman"/>
          <w:lang w:val="en-IE"/>
        </w:rPr>
        <w:t xml:space="preserve">roughly 1 in 2500 female births. </w:t>
      </w:r>
      <w:r>
        <w:rPr>
          <w:rFonts w:ascii="Times New Roman" w:hAnsi="Times New Roman" w:cs="Times New Roman"/>
          <w:lang w:val="en-IE"/>
        </w:rPr>
        <w:t xml:space="preserve">Our retrospective review aimed to </w:t>
      </w:r>
      <w:r w:rsidR="009B1AF2">
        <w:rPr>
          <w:rFonts w:ascii="Times New Roman" w:hAnsi="Times New Roman" w:cs="Times New Roman"/>
          <w:lang w:val="en-IE"/>
        </w:rPr>
        <w:t>analyse the</w:t>
      </w:r>
      <w:r w:rsidR="00FA31E7">
        <w:rPr>
          <w:rFonts w:ascii="Times New Roman" w:hAnsi="Times New Roman" w:cs="Times New Roman"/>
          <w:lang w:val="en-IE"/>
        </w:rPr>
        <w:t xml:space="preserve"> assessment of hearing loss </w:t>
      </w:r>
      <w:r w:rsidR="00052A50">
        <w:rPr>
          <w:rFonts w:ascii="Times New Roman" w:hAnsi="Times New Roman" w:cs="Times New Roman"/>
          <w:lang w:val="en-IE"/>
        </w:rPr>
        <w:t xml:space="preserve">in a cohort of 54 patients with confirmed Turner’s Syndrome attending a university hospital. </w:t>
      </w:r>
    </w:p>
    <w:p w14:paraId="72C10CCF" w14:textId="77777777" w:rsidR="00052A50" w:rsidRDefault="00052A50" w:rsidP="005231A6">
      <w:pPr>
        <w:spacing w:line="360" w:lineRule="auto"/>
        <w:rPr>
          <w:rFonts w:ascii="Times New Roman" w:eastAsia="Times New Roman" w:hAnsi="Times New Roman" w:cs="Times New Roman"/>
          <w:lang w:eastAsia="en-IE"/>
        </w:rPr>
      </w:pPr>
      <w:r>
        <w:rPr>
          <w:rFonts w:ascii="Times New Roman" w:hAnsi="Times New Roman" w:cs="Times New Roman"/>
          <w:lang w:val="en-IE"/>
        </w:rPr>
        <w:t xml:space="preserve">Thirty-four out of 54 </w:t>
      </w:r>
      <w:r w:rsidR="00FA31E7">
        <w:rPr>
          <w:rFonts w:ascii="Times New Roman" w:hAnsi="Times New Roman" w:cs="Times New Roman"/>
          <w:lang w:val="en-IE"/>
        </w:rPr>
        <w:t xml:space="preserve">patients had formal audiometry </w:t>
      </w:r>
      <w:r>
        <w:rPr>
          <w:rFonts w:ascii="Times New Roman" w:hAnsi="Times New Roman" w:cs="Times New Roman"/>
          <w:lang w:val="en-IE"/>
        </w:rPr>
        <w:t>de</w:t>
      </w:r>
      <w:r w:rsidR="00FA31E7">
        <w:rPr>
          <w:rFonts w:ascii="Times New Roman" w:hAnsi="Times New Roman" w:cs="Times New Roman"/>
          <w:lang w:val="en-IE"/>
        </w:rPr>
        <w:t>spite guideline recommending patients have assessment at least every 5 years in adulthood</w:t>
      </w:r>
      <w:r>
        <w:rPr>
          <w:rFonts w:ascii="Times New Roman" w:hAnsi="Times New Roman" w:cs="Times New Roman"/>
          <w:lang w:val="en-IE"/>
        </w:rPr>
        <w:t xml:space="preserve">. Only 9 (16.67%) had normal hearing. </w:t>
      </w:r>
      <w:r w:rsidR="00FA31E7">
        <w:rPr>
          <w:rFonts w:ascii="Times New Roman" w:hAnsi="Times New Roman" w:cs="Times New Roman"/>
          <w:lang w:val="en-IE"/>
        </w:rPr>
        <w:t xml:space="preserve">A total of 24 patients had some hearing abnormality. The majority of patients (n=18) had sensorineural hearing loss. Only one patient displayed solely conductive hearing loss and 5 in total had a mixed pattern. </w:t>
      </w:r>
      <w:r w:rsidR="002D1AB8">
        <w:rPr>
          <w:rFonts w:ascii="Times New Roman" w:hAnsi="Times New Roman" w:cs="Times New Roman"/>
          <w:lang w:val="en-IE"/>
        </w:rPr>
        <w:t>The average age of patients with hearing loss was 39.25</w:t>
      </w:r>
      <w:r w:rsidR="002D1AB8">
        <w:rPr>
          <w:rFonts w:ascii="Times New Roman" w:hAnsi="Times New Roman" w:cs="Times New Roman"/>
          <w:u w:val="single"/>
          <w:lang w:val="en-IE"/>
        </w:rPr>
        <w:t>+</w:t>
      </w:r>
      <w:r w:rsidR="002D1AB8">
        <w:rPr>
          <w:rFonts w:ascii="Times New Roman" w:hAnsi="Times New Roman" w:cs="Times New Roman"/>
          <w:lang w:val="en-IE"/>
        </w:rPr>
        <w:t xml:space="preserve">10.53 years </w:t>
      </w:r>
      <w:r w:rsidR="002D1AB8" w:rsidRPr="002D1AB8">
        <w:rPr>
          <w:rFonts w:ascii="Times New Roman" w:hAnsi="Times New Roman" w:cs="Times New Roman"/>
          <w:lang w:val="en-IE"/>
        </w:rPr>
        <w:t xml:space="preserve">(versus </w:t>
      </w:r>
      <w:r w:rsidR="002D1AB8" w:rsidRPr="002D1AB8">
        <w:rPr>
          <w:rFonts w:ascii="Times New Roman" w:eastAsia="Times New Roman" w:hAnsi="Times New Roman" w:cs="Times New Roman"/>
          <w:lang w:eastAsia="en-IE"/>
        </w:rPr>
        <w:t>23.67</w:t>
      </w:r>
      <w:r w:rsidR="002D1AB8" w:rsidRPr="002D1AB8">
        <w:rPr>
          <w:rFonts w:ascii="Times New Roman" w:eastAsia="Times New Roman" w:hAnsi="Times New Roman" w:cs="Times New Roman"/>
          <w:u w:val="single"/>
          <w:lang w:eastAsia="en-IE"/>
        </w:rPr>
        <w:t>+</w:t>
      </w:r>
      <w:r w:rsidR="002D1AB8" w:rsidRPr="002D1AB8">
        <w:rPr>
          <w:rFonts w:ascii="Times New Roman" w:eastAsia="Times New Roman" w:hAnsi="Times New Roman" w:cs="Times New Roman"/>
          <w:lang w:eastAsia="en-IE"/>
        </w:rPr>
        <w:t>6.96</w:t>
      </w:r>
      <w:r w:rsidR="002D1AB8">
        <w:rPr>
          <w:rFonts w:ascii="Times New Roman" w:eastAsia="Times New Roman" w:hAnsi="Times New Roman" w:cs="Times New Roman"/>
          <w:lang w:eastAsia="en-IE"/>
        </w:rPr>
        <w:t xml:space="preserve"> years</w:t>
      </w:r>
      <w:r w:rsidR="00DC69B9">
        <w:rPr>
          <w:rFonts w:ascii="Times New Roman" w:eastAsia="Times New Roman" w:hAnsi="Times New Roman" w:cs="Times New Roman"/>
          <w:lang w:eastAsia="en-IE"/>
        </w:rPr>
        <w:t xml:space="preserve"> in the total population</w:t>
      </w:r>
      <w:r w:rsidR="002D1AB8">
        <w:rPr>
          <w:rFonts w:ascii="Times New Roman" w:eastAsia="Times New Roman" w:hAnsi="Times New Roman" w:cs="Times New Roman"/>
          <w:lang w:eastAsia="en-IE"/>
        </w:rPr>
        <w:t>)</w:t>
      </w:r>
      <w:r w:rsidR="009B4F6C">
        <w:rPr>
          <w:rFonts w:ascii="Times New Roman" w:eastAsia="Times New Roman" w:hAnsi="Times New Roman" w:cs="Times New Roman"/>
          <w:lang w:eastAsia="en-IE"/>
        </w:rPr>
        <w:t xml:space="preserve">. Patients with hearing loss were also </w:t>
      </w:r>
      <w:r w:rsidR="00FA31E7">
        <w:rPr>
          <w:rFonts w:ascii="Times New Roman" w:eastAsia="Times New Roman" w:hAnsi="Times New Roman" w:cs="Times New Roman"/>
          <w:lang w:eastAsia="en-IE"/>
        </w:rPr>
        <w:t>significantly</w:t>
      </w:r>
      <w:r w:rsidR="009B4F6C">
        <w:rPr>
          <w:rFonts w:ascii="Times New Roman" w:eastAsia="Times New Roman" w:hAnsi="Times New Roman" w:cs="Times New Roman"/>
          <w:lang w:eastAsia="en-IE"/>
        </w:rPr>
        <w:t xml:space="preserve"> more likely to have cardiac abnormalities (45.8% vs 22%) and thyroid function abnormalities (50% vs 44.4%). The </w:t>
      </w:r>
      <w:r w:rsidR="00FA31E7">
        <w:rPr>
          <w:rFonts w:ascii="Times New Roman" w:eastAsia="Times New Roman" w:hAnsi="Times New Roman" w:cs="Times New Roman"/>
          <w:lang w:eastAsia="en-IE"/>
        </w:rPr>
        <w:t>number of patients with</w:t>
      </w:r>
      <w:r w:rsidR="009B4F6C">
        <w:rPr>
          <w:rFonts w:ascii="Times New Roman" w:eastAsia="Times New Roman" w:hAnsi="Times New Roman" w:cs="Times New Roman"/>
          <w:lang w:eastAsia="en-IE"/>
        </w:rPr>
        <w:t xml:space="preserve"> thyroid </w:t>
      </w:r>
      <w:r w:rsidR="00FA31E7">
        <w:rPr>
          <w:rFonts w:ascii="Times New Roman" w:eastAsia="Times New Roman" w:hAnsi="Times New Roman" w:cs="Times New Roman"/>
          <w:lang w:eastAsia="en-IE"/>
        </w:rPr>
        <w:t xml:space="preserve">function </w:t>
      </w:r>
      <w:r w:rsidR="009B4F6C">
        <w:rPr>
          <w:rFonts w:ascii="Times New Roman" w:eastAsia="Times New Roman" w:hAnsi="Times New Roman" w:cs="Times New Roman"/>
          <w:lang w:eastAsia="en-IE"/>
        </w:rPr>
        <w:t>abnormality did not reach statistical significance.</w:t>
      </w:r>
      <w:r w:rsidR="00DC69B9">
        <w:rPr>
          <w:rFonts w:ascii="Times New Roman" w:eastAsia="Times New Roman" w:hAnsi="Times New Roman" w:cs="Times New Roman"/>
          <w:lang w:eastAsia="en-IE"/>
        </w:rPr>
        <w:t xml:space="preserve"> Of a total of 16 patients referred for hearing aids 2 patients declined same.</w:t>
      </w:r>
    </w:p>
    <w:p w14:paraId="73155F3A" w14:textId="77777777" w:rsidR="00DC69B9" w:rsidRDefault="00DC69B9" w:rsidP="005231A6">
      <w:pPr>
        <w:spacing w:line="360" w:lineRule="auto"/>
        <w:rPr>
          <w:rFonts w:ascii="Times New Roman" w:eastAsia="Times New Roman" w:hAnsi="Times New Roman" w:cs="Times New Roman"/>
          <w:lang w:eastAsia="en-IE"/>
        </w:rPr>
      </w:pPr>
      <w:r>
        <w:rPr>
          <w:rFonts w:ascii="Times New Roman" w:eastAsia="Times New Roman" w:hAnsi="Times New Roman" w:cs="Times New Roman"/>
          <w:lang w:eastAsia="en-IE"/>
        </w:rPr>
        <w:t xml:space="preserve">In </w:t>
      </w:r>
      <w:r w:rsidR="00EC6D30">
        <w:rPr>
          <w:rFonts w:ascii="Times New Roman" w:eastAsia="Times New Roman" w:hAnsi="Times New Roman" w:cs="Times New Roman"/>
          <w:lang w:eastAsia="en-IE"/>
        </w:rPr>
        <w:t>summary,</w:t>
      </w:r>
      <w:r>
        <w:rPr>
          <w:rFonts w:ascii="Times New Roman" w:eastAsia="Times New Roman" w:hAnsi="Times New Roman" w:cs="Times New Roman"/>
          <w:lang w:eastAsia="en-IE"/>
        </w:rPr>
        <w:t xml:space="preserve"> greater awareness is needed among physicians </w:t>
      </w:r>
      <w:r w:rsidR="00EC6D30">
        <w:rPr>
          <w:rFonts w:ascii="Times New Roman" w:eastAsia="Times New Roman" w:hAnsi="Times New Roman" w:cs="Times New Roman"/>
          <w:lang w:eastAsia="en-IE"/>
        </w:rPr>
        <w:t>regarding the prevalence, severity and prognostic implications of hearing impairment in this population.</w:t>
      </w:r>
    </w:p>
    <w:p w14:paraId="15F321FE" w14:textId="77777777" w:rsidR="00EC6D30" w:rsidRDefault="00EC6D30" w:rsidP="005231A6">
      <w:pPr>
        <w:spacing w:line="360" w:lineRule="auto"/>
        <w:rPr>
          <w:rFonts w:ascii="Times New Roman" w:eastAsia="Times New Roman" w:hAnsi="Times New Roman" w:cs="Times New Roman"/>
          <w:lang w:eastAsia="en-IE"/>
        </w:rPr>
      </w:pPr>
    </w:p>
    <w:p w14:paraId="2B6BD2BC" w14:textId="77777777" w:rsidR="00EC6D30" w:rsidRDefault="00EC6D30" w:rsidP="005231A6">
      <w:pPr>
        <w:spacing w:line="360" w:lineRule="auto"/>
        <w:rPr>
          <w:rFonts w:ascii="Times New Roman" w:eastAsia="Times New Roman" w:hAnsi="Times New Roman" w:cs="Times New Roman"/>
          <w:b/>
          <w:lang w:eastAsia="en-IE"/>
        </w:rPr>
      </w:pPr>
      <w:r>
        <w:rPr>
          <w:rFonts w:ascii="Times New Roman" w:eastAsia="Times New Roman" w:hAnsi="Times New Roman" w:cs="Times New Roman"/>
          <w:b/>
          <w:lang w:eastAsia="en-IE"/>
        </w:rPr>
        <w:t>Biography</w:t>
      </w:r>
    </w:p>
    <w:p w14:paraId="62803862" w14:textId="77777777" w:rsidR="004879B9" w:rsidRDefault="00EC6D30" w:rsidP="005231A6">
      <w:pPr>
        <w:spacing w:line="360" w:lineRule="auto"/>
        <w:rPr>
          <w:rFonts w:ascii="Times New Roman" w:eastAsia="Times New Roman" w:hAnsi="Times New Roman" w:cs="Times New Roman"/>
          <w:lang w:eastAsia="en-IE"/>
        </w:rPr>
      </w:pPr>
      <w:r>
        <w:rPr>
          <w:rFonts w:ascii="Times New Roman" w:eastAsia="Times New Roman" w:hAnsi="Times New Roman" w:cs="Times New Roman"/>
          <w:lang w:eastAsia="en-IE"/>
        </w:rPr>
        <w:t>Dr Christine Newman graduated</w:t>
      </w:r>
      <w:r w:rsidR="00154748">
        <w:rPr>
          <w:rFonts w:ascii="Times New Roman" w:eastAsia="Times New Roman" w:hAnsi="Times New Roman" w:cs="Times New Roman"/>
          <w:lang w:eastAsia="en-IE"/>
        </w:rPr>
        <w:t xml:space="preserve"> as a medical doctor</w:t>
      </w:r>
      <w:r>
        <w:rPr>
          <w:rFonts w:ascii="Times New Roman" w:eastAsia="Times New Roman" w:hAnsi="Times New Roman" w:cs="Times New Roman"/>
          <w:lang w:eastAsia="en-IE"/>
        </w:rPr>
        <w:t xml:space="preserve"> from the National University of Ireland, Galway</w:t>
      </w:r>
      <w:r w:rsidR="00154748">
        <w:rPr>
          <w:rFonts w:ascii="Times New Roman" w:eastAsia="Times New Roman" w:hAnsi="Times New Roman" w:cs="Times New Roman"/>
          <w:lang w:eastAsia="en-IE"/>
        </w:rPr>
        <w:t xml:space="preserve"> in 2012, with </w:t>
      </w:r>
      <w:r w:rsidR="004879B9">
        <w:rPr>
          <w:rFonts w:ascii="Times New Roman" w:eastAsia="Times New Roman" w:hAnsi="Times New Roman" w:cs="Times New Roman"/>
          <w:lang w:eastAsia="en-IE"/>
        </w:rPr>
        <w:t>specialties</w:t>
      </w:r>
      <w:r w:rsidR="00154748">
        <w:rPr>
          <w:rFonts w:ascii="Times New Roman" w:eastAsia="Times New Roman" w:hAnsi="Times New Roman" w:cs="Times New Roman"/>
          <w:lang w:eastAsia="en-IE"/>
        </w:rPr>
        <w:t xml:space="preserve"> including internal medicine, general surgery and obstetrics. </w:t>
      </w:r>
    </w:p>
    <w:p w14:paraId="6BFFE961" w14:textId="77777777" w:rsidR="004879B9" w:rsidRDefault="004879B9" w:rsidP="005231A6">
      <w:pPr>
        <w:spacing w:line="360" w:lineRule="auto"/>
        <w:rPr>
          <w:rFonts w:ascii="Times New Roman" w:eastAsia="Times New Roman" w:hAnsi="Times New Roman" w:cs="Times New Roman"/>
          <w:lang w:eastAsia="en-IE"/>
        </w:rPr>
      </w:pPr>
      <w:r>
        <w:rPr>
          <w:rFonts w:ascii="Times New Roman" w:eastAsia="Times New Roman" w:hAnsi="Times New Roman" w:cs="Times New Roman"/>
          <w:lang w:eastAsia="en-IE"/>
        </w:rPr>
        <w:t xml:space="preserve">She began practicing internal medicine in the Mater Misericordiae University </w:t>
      </w:r>
      <w:r w:rsidR="00B4285D">
        <w:rPr>
          <w:rFonts w:ascii="Times New Roman" w:eastAsia="Times New Roman" w:hAnsi="Times New Roman" w:cs="Times New Roman"/>
          <w:lang w:eastAsia="en-IE"/>
        </w:rPr>
        <w:t>Hospital</w:t>
      </w:r>
      <w:r>
        <w:rPr>
          <w:rFonts w:ascii="Times New Roman" w:eastAsia="Times New Roman" w:hAnsi="Times New Roman" w:cs="Times New Roman"/>
          <w:lang w:eastAsia="en-IE"/>
        </w:rPr>
        <w:t xml:space="preserve"> in 2012 and continues to work there in the Departments of Diabetes and Endocrinology and General Internal Medicine. </w:t>
      </w:r>
    </w:p>
    <w:p w14:paraId="53A93003" w14:textId="77777777" w:rsidR="004879B9" w:rsidRDefault="004879B9" w:rsidP="005231A6">
      <w:pPr>
        <w:spacing w:line="360" w:lineRule="auto"/>
        <w:rPr>
          <w:rFonts w:ascii="Times New Roman" w:eastAsia="Times New Roman" w:hAnsi="Times New Roman" w:cs="Times New Roman"/>
          <w:lang w:eastAsia="en-IE"/>
        </w:rPr>
      </w:pPr>
      <w:r>
        <w:rPr>
          <w:rFonts w:ascii="Times New Roman" w:eastAsia="Times New Roman" w:hAnsi="Times New Roman" w:cs="Times New Roman"/>
          <w:lang w:eastAsia="en-IE"/>
        </w:rPr>
        <w:t xml:space="preserve">Dr Newman has researched and published in the areas of Diabetes Mellitus, Hyperparathyroidism and Calcium </w:t>
      </w:r>
      <w:r w:rsidR="00B4285D">
        <w:rPr>
          <w:rFonts w:ascii="Times New Roman" w:eastAsia="Times New Roman" w:hAnsi="Times New Roman" w:cs="Times New Roman"/>
          <w:lang w:eastAsia="en-IE"/>
        </w:rPr>
        <w:t>Metabolism</w:t>
      </w:r>
      <w:r>
        <w:rPr>
          <w:rFonts w:ascii="Times New Roman" w:eastAsia="Times New Roman" w:hAnsi="Times New Roman" w:cs="Times New Roman"/>
          <w:lang w:eastAsia="en-IE"/>
        </w:rPr>
        <w:t xml:space="preserve">. </w:t>
      </w:r>
    </w:p>
    <w:p w14:paraId="1CA3D402" w14:textId="77777777" w:rsidR="004879B9" w:rsidRDefault="004879B9" w:rsidP="005231A6">
      <w:pPr>
        <w:spacing w:line="360" w:lineRule="auto"/>
        <w:rPr>
          <w:rFonts w:ascii="Times New Roman" w:eastAsia="Times New Roman" w:hAnsi="Times New Roman" w:cs="Times New Roman"/>
          <w:lang w:eastAsia="en-IE"/>
        </w:rPr>
      </w:pPr>
    </w:p>
    <w:p w14:paraId="5409204D" w14:textId="77777777" w:rsidR="004879B9" w:rsidRDefault="004879B9" w:rsidP="005231A6">
      <w:pPr>
        <w:spacing w:line="360" w:lineRule="auto"/>
        <w:rPr>
          <w:rFonts w:ascii="Times New Roman" w:eastAsia="Times New Roman" w:hAnsi="Times New Roman" w:cs="Times New Roman"/>
          <w:lang w:eastAsia="en-IE"/>
        </w:rPr>
      </w:pPr>
      <w:r>
        <w:rPr>
          <w:rFonts w:ascii="Times New Roman" w:eastAsia="Times New Roman" w:hAnsi="Times New Roman" w:cs="Times New Roman"/>
          <w:b/>
          <w:lang w:eastAsia="en-IE"/>
        </w:rPr>
        <w:t xml:space="preserve">Keyword: </w:t>
      </w:r>
      <w:r>
        <w:rPr>
          <w:rFonts w:ascii="Times New Roman" w:eastAsia="Times New Roman" w:hAnsi="Times New Roman" w:cs="Times New Roman"/>
          <w:lang w:eastAsia="en-IE"/>
        </w:rPr>
        <w:t>Turner’s, hearing loss, cardiac abnormalities</w:t>
      </w:r>
    </w:p>
    <w:p w14:paraId="7D290010" w14:textId="77777777" w:rsidR="004879B9" w:rsidRDefault="004879B9" w:rsidP="005231A6">
      <w:pPr>
        <w:spacing w:line="360" w:lineRule="auto"/>
        <w:rPr>
          <w:rFonts w:ascii="Times New Roman" w:eastAsia="Times New Roman" w:hAnsi="Times New Roman" w:cs="Times New Roman"/>
          <w:lang w:eastAsia="en-IE"/>
        </w:rPr>
      </w:pPr>
      <w:r w:rsidRPr="004879B9">
        <w:rPr>
          <w:rFonts w:ascii="Times New Roman" w:eastAsia="Times New Roman" w:hAnsi="Times New Roman" w:cs="Times New Roman"/>
          <w:b/>
          <w:lang w:eastAsia="en-IE"/>
        </w:rPr>
        <w:lastRenderedPageBreak/>
        <w:t>Desired presentation</w:t>
      </w:r>
      <w:r>
        <w:rPr>
          <w:rFonts w:ascii="Times New Roman" w:eastAsia="Times New Roman" w:hAnsi="Times New Roman" w:cs="Times New Roman"/>
          <w:b/>
          <w:lang w:eastAsia="en-IE"/>
        </w:rPr>
        <w:t xml:space="preserve">: </w:t>
      </w:r>
      <w:r w:rsidR="00B4285D">
        <w:rPr>
          <w:rFonts w:ascii="Times New Roman" w:eastAsia="Times New Roman" w:hAnsi="Times New Roman" w:cs="Times New Roman"/>
          <w:lang w:eastAsia="en-IE"/>
        </w:rPr>
        <w:t>1</w:t>
      </w:r>
      <w:r w:rsidR="00B4285D" w:rsidRPr="00B4285D">
        <w:rPr>
          <w:rFonts w:ascii="Times New Roman" w:eastAsia="Times New Roman" w:hAnsi="Times New Roman" w:cs="Times New Roman"/>
          <w:vertAlign w:val="superscript"/>
          <w:lang w:eastAsia="en-IE"/>
        </w:rPr>
        <w:t>st</w:t>
      </w:r>
      <w:r w:rsidR="00B4285D">
        <w:rPr>
          <w:rFonts w:ascii="Times New Roman" w:eastAsia="Times New Roman" w:hAnsi="Times New Roman" w:cs="Times New Roman"/>
          <w:lang w:eastAsia="en-IE"/>
        </w:rPr>
        <w:t xml:space="preserve"> preference - e-poster; 2</w:t>
      </w:r>
      <w:r w:rsidR="00B4285D" w:rsidRPr="00B4285D">
        <w:rPr>
          <w:rFonts w:ascii="Times New Roman" w:eastAsia="Times New Roman" w:hAnsi="Times New Roman" w:cs="Times New Roman"/>
          <w:vertAlign w:val="superscript"/>
          <w:lang w:eastAsia="en-IE"/>
        </w:rPr>
        <w:t>nd</w:t>
      </w:r>
      <w:r w:rsidR="00B4285D">
        <w:rPr>
          <w:rFonts w:ascii="Times New Roman" w:eastAsia="Times New Roman" w:hAnsi="Times New Roman" w:cs="Times New Roman"/>
          <w:lang w:eastAsia="en-IE"/>
        </w:rPr>
        <w:t xml:space="preserve"> preference- poster</w:t>
      </w:r>
    </w:p>
    <w:p w14:paraId="28F45AB4" w14:textId="77777777" w:rsidR="00B4285D" w:rsidRDefault="00B4285D" w:rsidP="005231A6">
      <w:pPr>
        <w:spacing w:line="360" w:lineRule="auto"/>
        <w:rPr>
          <w:rFonts w:ascii="Times New Roman" w:eastAsia="Times New Roman" w:hAnsi="Times New Roman" w:cs="Times New Roman"/>
          <w:lang w:eastAsia="en-IE"/>
        </w:rPr>
      </w:pPr>
    </w:p>
    <w:p w14:paraId="41486CA7" w14:textId="77777777" w:rsidR="00B4285D" w:rsidRDefault="00B4285D" w:rsidP="005231A6">
      <w:pPr>
        <w:spacing w:line="360" w:lineRule="auto"/>
        <w:rPr>
          <w:rFonts w:ascii="Times New Roman" w:eastAsia="Times New Roman" w:hAnsi="Times New Roman" w:cs="Times New Roman"/>
          <w:lang w:eastAsia="en-IE"/>
        </w:rPr>
      </w:pPr>
      <w:r>
        <w:rPr>
          <w:rFonts w:ascii="Times New Roman" w:eastAsia="Times New Roman" w:hAnsi="Times New Roman" w:cs="Times New Roman"/>
          <w:b/>
          <w:lang w:eastAsia="en-IE"/>
        </w:rPr>
        <w:t xml:space="preserve">Topic: </w:t>
      </w:r>
      <w:r>
        <w:rPr>
          <w:rFonts w:ascii="Times New Roman" w:eastAsia="Times New Roman" w:hAnsi="Times New Roman" w:cs="Times New Roman"/>
          <w:lang w:eastAsia="en-IE"/>
        </w:rPr>
        <w:t>Track 18- Male &amp; Female Reproductive Health and Biology</w:t>
      </w:r>
    </w:p>
    <w:p w14:paraId="127D2487" w14:textId="77777777" w:rsidR="00B4285D" w:rsidRDefault="00B4285D" w:rsidP="005231A6">
      <w:pPr>
        <w:spacing w:line="360" w:lineRule="auto"/>
        <w:rPr>
          <w:rFonts w:ascii="Times New Roman" w:eastAsia="Times New Roman" w:hAnsi="Times New Roman" w:cs="Times New Roman"/>
          <w:lang w:eastAsia="en-IE"/>
        </w:rPr>
      </w:pPr>
    </w:p>
    <w:p w14:paraId="65EF0B0F" w14:textId="77777777" w:rsidR="00B4285D" w:rsidRDefault="00B4285D" w:rsidP="005231A6">
      <w:pPr>
        <w:spacing w:line="360" w:lineRule="auto"/>
        <w:rPr>
          <w:rFonts w:ascii="Times New Roman" w:eastAsia="Times New Roman" w:hAnsi="Times New Roman" w:cs="Times New Roman"/>
          <w:lang w:eastAsia="en-IE"/>
        </w:rPr>
      </w:pPr>
      <w:r>
        <w:rPr>
          <w:rFonts w:ascii="Times New Roman" w:eastAsia="Times New Roman" w:hAnsi="Times New Roman" w:cs="Times New Roman"/>
          <w:b/>
          <w:lang w:eastAsia="en-IE"/>
        </w:rPr>
        <w:t xml:space="preserve">Corresponding Author Details:  </w:t>
      </w:r>
      <w:r>
        <w:rPr>
          <w:rFonts w:ascii="Times New Roman" w:eastAsia="Times New Roman" w:hAnsi="Times New Roman" w:cs="Times New Roman"/>
          <w:lang w:eastAsia="en-IE"/>
        </w:rPr>
        <w:t>Dr Christine Newman</w:t>
      </w:r>
    </w:p>
    <w:p w14:paraId="1E882B3F" w14:textId="77777777" w:rsidR="00B4285D" w:rsidRDefault="00B4285D" w:rsidP="005231A6">
      <w:pPr>
        <w:spacing w:line="360" w:lineRule="auto"/>
        <w:rPr>
          <w:rFonts w:ascii="Times New Roman" w:eastAsia="Times New Roman" w:hAnsi="Times New Roman" w:cs="Times New Roman"/>
          <w:lang w:eastAsia="en-IE"/>
        </w:rPr>
      </w:pPr>
      <w:r>
        <w:rPr>
          <w:rFonts w:ascii="Times New Roman" w:eastAsia="Times New Roman" w:hAnsi="Times New Roman" w:cs="Times New Roman"/>
          <w:lang w:eastAsia="en-IE"/>
        </w:rPr>
        <w:tab/>
      </w:r>
      <w:r>
        <w:rPr>
          <w:rFonts w:ascii="Times New Roman" w:eastAsia="Times New Roman" w:hAnsi="Times New Roman" w:cs="Times New Roman"/>
          <w:lang w:eastAsia="en-IE"/>
        </w:rPr>
        <w:tab/>
      </w:r>
      <w:r>
        <w:rPr>
          <w:rFonts w:ascii="Times New Roman" w:eastAsia="Times New Roman" w:hAnsi="Times New Roman" w:cs="Times New Roman"/>
          <w:lang w:eastAsia="en-IE"/>
        </w:rPr>
        <w:tab/>
      </w:r>
      <w:r>
        <w:rPr>
          <w:rFonts w:ascii="Times New Roman" w:eastAsia="Times New Roman" w:hAnsi="Times New Roman" w:cs="Times New Roman"/>
          <w:lang w:eastAsia="en-IE"/>
        </w:rPr>
        <w:tab/>
        <w:t xml:space="preserve">       </w:t>
      </w:r>
      <w:hyperlink r:id="rId5" w:history="1">
        <w:r w:rsidRPr="00B96EC2">
          <w:rPr>
            <w:rStyle w:val="Hyperlink"/>
            <w:rFonts w:ascii="Times New Roman" w:eastAsia="Times New Roman" w:hAnsi="Times New Roman" w:cs="Times New Roman"/>
            <w:lang w:eastAsia="en-IE"/>
          </w:rPr>
          <w:t>Christinenewman89@gmail.com</w:t>
        </w:r>
      </w:hyperlink>
    </w:p>
    <w:p w14:paraId="68EFDFD5" w14:textId="77777777" w:rsidR="00B4285D" w:rsidRDefault="00B4285D" w:rsidP="005231A6">
      <w:pPr>
        <w:spacing w:line="360" w:lineRule="auto"/>
        <w:rPr>
          <w:rFonts w:ascii="Times New Roman" w:eastAsia="Times New Roman" w:hAnsi="Times New Roman" w:cs="Times New Roman"/>
          <w:lang w:eastAsia="en-IE"/>
        </w:rPr>
      </w:pPr>
      <w:r>
        <w:rPr>
          <w:rFonts w:ascii="Times New Roman" w:eastAsia="Times New Roman" w:hAnsi="Times New Roman" w:cs="Times New Roman"/>
          <w:lang w:eastAsia="en-IE"/>
        </w:rPr>
        <w:tab/>
      </w:r>
      <w:r>
        <w:rPr>
          <w:rFonts w:ascii="Times New Roman" w:eastAsia="Times New Roman" w:hAnsi="Times New Roman" w:cs="Times New Roman"/>
          <w:lang w:eastAsia="en-IE"/>
        </w:rPr>
        <w:tab/>
      </w:r>
      <w:r>
        <w:rPr>
          <w:rFonts w:ascii="Times New Roman" w:eastAsia="Times New Roman" w:hAnsi="Times New Roman" w:cs="Times New Roman"/>
          <w:lang w:eastAsia="en-IE"/>
        </w:rPr>
        <w:tab/>
      </w:r>
      <w:r>
        <w:rPr>
          <w:rFonts w:ascii="Times New Roman" w:eastAsia="Times New Roman" w:hAnsi="Times New Roman" w:cs="Times New Roman"/>
          <w:lang w:eastAsia="en-IE"/>
        </w:rPr>
        <w:tab/>
        <w:t xml:space="preserve">       Mater Misericordiae University Hospital</w:t>
      </w:r>
    </w:p>
    <w:p w14:paraId="556AE750" w14:textId="77777777" w:rsidR="00B4285D" w:rsidRDefault="00B4285D" w:rsidP="005231A6">
      <w:pPr>
        <w:spacing w:line="360" w:lineRule="auto"/>
        <w:rPr>
          <w:rFonts w:ascii="Times New Roman" w:eastAsia="Times New Roman" w:hAnsi="Times New Roman" w:cs="Times New Roman"/>
          <w:lang w:eastAsia="en-IE"/>
        </w:rPr>
      </w:pPr>
      <w:r>
        <w:rPr>
          <w:rFonts w:ascii="Times New Roman" w:eastAsia="Times New Roman" w:hAnsi="Times New Roman" w:cs="Times New Roman"/>
          <w:lang w:eastAsia="en-IE"/>
        </w:rPr>
        <w:tab/>
      </w:r>
      <w:r>
        <w:rPr>
          <w:rFonts w:ascii="Times New Roman" w:eastAsia="Times New Roman" w:hAnsi="Times New Roman" w:cs="Times New Roman"/>
          <w:lang w:eastAsia="en-IE"/>
        </w:rPr>
        <w:tab/>
      </w:r>
      <w:r>
        <w:rPr>
          <w:rFonts w:ascii="Times New Roman" w:eastAsia="Times New Roman" w:hAnsi="Times New Roman" w:cs="Times New Roman"/>
          <w:lang w:eastAsia="en-IE"/>
        </w:rPr>
        <w:tab/>
      </w:r>
      <w:r>
        <w:rPr>
          <w:rFonts w:ascii="Times New Roman" w:eastAsia="Times New Roman" w:hAnsi="Times New Roman" w:cs="Times New Roman"/>
          <w:lang w:eastAsia="en-IE"/>
        </w:rPr>
        <w:tab/>
        <w:t xml:space="preserve">       Eccles St, Dublin 7, Rep of Ireland</w:t>
      </w:r>
    </w:p>
    <w:p w14:paraId="0138C859" w14:textId="77777777" w:rsidR="00B4285D" w:rsidRPr="00B4285D" w:rsidRDefault="00B4285D" w:rsidP="005231A6">
      <w:pPr>
        <w:spacing w:line="360" w:lineRule="auto"/>
        <w:rPr>
          <w:rFonts w:ascii="Times New Roman" w:eastAsia="Times New Roman" w:hAnsi="Times New Roman" w:cs="Times New Roman"/>
          <w:lang w:eastAsia="en-IE"/>
        </w:rPr>
      </w:pPr>
      <w:r>
        <w:rPr>
          <w:rFonts w:ascii="Times New Roman" w:eastAsia="Times New Roman" w:hAnsi="Times New Roman" w:cs="Times New Roman"/>
          <w:lang w:eastAsia="en-IE"/>
        </w:rPr>
        <w:tab/>
      </w:r>
      <w:r>
        <w:rPr>
          <w:rFonts w:ascii="Times New Roman" w:eastAsia="Times New Roman" w:hAnsi="Times New Roman" w:cs="Times New Roman"/>
          <w:lang w:eastAsia="en-IE"/>
        </w:rPr>
        <w:tab/>
      </w:r>
      <w:r>
        <w:rPr>
          <w:rFonts w:ascii="Times New Roman" w:eastAsia="Times New Roman" w:hAnsi="Times New Roman" w:cs="Times New Roman"/>
          <w:lang w:eastAsia="en-IE"/>
        </w:rPr>
        <w:tab/>
      </w:r>
      <w:r>
        <w:rPr>
          <w:rFonts w:ascii="Times New Roman" w:eastAsia="Times New Roman" w:hAnsi="Times New Roman" w:cs="Times New Roman"/>
          <w:lang w:eastAsia="en-IE"/>
        </w:rPr>
        <w:tab/>
        <w:t xml:space="preserve">        00353 85 7063510 </w:t>
      </w:r>
      <w:r>
        <w:rPr>
          <w:rFonts w:ascii="Times New Roman" w:eastAsia="Times New Roman" w:hAnsi="Times New Roman" w:cs="Times New Roman"/>
          <w:lang w:eastAsia="en-IE"/>
        </w:rPr>
        <w:tab/>
      </w:r>
    </w:p>
    <w:p w14:paraId="7A6AC177" w14:textId="77777777" w:rsidR="004879B9" w:rsidRDefault="004879B9" w:rsidP="005231A6">
      <w:pPr>
        <w:spacing w:line="360" w:lineRule="auto"/>
        <w:rPr>
          <w:rFonts w:ascii="Times New Roman" w:eastAsia="Times New Roman" w:hAnsi="Times New Roman" w:cs="Times New Roman"/>
          <w:lang w:eastAsia="en-IE"/>
        </w:rPr>
      </w:pPr>
    </w:p>
    <w:p w14:paraId="6C8CE8D7" w14:textId="77777777" w:rsidR="00EC6D30" w:rsidRPr="00EC6D30" w:rsidRDefault="00EC6D30" w:rsidP="005231A6">
      <w:pPr>
        <w:spacing w:line="360" w:lineRule="auto"/>
        <w:rPr>
          <w:rFonts w:ascii="Times New Roman" w:hAnsi="Times New Roman" w:cs="Times New Roman"/>
          <w:lang w:val="en-IE"/>
        </w:rPr>
      </w:pPr>
    </w:p>
    <w:p w14:paraId="74CD7A29" w14:textId="77777777" w:rsidR="00052A50" w:rsidRDefault="00052A50" w:rsidP="005231A6">
      <w:pPr>
        <w:spacing w:line="360" w:lineRule="auto"/>
        <w:rPr>
          <w:rFonts w:ascii="Times New Roman" w:hAnsi="Times New Roman" w:cs="Times New Roman"/>
          <w:lang w:val="en-IE"/>
        </w:rPr>
      </w:pPr>
    </w:p>
    <w:p w14:paraId="09D4730E" w14:textId="77777777" w:rsidR="00052A50" w:rsidRDefault="00052A50" w:rsidP="005231A6">
      <w:pPr>
        <w:spacing w:line="360" w:lineRule="auto"/>
        <w:rPr>
          <w:rFonts w:ascii="Times New Roman" w:hAnsi="Times New Roman" w:cs="Times New Roman"/>
          <w:lang w:val="en-IE"/>
        </w:rPr>
      </w:pPr>
    </w:p>
    <w:sectPr w:rsidR="00052A50" w:rsidSect="00F42DD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A62AD"/>
    <w:multiLevelType w:val="hybridMultilevel"/>
    <w:tmpl w:val="96E2D03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87970A7"/>
    <w:multiLevelType w:val="hybridMultilevel"/>
    <w:tmpl w:val="7FF8CD4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683"/>
    <w:rsid w:val="00052A50"/>
    <w:rsid w:val="00154748"/>
    <w:rsid w:val="002D1AB8"/>
    <w:rsid w:val="00452683"/>
    <w:rsid w:val="004879B9"/>
    <w:rsid w:val="00522225"/>
    <w:rsid w:val="005231A6"/>
    <w:rsid w:val="009B1AF2"/>
    <w:rsid w:val="009B4F6C"/>
    <w:rsid w:val="00B4285D"/>
    <w:rsid w:val="00DC69B9"/>
    <w:rsid w:val="00EC6D30"/>
    <w:rsid w:val="00F42DD1"/>
    <w:rsid w:val="00F5305D"/>
    <w:rsid w:val="00FA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FEF4E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2A50"/>
    <w:pPr>
      <w:spacing w:after="200" w:line="276" w:lineRule="auto"/>
      <w:ind w:left="720"/>
      <w:contextualSpacing/>
    </w:pPr>
    <w:rPr>
      <w:sz w:val="22"/>
      <w:szCs w:val="22"/>
      <w:lang w:val="en-IE"/>
    </w:rPr>
  </w:style>
  <w:style w:type="table" w:styleId="TableGrid">
    <w:name w:val="Table Grid"/>
    <w:basedOn w:val="TableNormal"/>
    <w:uiPriority w:val="59"/>
    <w:rsid w:val="00052A50"/>
    <w:rPr>
      <w:sz w:val="22"/>
      <w:szCs w:val="22"/>
      <w:lang w:val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428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Christinenewman89@gmail.com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378</Words>
  <Characters>2159</Characters>
  <Application>Microsoft Macintosh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Newman</dc:creator>
  <cp:keywords/>
  <dc:description/>
  <cp:lastModifiedBy>Christine Newman</cp:lastModifiedBy>
  <cp:revision>1</cp:revision>
  <dcterms:created xsi:type="dcterms:W3CDTF">2017-11-04T19:10:00Z</dcterms:created>
  <dcterms:modified xsi:type="dcterms:W3CDTF">2017-11-04T20:02:00Z</dcterms:modified>
</cp:coreProperties>
</file>