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BC8" w:rsidRPr="00500231" w:rsidRDefault="00492D03" w:rsidP="00161BC8">
      <w:pPr>
        <w:spacing w:line="480" w:lineRule="auto"/>
        <w:rPr>
          <w:rFonts w:ascii="Times New Roman" w:hAnsi="Times New Roman" w:cs="Times New Roman"/>
          <w:b/>
          <w:sz w:val="24"/>
          <w:szCs w:val="24"/>
        </w:rPr>
      </w:pPr>
      <w:r w:rsidRPr="00500231">
        <w:rPr>
          <w:rFonts w:ascii="Times New Roman" w:hAnsi="Times New Roman" w:cs="Times New Roman"/>
          <w:b/>
          <w:sz w:val="24"/>
          <w:szCs w:val="24"/>
        </w:rPr>
        <w:t>PREVALENCE OF DISORDERS OF SEXUAL DEVELOPMENT IN NEONATES IN GHANA.</w:t>
      </w:r>
    </w:p>
    <w:p w:rsidR="007736B7" w:rsidRDefault="00161BC8" w:rsidP="00BF7544">
      <w:pPr>
        <w:spacing w:line="480" w:lineRule="auto"/>
        <w:rPr>
          <w:rFonts w:ascii="Times New Roman" w:hAnsi="Times New Roman" w:cs="Times New Roman"/>
          <w:sz w:val="24"/>
          <w:szCs w:val="24"/>
        </w:rPr>
      </w:pPr>
      <w:r w:rsidRPr="00D65DAD">
        <w:rPr>
          <w:rFonts w:ascii="Times New Roman" w:hAnsi="Times New Roman" w:cs="Times New Roman"/>
          <w:sz w:val="24"/>
          <w:szCs w:val="24"/>
          <w:u w:val="single"/>
        </w:rPr>
        <w:t>Emmanuel Ameyaw</w:t>
      </w:r>
      <w:r w:rsidRPr="00500231">
        <w:rPr>
          <w:rFonts w:ascii="Times New Roman" w:hAnsi="Times New Roman" w:cs="Times New Roman"/>
          <w:sz w:val="24"/>
          <w:szCs w:val="24"/>
        </w:rPr>
        <w:t xml:space="preserve">, </w:t>
      </w:r>
      <w:r w:rsidR="00CF159B" w:rsidRPr="00500231">
        <w:rPr>
          <w:rFonts w:ascii="Times New Roman" w:hAnsi="Times New Roman" w:cs="Times New Roman"/>
          <w:sz w:val="24"/>
          <w:szCs w:val="24"/>
        </w:rPr>
        <w:t>B</w:t>
      </w:r>
      <w:bookmarkStart w:id="0" w:name="_GoBack"/>
      <w:bookmarkEnd w:id="0"/>
      <w:r w:rsidR="00CF159B" w:rsidRPr="00500231">
        <w:rPr>
          <w:rFonts w:ascii="Times New Roman" w:hAnsi="Times New Roman" w:cs="Times New Roman"/>
          <w:sz w:val="24"/>
          <w:szCs w:val="24"/>
        </w:rPr>
        <w:t xml:space="preserve">Sc, MB ChB, </w:t>
      </w:r>
      <w:r w:rsidRPr="00500231">
        <w:rPr>
          <w:rFonts w:ascii="Times New Roman" w:hAnsi="Times New Roman" w:cs="Times New Roman"/>
          <w:sz w:val="24"/>
          <w:szCs w:val="24"/>
        </w:rPr>
        <w:t>FWACP, FGCP, FESPE</w:t>
      </w:r>
      <w:r w:rsidR="007736B7">
        <w:rPr>
          <w:rFonts w:ascii="Times New Roman" w:hAnsi="Times New Roman" w:cs="Times New Roman"/>
          <w:sz w:val="24"/>
          <w:szCs w:val="24"/>
        </w:rPr>
        <w:t>.</w:t>
      </w:r>
    </w:p>
    <w:p w:rsidR="00492D03" w:rsidRPr="00500231" w:rsidRDefault="007736B7" w:rsidP="00BF7544">
      <w:pPr>
        <w:spacing w:line="480" w:lineRule="auto"/>
        <w:rPr>
          <w:rFonts w:ascii="Times New Roman" w:hAnsi="Times New Roman" w:cs="Times New Roman"/>
          <w:sz w:val="24"/>
          <w:szCs w:val="24"/>
        </w:rPr>
      </w:pPr>
      <w:r>
        <w:rPr>
          <w:rFonts w:ascii="Times New Roman" w:hAnsi="Times New Roman" w:cs="Times New Roman"/>
          <w:sz w:val="24"/>
          <w:szCs w:val="24"/>
        </w:rPr>
        <w:t>Department of Child Health, School of Medical Sciences, Kwame Nkrumah University of Science and Technology, Kum,asi, Ghana</w:t>
      </w:r>
      <w:r w:rsidR="00A502A2" w:rsidRPr="00500231">
        <w:rPr>
          <w:rFonts w:ascii="Times New Roman" w:hAnsi="Times New Roman" w:cs="Times New Roman"/>
          <w:sz w:val="24"/>
          <w:szCs w:val="24"/>
        </w:rPr>
        <w:t xml:space="preserve"> </w:t>
      </w:r>
    </w:p>
    <w:p w:rsidR="00492D03" w:rsidRPr="00500231" w:rsidRDefault="00492D03" w:rsidP="00161BC8">
      <w:pPr>
        <w:spacing w:line="480" w:lineRule="auto"/>
        <w:rPr>
          <w:rFonts w:ascii="Times New Roman" w:hAnsi="Times New Roman" w:cs="Times New Roman"/>
          <w:sz w:val="24"/>
          <w:szCs w:val="24"/>
        </w:rPr>
      </w:pPr>
      <w:r w:rsidRPr="00500231">
        <w:rPr>
          <w:rFonts w:ascii="Times New Roman" w:hAnsi="Times New Roman" w:cs="Times New Roman"/>
          <w:sz w:val="24"/>
          <w:szCs w:val="24"/>
        </w:rPr>
        <w:t xml:space="preserve">E mail: </w:t>
      </w:r>
      <w:hyperlink r:id="rId6" w:history="1">
        <w:r w:rsidRPr="00500231">
          <w:rPr>
            <w:rStyle w:val="Hyperlink"/>
            <w:rFonts w:ascii="Times New Roman" w:hAnsi="Times New Roman" w:cs="Times New Roman"/>
            <w:sz w:val="24"/>
            <w:szCs w:val="24"/>
          </w:rPr>
          <w:t>ekameyaw@yahoo.com</w:t>
        </w:r>
      </w:hyperlink>
      <w:r w:rsidRPr="00500231">
        <w:rPr>
          <w:rFonts w:ascii="Times New Roman" w:hAnsi="Times New Roman" w:cs="Times New Roman"/>
          <w:sz w:val="24"/>
          <w:szCs w:val="24"/>
        </w:rPr>
        <w:t>, tel: +233208403784</w:t>
      </w:r>
    </w:p>
    <w:p w:rsidR="005815AD" w:rsidRPr="00500231" w:rsidRDefault="003C58C9" w:rsidP="005815AD">
      <w:pPr>
        <w:spacing w:before="100" w:beforeAutospacing="1" w:after="100" w:afterAutospacing="1" w:line="240" w:lineRule="auto"/>
        <w:outlineLvl w:val="2"/>
        <w:rPr>
          <w:rFonts w:ascii="Times New Roman" w:eastAsia="Times New Roman" w:hAnsi="Times New Roman" w:cs="Times New Roman"/>
          <w:b/>
          <w:bCs/>
          <w:sz w:val="24"/>
          <w:szCs w:val="24"/>
        </w:rPr>
      </w:pPr>
      <w:r w:rsidRPr="00500231">
        <w:rPr>
          <w:rFonts w:ascii="Times New Roman" w:eastAsia="Times New Roman" w:hAnsi="Times New Roman" w:cs="Times New Roman"/>
          <w:b/>
          <w:bCs/>
          <w:sz w:val="24"/>
          <w:szCs w:val="24"/>
        </w:rPr>
        <w:t>ABSTRACT</w:t>
      </w:r>
    </w:p>
    <w:p w:rsidR="005815AD" w:rsidRPr="00500231" w:rsidRDefault="00EC5723" w:rsidP="005815AD">
      <w:pPr>
        <w:spacing w:before="100" w:beforeAutospacing="1" w:after="100" w:afterAutospacing="1" w:line="240" w:lineRule="auto"/>
        <w:outlineLvl w:val="3"/>
        <w:rPr>
          <w:rFonts w:ascii="Times New Roman" w:eastAsia="Times New Roman" w:hAnsi="Times New Roman" w:cs="Times New Roman"/>
          <w:b/>
          <w:bCs/>
          <w:sz w:val="24"/>
          <w:szCs w:val="24"/>
        </w:rPr>
      </w:pPr>
      <w:r w:rsidRPr="00500231">
        <w:rPr>
          <w:rFonts w:ascii="Times New Roman" w:eastAsia="Times New Roman" w:hAnsi="Times New Roman" w:cs="Times New Roman"/>
          <w:b/>
          <w:bCs/>
          <w:sz w:val="24"/>
          <w:szCs w:val="24"/>
        </w:rPr>
        <w:t>BACKGROUND/</w:t>
      </w:r>
      <w:r w:rsidR="00D45977" w:rsidRPr="00500231">
        <w:rPr>
          <w:rFonts w:ascii="Times New Roman" w:eastAsia="Times New Roman" w:hAnsi="Times New Roman" w:cs="Times New Roman"/>
          <w:b/>
          <w:bCs/>
          <w:sz w:val="24"/>
          <w:szCs w:val="24"/>
        </w:rPr>
        <w:t>OBJECTIVE:</w:t>
      </w:r>
    </w:p>
    <w:p w:rsidR="005815AD" w:rsidRPr="00500231" w:rsidRDefault="00EC5723" w:rsidP="00A502A2">
      <w:pPr>
        <w:spacing w:line="480" w:lineRule="auto"/>
        <w:rPr>
          <w:rFonts w:ascii="Times New Roman" w:hAnsi="Times New Roman" w:cs="Times New Roman"/>
          <w:sz w:val="24"/>
          <w:szCs w:val="24"/>
        </w:rPr>
      </w:pPr>
      <w:r w:rsidRPr="00500231">
        <w:rPr>
          <w:rFonts w:ascii="Times New Roman" w:hAnsi="Times New Roman" w:cs="Times New Roman"/>
          <w:noProof/>
          <w:sz w:val="24"/>
          <w:szCs w:val="24"/>
        </w:rPr>
        <w:t xml:space="preserve">Genital anomalies including disorders of sexual development </w:t>
      </w:r>
      <w:r w:rsidR="00A502A2" w:rsidRPr="00500231">
        <w:rPr>
          <w:rFonts w:ascii="Times New Roman" w:hAnsi="Times New Roman" w:cs="Times New Roman"/>
          <w:noProof/>
          <w:sz w:val="24"/>
          <w:szCs w:val="24"/>
        </w:rPr>
        <w:t xml:space="preserve">(DSDs) </w:t>
      </w:r>
      <w:r w:rsidRPr="00500231">
        <w:rPr>
          <w:rFonts w:ascii="Times New Roman" w:hAnsi="Times New Roman" w:cs="Times New Roman"/>
          <w:noProof/>
          <w:sz w:val="24"/>
          <w:szCs w:val="24"/>
        </w:rPr>
        <w:t>are prevalent in all s</w:t>
      </w:r>
      <w:r w:rsidR="00492D03" w:rsidRPr="00500231">
        <w:rPr>
          <w:rFonts w:ascii="Times New Roman" w:hAnsi="Times New Roman" w:cs="Times New Roman"/>
          <w:noProof/>
          <w:sz w:val="24"/>
          <w:szCs w:val="24"/>
        </w:rPr>
        <w:t>ocieties. There is no study on DSDs in Ghana.</w:t>
      </w:r>
      <w:r w:rsidR="00A502A2" w:rsidRPr="00500231">
        <w:rPr>
          <w:rFonts w:ascii="Times New Roman" w:hAnsi="Times New Roman" w:cs="Times New Roman"/>
          <w:noProof/>
          <w:sz w:val="24"/>
          <w:szCs w:val="24"/>
        </w:rPr>
        <w:t xml:space="preserve"> </w:t>
      </w:r>
      <w:r w:rsidR="00A502A2" w:rsidRPr="00500231">
        <w:rPr>
          <w:rFonts w:ascii="Times New Roman" w:hAnsi="Times New Roman" w:cs="Times New Roman"/>
          <w:sz w:val="24"/>
          <w:szCs w:val="24"/>
        </w:rPr>
        <w:t>We aimed to describe characteristics of abnormal genitalia and prevalence of DSD</w:t>
      </w:r>
      <w:r w:rsidR="00492D03" w:rsidRPr="00500231">
        <w:rPr>
          <w:rFonts w:ascii="Times New Roman" w:hAnsi="Times New Roman" w:cs="Times New Roman"/>
          <w:sz w:val="24"/>
          <w:szCs w:val="24"/>
        </w:rPr>
        <w:t>s</w:t>
      </w:r>
      <w:r w:rsidR="00A502A2" w:rsidRPr="00500231">
        <w:rPr>
          <w:rFonts w:ascii="Times New Roman" w:hAnsi="Times New Roman" w:cs="Times New Roman"/>
          <w:sz w:val="24"/>
          <w:szCs w:val="24"/>
        </w:rPr>
        <w:t xml:space="preserve"> in neonates delivered at Komfo Anokye Teaching Hospital, Kumasi, Ghana.</w:t>
      </w:r>
    </w:p>
    <w:p w:rsidR="00A502A2" w:rsidRPr="00500231" w:rsidRDefault="00A502A2" w:rsidP="00A502A2">
      <w:pPr>
        <w:spacing w:line="480" w:lineRule="auto"/>
        <w:rPr>
          <w:rFonts w:ascii="Times New Roman" w:hAnsi="Times New Roman" w:cs="Times New Roman"/>
          <w:sz w:val="24"/>
          <w:szCs w:val="24"/>
        </w:rPr>
      </w:pPr>
      <w:r w:rsidRPr="00500231">
        <w:rPr>
          <w:rFonts w:ascii="Times New Roman" w:hAnsi="Times New Roman" w:cs="Times New Roman"/>
          <w:b/>
          <w:sz w:val="24"/>
          <w:szCs w:val="24"/>
        </w:rPr>
        <w:t>METHODS</w:t>
      </w:r>
      <w:r w:rsidRPr="00500231">
        <w:rPr>
          <w:rFonts w:ascii="Times New Roman" w:hAnsi="Times New Roman" w:cs="Times New Roman"/>
          <w:sz w:val="24"/>
          <w:szCs w:val="24"/>
        </w:rPr>
        <w:t>: Trained research assistants performed systematic genital examination in consecutive neonates over one year. All neonates with suspected abnormal genitalia were further examined by pediatric endocrinologists. Informed consent was obtained for all participants.</w:t>
      </w:r>
    </w:p>
    <w:p w:rsidR="00A502A2" w:rsidRPr="00500231" w:rsidRDefault="00A502A2" w:rsidP="00A502A2">
      <w:pPr>
        <w:spacing w:line="480" w:lineRule="auto"/>
        <w:rPr>
          <w:rFonts w:ascii="Times New Roman" w:hAnsi="Times New Roman" w:cs="Times New Roman"/>
          <w:sz w:val="24"/>
          <w:szCs w:val="24"/>
        </w:rPr>
      </w:pPr>
      <w:r w:rsidRPr="00500231">
        <w:rPr>
          <w:rFonts w:ascii="Times New Roman" w:hAnsi="Times New Roman" w:cs="Times New Roman"/>
          <w:b/>
          <w:sz w:val="24"/>
          <w:szCs w:val="24"/>
        </w:rPr>
        <w:t>RESULTS</w:t>
      </w:r>
      <w:r w:rsidRPr="00500231">
        <w:rPr>
          <w:rFonts w:ascii="Times New Roman" w:hAnsi="Times New Roman" w:cs="Times New Roman"/>
          <w:sz w:val="24"/>
          <w:szCs w:val="24"/>
        </w:rPr>
        <w:t>: A total of 10337 neonates (including 389 stillbirths) were delivered. We examined 9255 neonates (93% of all live births) within 72 hours of life. Normal genitalia were identified in 47.93% females and 51.86% males. Nineteen neonates (0.21%) had disorders of sexual disorders (DSDs). Seven had ambiguous genitalia (four with clitoromegaly, presence of uterus on ultrasound and elevated 17-hydoxyprogesterone, suggesting CAH. T</w:t>
      </w:r>
      <w:r w:rsidR="00843F82" w:rsidRPr="00500231">
        <w:rPr>
          <w:rFonts w:ascii="Times New Roman" w:hAnsi="Times New Roman" w:cs="Times New Roman"/>
          <w:sz w:val="24"/>
          <w:szCs w:val="24"/>
        </w:rPr>
        <w:t>he remaining t</w:t>
      </w:r>
      <w:r w:rsidRPr="00500231">
        <w:rPr>
          <w:rFonts w:ascii="Times New Roman" w:hAnsi="Times New Roman" w:cs="Times New Roman"/>
          <w:sz w:val="24"/>
          <w:szCs w:val="24"/>
        </w:rPr>
        <w:t>hree had microphallus, gonads in bifid scrotum or in the inguinal region</w:t>
      </w:r>
      <w:r w:rsidR="00843F82" w:rsidRPr="00500231">
        <w:rPr>
          <w:rFonts w:ascii="Times New Roman" w:hAnsi="Times New Roman" w:cs="Times New Roman"/>
          <w:sz w:val="24"/>
          <w:szCs w:val="24"/>
        </w:rPr>
        <w:t>, suggesting male</w:t>
      </w:r>
      <w:r w:rsidRPr="00500231">
        <w:rPr>
          <w:rFonts w:ascii="Times New Roman" w:hAnsi="Times New Roman" w:cs="Times New Roman"/>
          <w:sz w:val="24"/>
          <w:szCs w:val="24"/>
        </w:rPr>
        <w:t xml:space="preserve"> DSD</w:t>
      </w:r>
      <w:r w:rsidR="00843F82" w:rsidRPr="00500231">
        <w:rPr>
          <w:rFonts w:ascii="Times New Roman" w:hAnsi="Times New Roman" w:cs="Times New Roman"/>
          <w:sz w:val="24"/>
          <w:szCs w:val="24"/>
        </w:rPr>
        <w:t>s</w:t>
      </w:r>
      <w:r w:rsidRPr="00500231">
        <w:rPr>
          <w:rFonts w:ascii="Times New Roman" w:hAnsi="Times New Roman" w:cs="Times New Roman"/>
          <w:sz w:val="24"/>
          <w:szCs w:val="24"/>
        </w:rPr>
        <w:t xml:space="preserve">. The </w:t>
      </w:r>
      <w:r w:rsidRPr="00500231">
        <w:rPr>
          <w:rFonts w:ascii="Times New Roman" w:hAnsi="Times New Roman" w:cs="Times New Roman"/>
          <w:sz w:val="24"/>
          <w:szCs w:val="24"/>
        </w:rPr>
        <w:lastRenderedPageBreak/>
        <w:t xml:space="preserve">twelve other neonates had isolated micropenis (n=5) and isolated hypospadias (n=7) and were considered as males. </w:t>
      </w:r>
    </w:p>
    <w:p w:rsidR="005815AD" w:rsidRPr="00500231" w:rsidRDefault="005815AD" w:rsidP="005815AD">
      <w:pPr>
        <w:spacing w:before="100" w:beforeAutospacing="1" w:after="100" w:afterAutospacing="1" w:line="240" w:lineRule="auto"/>
        <w:outlineLvl w:val="3"/>
        <w:rPr>
          <w:rFonts w:ascii="Times New Roman" w:eastAsia="Times New Roman" w:hAnsi="Times New Roman" w:cs="Times New Roman"/>
          <w:b/>
          <w:bCs/>
          <w:sz w:val="24"/>
          <w:szCs w:val="24"/>
        </w:rPr>
      </w:pPr>
      <w:r w:rsidRPr="00500231">
        <w:rPr>
          <w:rFonts w:ascii="Times New Roman" w:eastAsia="Times New Roman" w:hAnsi="Times New Roman" w:cs="Times New Roman"/>
          <w:b/>
          <w:bCs/>
          <w:sz w:val="24"/>
          <w:szCs w:val="24"/>
        </w:rPr>
        <w:t xml:space="preserve">CONCLUSIONS: </w:t>
      </w:r>
    </w:p>
    <w:p w:rsidR="00492D03" w:rsidRPr="00500231" w:rsidRDefault="00492D03">
      <w:pPr>
        <w:rPr>
          <w:rFonts w:ascii="Times New Roman" w:hAnsi="Times New Roman" w:cs="Times New Roman"/>
          <w:bCs/>
          <w:sz w:val="24"/>
          <w:szCs w:val="24"/>
        </w:rPr>
      </w:pPr>
      <w:r w:rsidRPr="00500231">
        <w:rPr>
          <w:rFonts w:ascii="Times New Roman" w:hAnsi="Times New Roman" w:cs="Times New Roman"/>
          <w:bCs/>
          <w:sz w:val="24"/>
          <w:szCs w:val="24"/>
        </w:rPr>
        <w:t>DSDs including CAH is not uncommon in Ghana and proper access to diagnostic tools and medicines is important.</w:t>
      </w:r>
    </w:p>
    <w:p w:rsidR="00D527CF" w:rsidRPr="00500231" w:rsidRDefault="00B35B88">
      <w:pPr>
        <w:rPr>
          <w:rFonts w:ascii="Times New Roman" w:hAnsi="Times New Roman" w:cs="Times New Roman"/>
          <w:b/>
          <w:sz w:val="24"/>
          <w:szCs w:val="24"/>
        </w:rPr>
      </w:pPr>
      <w:r w:rsidRPr="00500231">
        <w:rPr>
          <w:rFonts w:ascii="Times New Roman" w:hAnsi="Times New Roman" w:cs="Times New Roman"/>
          <w:b/>
          <w:sz w:val="24"/>
          <w:szCs w:val="24"/>
        </w:rPr>
        <w:t>RECOMMENDATION</w:t>
      </w:r>
    </w:p>
    <w:p w:rsidR="00B35B88" w:rsidRPr="00500231" w:rsidRDefault="00B35B88">
      <w:pPr>
        <w:rPr>
          <w:rFonts w:ascii="Times New Roman" w:hAnsi="Times New Roman" w:cs="Times New Roman"/>
          <w:sz w:val="24"/>
          <w:szCs w:val="24"/>
        </w:rPr>
      </w:pPr>
      <w:r w:rsidRPr="00500231">
        <w:rPr>
          <w:rFonts w:ascii="Times New Roman" w:hAnsi="Times New Roman" w:cs="Times New Roman"/>
          <w:sz w:val="24"/>
          <w:szCs w:val="24"/>
        </w:rPr>
        <w:t xml:space="preserve">All babies </w:t>
      </w:r>
      <w:r w:rsidR="00843F82" w:rsidRPr="00500231">
        <w:rPr>
          <w:rFonts w:ascii="Times New Roman" w:hAnsi="Times New Roman" w:cs="Times New Roman"/>
          <w:sz w:val="24"/>
          <w:szCs w:val="24"/>
        </w:rPr>
        <w:t xml:space="preserve">in low income countries </w:t>
      </w:r>
      <w:r w:rsidRPr="00500231">
        <w:rPr>
          <w:rFonts w:ascii="Times New Roman" w:hAnsi="Times New Roman" w:cs="Times New Roman"/>
          <w:sz w:val="24"/>
          <w:szCs w:val="24"/>
        </w:rPr>
        <w:t>should have genital examination at birth so as to identify DSDs and sub</w:t>
      </w:r>
      <w:r w:rsidR="00161BC8" w:rsidRPr="00500231">
        <w:rPr>
          <w:rFonts w:ascii="Times New Roman" w:hAnsi="Times New Roman" w:cs="Times New Roman"/>
          <w:sz w:val="24"/>
          <w:szCs w:val="24"/>
        </w:rPr>
        <w:t>tle anomalies of genitalia at bi</w:t>
      </w:r>
      <w:r w:rsidRPr="00500231">
        <w:rPr>
          <w:rFonts w:ascii="Times New Roman" w:hAnsi="Times New Roman" w:cs="Times New Roman"/>
          <w:sz w:val="24"/>
          <w:szCs w:val="24"/>
        </w:rPr>
        <w:t>rth.</w:t>
      </w:r>
    </w:p>
    <w:p w:rsidR="00D44A57" w:rsidRPr="00500231" w:rsidRDefault="00D44A57">
      <w:pPr>
        <w:rPr>
          <w:rFonts w:ascii="Times New Roman" w:hAnsi="Times New Roman" w:cs="Times New Roman"/>
          <w:sz w:val="24"/>
          <w:szCs w:val="24"/>
        </w:rPr>
      </w:pPr>
    </w:p>
    <w:p w:rsidR="00D44A57" w:rsidRPr="00500231" w:rsidRDefault="00D44A57">
      <w:pPr>
        <w:rPr>
          <w:rFonts w:ascii="Times New Roman" w:hAnsi="Times New Roman" w:cs="Times New Roman"/>
          <w:sz w:val="24"/>
          <w:szCs w:val="24"/>
        </w:rPr>
      </w:pPr>
    </w:p>
    <w:p w:rsidR="00051433" w:rsidRPr="00500231" w:rsidRDefault="00051433" w:rsidP="00051433">
      <w:pPr>
        <w:jc w:val="both"/>
        <w:rPr>
          <w:rFonts w:ascii="Times New Roman" w:hAnsi="Times New Roman" w:cs="Times New Roman"/>
          <w:b/>
          <w:sz w:val="24"/>
          <w:szCs w:val="24"/>
        </w:rPr>
      </w:pPr>
      <w:r w:rsidRPr="00500231">
        <w:rPr>
          <w:rFonts w:ascii="Times New Roman" w:hAnsi="Times New Roman" w:cs="Times New Roman"/>
          <w:b/>
          <w:sz w:val="24"/>
          <w:szCs w:val="24"/>
        </w:rPr>
        <w:t>B</w:t>
      </w:r>
      <w:r w:rsidR="00500231">
        <w:rPr>
          <w:rFonts w:ascii="Times New Roman" w:hAnsi="Times New Roman" w:cs="Times New Roman"/>
          <w:b/>
          <w:sz w:val="24"/>
          <w:szCs w:val="24"/>
        </w:rPr>
        <w:t>IOGRAPHY</w:t>
      </w:r>
    </w:p>
    <w:p w:rsidR="00D44A57" w:rsidRPr="00500231" w:rsidRDefault="00051433" w:rsidP="00051433">
      <w:pPr>
        <w:rPr>
          <w:rFonts w:ascii="Times New Roman" w:hAnsi="Times New Roman" w:cs="Times New Roman"/>
          <w:sz w:val="24"/>
          <w:szCs w:val="24"/>
        </w:rPr>
      </w:pPr>
      <w:r w:rsidRPr="00500231">
        <w:rPr>
          <w:rFonts w:ascii="Times New Roman" w:hAnsi="Times New Roman" w:cs="Times New Roman"/>
          <w:sz w:val="24"/>
          <w:szCs w:val="24"/>
        </w:rPr>
        <w:t>Dr. Emmanuel Ameyaw completed his fellowship training</w:t>
      </w:r>
      <w:r w:rsidR="009F711C">
        <w:rPr>
          <w:rFonts w:ascii="Times New Roman" w:hAnsi="Times New Roman" w:cs="Times New Roman"/>
          <w:sz w:val="24"/>
          <w:szCs w:val="24"/>
        </w:rPr>
        <w:t>, in November, 2011</w:t>
      </w:r>
      <w:r w:rsidRPr="00500231">
        <w:rPr>
          <w:rFonts w:ascii="Times New Roman" w:hAnsi="Times New Roman" w:cs="Times New Roman"/>
          <w:sz w:val="24"/>
          <w:szCs w:val="24"/>
        </w:rPr>
        <w:t xml:space="preserve"> from Pediatric Endocrinology Training Center For Africa (PETCA) in Nairobi, Kenya and Fellowship in General Pediatrics</w:t>
      </w:r>
      <w:r w:rsidR="009F711C">
        <w:rPr>
          <w:rFonts w:ascii="Times New Roman" w:hAnsi="Times New Roman" w:cs="Times New Roman"/>
          <w:sz w:val="24"/>
          <w:szCs w:val="24"/>
        </w:rPr>
        <w:t>, in October, 2012</w:t>
      </w:r>
      <w:r w:rsidRPr="00500231">
        <w:rPr>
          <w:rFonts w:ascii="Times New Roman" w:hAnsi="Times New Roman" w:cs="Times New Roman"/>
          <w:sz w:val="24"/>
          <w:szCs w:val="24"/>
        </w:rPr>
        <w:t xml:space="preserve"> from the West African College of Physicians. He is the Head of the Pediatric Endocrine Unit of Komfo Anokye Teaching Hospital, Kumasi, Ghana. He is a lecturer at the Department of Child Health at the School of Medical Sciences, Kwame Nkrumah University of Science and Technology, Kumasi. He has </w:t>
      </w:r>
      <w:r w:rsidR="00500231">
        <w:rPr>
          <w:rFonts w:ascii="Times New Roman" w:hAnsi="Times New Roman" w:cs="Times New Roman"/>
          <w:sz w:val="24"/>
          <w:szCs w:val="24"/>
        </w:rPr>
        <w:t>a number of publications to his credit.</w:t>
      </w:r>
      <w:r w:rsidRPr="00500231">
        <w:rPr>
          <w:rFonts w:ascii="Times New Roman" w:hAnsi="Times New Roman" w:cs="Times New Roman"/>
          <w:sz w:val="24"/>
          <w:szCs w:val="24"/>
        </w:rPr>
        <w:t xml:space="preserve"> </w:t>
      </w:r>
      <w:r w:rsidR="00500231">
        <w:rPr>
          <w:rFonts w:ascii="Times New Roman" w:hAnsi="Times New Roman" w:cs="Times New Roman"/>
          <w:sz w:val="24"/>
          <w:szCs w:val="24"/>
        </w:rPr>
        <w:t>He is involved in advocacy and education in pediatrics diabetes and other endocrine disorders in Ghana.</w:t>
      </w:r>
    </w:p>
    <w:sectPr w:rsidR="00D44A57" w:rsidRPr="0050023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86A" w:rsidRDefault="00B1386A" w:rsidP="00590C8C">
      <w:pPr>
        <w:spacing w:after="0" w:line="240" w:lineRule="auto"/>
      </w:pPr>
      <w:r>
        <w:separator/>
      </w:r>
    </w:p>
  </w:endnote>
  <w:endnote w:type="continuationSeparator" w:id="0">
    <w:p w:rsidR="00B1386A" w:rsidRDefault="00B1386A" w:rsidP="00590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A57" w:rsidRDefault="00D44A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4946724"/>
      <w:docPartObj>
        <w:docPartGallery w:val="Page Numbers (Bottom of Page)"/>
        <w:docPartUnique/>
      </w:docPartObj>
    </w:sdtPr>
    <w:sdtEndPr>
      <w:rPr>
        <w:noProof/>
      </w:rPr>
    </w:sdtEndPr>
    <w:sdtContent>
      <w:p w:rsidR="00D44A57" w:rsidRDefault="00D44A57">
        <w:pPr>
          <w:pStyle w:val="Footer"/>
          <w:jc w:val="right"/>
        </w:pPr>
        <w:r>
          <w:fldChar w:fldCharType="begin"/>
        </w:r>
        <w:r>
          <w:instrText xml:space="preserve"> PAGE   \* MERGEFORMAT </w:instrText>
        </w:r>
        <w:r>
          <w:fldChar w:fldCharType="separate"/>
        </w:r>
        <w:r w:rsidR="008B510E">
          <w:rPr>
            <w:noProof/>
          </w:rPr>
          <w:t>2</w:t>
        </w:r>
        <w:r>
          <w:rPr>
            <w:noProof/>
          </w:rPr>
          <w:fldChar w:fldCharType="end"/>
        </w:r>
      </w:p>
    </w:sdtContent>
  </w:sdt>
  <w:p w:rsidR="00D44A57" w:rsidRDefault="00D44A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A57" w:rsidRDefault="00D44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86A" w:rsidRDefault="00B1386A" w:rsidP="00590C8C">
      <w:pPr>
        <w:spacing w:after="0" w:line="240" w:lineRule="auto"/>
      </w:pPr>
      <w:r>
        <w:separator/>
      </w:r>
    </w:p>
  </w:footnote>
  <w:footnote w:type="continuationSeparator" w:id="0">
    <w:p w:rsidR="00B1386A" w:rsidRDefault="00B1386A" w:rsidP="00590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A57" w:rsidRDefault="00D44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A57" w:rsidRDefault="00D44A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A57" w:rsidRDefault="00D44A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1F1"/>
    <w:rsid w:val="00006E76"/>
    <w:rsid w:val="000420A0"/>
    <w:rsid w:val="00051433"/>
    <w:rsid w:val="0015730C"/>
    <w:rsid w:val="00161BC8"/>
    <w:rsid w:val="001C3683"/>
    <w:rsid w:val="00230158"/>
    <w:rsid w:val="002609D8"/>
    <w:rsid w:val="002A7230"/>
    <w:rsid w:val="002B348A"/>
    <w:rsid w:val="002D22DA"/>
    <w:rsid w:val="002D4A3A"/>
    <w:rsid w:val="003027AF"/>
    <w:rsid w:val="00351D7A"/>
    <w:rsid w:val="00373ED0"/>
    <w:rsid w:val="003C58C9"/>
    <w:rsid w:val="003F3AD3"/>
    <w:rsid w:val="00492D03"/>
    <w:rsid w:val="00500231"/>
    <w:rsid w:val="00575217"/>
    <w:rsid w:val="005815AD"/>
    <w:rsid w:val="00590C8C"/>
    <w:rsid w:val="005A5988"/>
    <w:rsid w:val="005E6E36"/>
    <w:rsid w:val="005E7170"/>
    <w:rsid w:val="0062689B"/>
    <w:rsid w:val="00716CDB"/>
    <w:rsid w:val="007321F1"/>
    <w:rsid w:val="007736B7"/>
    <w:rsid w:val="007D4822"/>
    <w:rsid w:val="0081610D"/>
    <w:rsid w:val="00843F82"/>
    <w:rsid w:val="008B510E"/>
    <w:rsid w:val="00900D86"/>
    <w:rsid w:val="00913CBD"/>
    <w:rsid w:val="009762BD"/>
    <w:rsid w:val="009F292C"/>
    <w:rsid w:val="009F711C"/>
    <w:rsid w:val="00A051C4"/>
    <w:rsid w:val="00A43241"/>
    <w:rsid w:val="00A502A2"/>
    <w:rsid w:val="00B04657"/>
    <w:rsid w:val="00B1386A"/>
    <w:rsid w:val="00B35B88"/>
    <w:rsid w:val="00BF0C31"/>
    <w:rsid w:val="00BF7544"/>
    <w:rsid w:val="00CB1F43"/>
    <w:rsid w:val="00CE4FD8"/>
    <w:rsid w:val="00CF159B"/>
    <w:rsid w:val="00D17D6A"/>
    <w:rsid w:val="00D219B7"/>
    <w:rsid w:val="00D44A57"/>
    <w:rsid w:val="00D45977"/>
    <w:rsid w:val="00D51C3F"/>
    <w:rsid w:val="00D527CF"/>
    <w:rsid w:val="00D65DAD"/>
    <w:rsid w:val="00D8679C"/>
    <w:rsid w:val="00DA5291"/>
    <w:rsid w:val="00E15182"/>
    <w:rsid w:val="00E51A17"/>
    <w:rsid w:val="00E76282"/>
    <w:rsid w:val="00E77B15"/>
    <w:rsid w:val="00E941B5"/>
    <w:rsid w:val="00EC5723"/>
    <w:rsid w:val="00FA163C"/>
    <w:rsid w:val="00FA6B98"/>
    <w:rsid w:val="00FC3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25EED0-67E1-43F3-8CE8-F9B1D6202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1F1"/>
    <w:rPr>
      <w:rFonts w:ascii="Tahoma" w:hAnsi="Tahoma" w:cs="Tahoma"/>
      <w:sz w:val="16"/>
      <w:szCs w:val="16"/>
    </w:rPr>
  </w:style>
  <w:style w:type="paragraph" w:styleId="Header">
    <w:name w:val="header"/>
    <w:basedOn w:val="Normal"/>
    <w:link w:val="HeaderChar"/>
    <w:uiPriority w:val="99"/>
    <w:unhideWhenUsed/>
    <w:rsid w:val="00590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C8C"/>
  </w:style>
  <w:style w:type="paragraph" w:styleId="Footer">
    <w:name w:val="footer"/>
    <w:basedOn w:val="Normal"/>
    <w:link w:val="FooterChar"/>
    <w:uiPriority w:val="99"/>
    <w:unhideWhenUsed/>
    <w:rsid w:val="00590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C8C"/>
  </w:style>
  <w:style w:type="character" w:styleId="Hyperlink">
    <w:name w:val="Hyperlink"/>
    <w:basedOn w:val="DefaultParagraphFont"/>
    <w:uiPriority w:val="99"/>
    <w:unhideWhenUsed/>
    <w:rsid w:val="00492D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77504">
      <w:bodyDiv w:val="1"/>
      <w:marLeft w:val="0"/>
      <w:marRight w:val="0"/>
      <w:marTop w:val="0"/>
      <w:marBottom w:val="0"/>
      <w:divBdr>
        <w:top w:val="none" w:sz="0" w:space="0" w:color="auto"/>
        <w:left w:val="none" w:sz="0" w:space="0" w:color="auto"/>
        <w:bottom w:val="none" w:sz="0" w:space="0" w:color="auto"/>
        <w:right w:val="none" w:sz="0" w:space="0" w:color="auto"/>
      </w:divBdr>
    </w:div>
    <w:div w:id="248316748">
      <w:bodyDiv w:val="1"/>
      <w:marLeft w:val="0"/>
      <w:marRight w:val="0"/>
      <w:marTop w:val="0"/>
      <w:marBottom w:val="0"/>
      <w:divBdr>
        <w:top w:val="none" w:sz="0" w:space="0" w:color="auto"/>
        <w:left w:val="none" w:sz="0" w:space="0" w:color="auto"/>
        <w:bottom w:val="none" w:sz="0" w:space="0" w:color="auto"/>
        <w:right w:val="none" w:sz="0" w:space="0" w:color="auto"/>
      </w:divBdr>
      <w:divsChild>
        <w:div w:id="120615311">
          <w:marLeft w:val="0"/>
          <w:marRight w:val="0"/>
          <w:marTop w:val="0"/>
          <w:marBottom w:val="0"/>
          <w:divBdr>
            <w:top w:val="none" w:sz="0" w:space="0" w:color="auto"/>
            <w:left w:val="none" w:sz="0" w:space="0" w:color="auto"/>
            <w:bottom w:val="none" w:sz="0" w:space="0" w:color="auto"/>
            <w:right w:val="none" w:sz="0" w:space="0" w:color="auto"/>
          </w:divBdr>
        </w:div>
        <w:div w:id="883297549">
          <w:marLeft w:val="0"/>
          <w:marRight w:val="0"/>
          <w:marTop w:val="0"/>
          <w:marBottom w:val="0"/>
          <w:divBdr>
            <w:top w:val="none" w:sz="0" w:space="0" w:color="auto"/>
            <w:left w:val="none" w:sz="0" w:space="0" w:color="auto"/>
            <w:bottom w:val="none" w:sz="0" w:space="0" w:color="auto"/>
            <w:right w:val="none" w:sz="0" w:space="0" w:color="auto"/>
          </w:divBdr>
        </w:div>
        <w:div w:id="719330174">
          <w:marLeft w:val="0"/>
          <w:marRight w:val="0"/>
          <w:marTop w:val="0"/>
          <w:marBottom w:val="0"/>
          <w:divBdr>
            <w:top w:val="none" w:sz="0" w:space="0" w:color="auto"/>
            <w:left w:val="none" w:sz="0" w:space="0" w:color="auto"/>
            <w:bottom w:val="none" w:sz="0" w:space="0" w:color="auto"/>
            <w:right w:val="none" w:sz="0" w:space="0" w:color="auto"/>
          </w:divBdr>
        </w:div>
        <w:div w:id="801578924">
          <w:marLeft w:val="0"/>
          <w:marRight w:val="0"/>
          <w:marTop w:val="0"/>
          <w:marBottom w:val="0"/>
          <w:divBdr>
            <w:top w:val="none" w:sz="0" w:space="0" w:color="auto"/>
            <w:left w:val="none" w:sz="0" w:space="0" w:color="auto"/>
            <w:bottom w:val="none" w:sz="0" w:space="0" w:color="auto"/>
            <w:right w:val="none" w:sz="0" w:space="0" w:color="auto"/>
          </w:divBdr>
        </w:div>
        <w:div w:id="757562339">
          <w:marLeft w:val="0"/>
          <w:marRight w:val="0"/>
          <w:marTop w:val="0"/>
          <w:marBottom w:val="0"/>
          <w:divBdr>
            <w:top w:val="none" w:sz="0" w:space="0" w:color="auto"/>
            <w:left w:val="none" w:sz="0" w:space="0" w:color="auto"/>
            <w:bottom w:val="none" w:sz="0" w:space="0" w:color="auto"/>
            <w:right w:val="none" w:sz="0" w:space="0" w:color="auto"/>
          </w:divBdr>
        </w:div>
        <w:div w:id="1347831373">
          <w:marLeft w:val="0"/>
          <w:marRight w:val="0"/>
          <w:marTop w:val="0"/>
          <w:marBottom w:val="0"/>
          <w:divBdr>
            <w:top w:val="none" w:sz="0" w:space="0" w:color="auto"/>
            <w:left w:val="none" w:sz="0" w:space="0" w:color="auto"/>
            <w:bottom w:val="none" w:sz="0" w:space="0" w:color="auto"/>
            <w:right w:val="none" w:sz="0" w:space="0" w:color="auto"/>
          </w:divBdr>
        </w:div>
        <w:div w:id="96608415">
          <w:marLeft w:val="0"/>
          <w:marRight w:val="0"/>
          <w:marTop w:val="0"/>
          <w:marBottom w:val="0"/>
          <w:divBdr>
            <w:top w:val="none" w:sz="0" w:space="0" w:color="auto"/>
            <w:left w:val="none" w:sz="0" w:space="0" w:color="auto"/>
            <w:bottom w:val="none" w:sz="0" w:space="0" w:color="auto"/>
            <w:right w:val="none" w:sz="0" w:space="0" w:color="auto"/>
          </w:divBdr>
        </w:div>
        <w:div w:id="366951545">
          <w:marLeft w:val="0"/>
          <w:marRight w:val="0"/>
          <w:marTop w:val="0"/>
          <w:marBottom w:val="0"/>
          <w:divBdr>
            <w:top w:val="none" w:sz="0" w:space="0" w:color="auto"/>
            <w:left w:val="none" w:sz="0" w:space="0" w:color="auto"/>
            <w:bottom w:val="none" w:sz="0" w:space="0" w:color="auto"/>
            <w:right w:val="none" w:sz="0" w:space="0" w:color="auto"/>
          </w:divBdr>
        </w:div>
      </w:divsChild>
    </w:div>
    <w:div w:id="988024392">
      <w:bodyDiv w:val="1"/>
      <w:marLeft w:val="0"/>
      <w:marRight w:val="0"/>
      <w:marTop w:val="0"/>
      <w:marBottom w:val="0"/>
      <w:divBdr>
        <w:top w:val="none" w:sz="0" w:space="0" w:color="auto"/>
        <w:left w:val="none" w:sz="0" w:space="0" w:color="auto"/>
        <w:bottom w:val="none" w:sz="0" w:space="0" w:color="auto"/>
        <w:right w:val="none" w:sz="0" w:space="0" w:color="auto"/>
      </w:divBdr>
      <w:divsChild>
        <w:div w:id="935938762">
          <w:marLeft w:val="0"/>
          <w:marRight w:val="0"/>
          <w:marTop w:val="0"/>
          <w:marBottom w:val="0"/>
          <w:divBdr>
            <w:top w:val="none" w:sz="0" w:space="0" w:color="auto"/>
            <w:left w:val="none" w:sz="0" w:space="0" w:color="auto"/>
            <w:bottom w:val="none" w:sz="0" w:space="0" w:color="auto"/>
            <w:right w:val="none" w:sz="0" w:space="0" w:color="auto"/>
          </w:divBdr>
          <w:divsChild>
            <w:div w:id="151028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9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kameyaw@yahoo.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Emmanuel</cp:lastModifiedBy>
  <cp:revision>7</cp:revision>
  <dcterms:created xsi:type="dcterms:W3CDTF">2018-01-02T21:25:00Z</dcterms:created>
  <dcterms:modified xsi:type="dcterms:W3CDTF">2018-02-03T06:50:00Z</dcterms:modified>
</cp:coreProperties>
</file>