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966" w:rsidRDefault="00E45966"/>
    <w:p w:rsidR="00F07619" w:rsidRPr="00F07619" w:rsidRDefault="00F07619" w:rsidP="00F07619">
      <w:pPr>
        <w:jc w:val="center"/>
        <w:rPr>
          <w:b/>
        </w:rPr>
      </w:pPr>
    </w:p>
    <w:p w:rsidR="00F07619" w:rsidRDefault="00F07619" w:rsidP="00F07619">
      <w:pPr>
        <w:jc w:val="center"/>
        <w:rPr>
          <w:b/>
          <w:sz w:val="28"/>
          <w:szCs w:val="28"/>
          <w:lang w:val="en-US"/>
        </w:rPr>
      </w:pPr>
      <w:proofErr w:type="gramStart"/>
      <w:r w:rsidRPr="00F07619">
        <w:rPr>
          <w:b/>
          <w:sz w:val="28"/>
          <w:szCs w:val="28"/>
          <w:lang w:val="en-US"/>
        </w:rPr>
        <w:t>ACANTHOLYTIC  SQUAM</w:t>
      </w:r>
      <w:r w:rsidR="0034512D">
        <w:rPr>
          <w:b/>
          <w:sz w:val="28"/>
          <w:szCs w:val="28"/>
          <w:lang w:val="en-US"/>
        </w:rPr>
        <w:t>O</w:t>
      </w:r>
      <w:r w:rsidRPr="00F07619">
        <w:rPr>
          <w:b/>
          <w:sz w:val="28"/>
          <w:szCs w:val="28"/>
          <w:lang w:val="en-US"/>
        </w:rPr>
        <w:t>US</w:t>
      </w:r>
      <w:proofErr w:type="gramEnd"/>
      <w:r w:rsidRPr="00F07619">
        <w:rPr>
          <w:b/>
          <w:sz w:val="28"/>
          <w:szCs w:val="28"/>
          <w:lang w:val="en-US"/>
        </w:rPr>
        <w:t xml:space="preserve">  CELL  CARCINOMA:  PATHOLOGICAL  STUDY  OF THREE  CASES  IN  ECUADOR</w:t>
      </w:r>
    </w:p>
    <w:p w:rsidR="00F07619" w:rsidRDefault="00F07619" w:rsidP="00F07619">
      <w:pPr>
        <w:jc w:val="center"/>
        <w:rPr>
          <w:b/>
          <w:sz w:val="28"/>
          <w:szCs w:val="28"/>
          <w:lang w:val="en-US"/>
        </w:rPr>
      </w:pPr>
    </w:p>
    <w:p w:rsidR="00F07619" w:rsidRDefault="00F07619" w:rsidP="00F07619">
      <w:pPr>
        <w:pStyle w:val="Prrafodelista"/>
        <w:numPr>
          <w:ilvl w:val="0"/>
          <w:numId w:val="2"/>
        </w:numPr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DR. EDUARDO GARZ</w:t>
      </w:r>
      <w:r w:rsidR="0034512D">
        <w:rPr>
          <w:sz w:val="14"/>
          <w:szCs w:val="14"/>
          <w:lang w:val="en-US"/>
        </w:rPr>
        <w:t>O</w:t>
      </w:r>
      <w:r>
        <w:rPr>
          <w:sz w:val="14"/>
          <w:szCs w:val="14"/>
          <w:lang w:val="en-US"/>
        </w:rPr>
        <w:t>N ALDAS</w:t>
      </w:r>
      <w:r w:rsidR="0034512D">
        <w:rPr>
          <w:sz w:val="14"/>
          <w:szCs w:val="14"/>
          <w:lang w:val="en-US"/>
        </w:rPr>
        <w:t>.</w:t>
      </w:r>
    </w:p>
    <w:p w:rsidR="0034512D" w:rsidRDefault="0034512D" w:rsidP="00F07619">
      <w:pPr>
        <w:pStyle w:val="Prrafodelista"/>
        <w:numPr>
          <w:ilvl w:val="0"/>
          <w:numId w:val="2"/>
        </w:numPr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DRA. GABRIELA TORRES D.</w:t>
      </w:r>
    </w:p>
    <w:p w:rsidR="0034512D" w:rsidRDefault="0034512D" w:rsidP="0034512D">
      <w:pPr>
        <w:rPr>
          <w:sz w:val="14"/>
          <w:szCs w:val="14"/>
          <w:lang w:val="en-US"/>
        </w:rPr>
      </w:pPr>
    </w:p>
    <w:p w:rsidR="0034512D" w:rsidRDefault="0034512D" w:rsidP="0034512D">
      <w:pPr>
        <w:rPr>
          <w:sz w:val="14"/>
          <w:szCs w:val="14"/>
          <w:lang w:val="en-US"/>
        </w:rPr>
      </w:pPr>
    </w:p>
    <w:p w:rsidR="0034512D" w:rsidRDefault="00F273BF" w:rsidP="0034512D">
      <w:pPr>
        <w:rPr>
          <w:b/>
          <w:lang w:val="en-US"/>
        </w:rPr>
      </w:pPr>
      <w:r>
        <w:rPr>
          <w:b/>
          <w:lang w:val="en-US"/>
        </w:rPr>
        <w:t>ABSTRACT</w:t>
      </w:r>
    </w:p>
    <w:p w:rsidR="0034512D" w:rsidRDefault="0034512D" w:rsidP="00BA61EA">
      <w:pPr>
        <w:jc w:val="both"/>
        <w:rPr>
          <w:lang w:val="en-US"/>
        </w:rPr>
      </w:pPr>
      <w:r>
        <w:rPr>
          <w:lang w:val="en-US"/>
        </w:rPr>
        <w:t xml:space="preserve">Adenoid squamous cell carcinoma is an uncommon </w:t>
      </w:r>
      <w:proofErr w:type="spellStart"/>
      <w:r>
        <w:rPr>
          <w:lang w:val="en-US"/>
        </w:rPr>
        <w:t>histopathological</w:t>
      </w:r>
      <w:proofErr w:type="spellEnd"/>
      <w:r>
        <w:rPr>
          <w:lang w:val="en-US"/>
        </w:rPr>
        <w:t xml:space="preserve"> variant of squamous cell carcinoma characterized by </w:t>
      </w:r>
      <w:proofErr w:type="spellStart"/>
      <w:r>
        <w:rPr>
          <w:lang w:val="en-US"/>
        </w:rPr>
        <w:t>acantholysis</w:t>
      </w:r>
      <w:proofErr w:type="spellEnd"/>
      <w:r>
        <w:rPr>
          <w:lang w:val="en-US"/>
        </w:rPr>
        <w:t xml:space="preserve"> of tumor cells creating </w:t>
      </w:r>
      <w:proofErr w:type="spellStart"/>
      <w:r>
        <w:rPr>
          <w:lang w:val="en-US"/>
        </w:rPr>
        <w:t>pseudolumina</w:t>
      </w:r>
      <w:proofErr w:type="spellEnd"/>
      <w:r>
        <w:rPr>
          <w:lang w:val="en-US"/>
        </w:rPr>
        <w:t xml:space="preserve"> and the appearance of glandular differentiation. It is also known as </w:t>
      </w:r>
      <w:proofErr w:type="spellStart"/>
      <w:r>
        <w:rPr>
          <w:lang w:val="en-US"/>
        </w:rPr>
        <w:t>pseudoglandular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pseudoangiosarcomatus</w:t>
      </w:r>
      <w:proofErr w:type="spellEnd"/>
      <w:r>
        <w:rPr>
          <w:lang w:val="en-US"/>
        </w:rPr>
        <w:t xml:space="preserve">, adenoid, </w:t>
      </w:r>
      <w:proofErr w:type="spellStart"/>
      <w:r>
        <w:rPr>
          <w:lang w:val="en-US"/>
        </w:rPr>
        <w:t>epithelioma</w:t>
      </w:r>
      <w:proofErr w:type="spellEnd"/>
      <w:r w:rsidR="00C54382">
        <w:rPr>
          <w:lang w:val="en-US"/>
        </w:rPr>
        <w:t xml:space="preserve"> </w:t>
      </w:r>
      <w:proofErr w:type="spellStart"/>
      <w:r w:rsidR="00C54382">
        <w:rPr>
          <w:lang w:val="en-US"/>
        </w:rPr>
        <w:t>dyskeratoticum</w:t>
      </w:r>
      <w:proofErr w:type="spellEnd"/>
      <w:r w:rsidR="00C54382">
        <w:rPr>
          <w:lang w:val="en-US"/>
        </w:rPr>
        <w:t xml:space="preserve"> or </w:t>
      </w:r>
      <w:proofErr w:type="spellStart"/>
      <w:r w:rsidR="00C54382">
        <w:rPr>
          <w:lang w:val="en-US"/>
        </w:rPr>
        <w:t>adenoacanthoma</w:t>
      </w:r>
      <w:proofErr w:type="spellEnd"/>
      <w:r w:rsidR="00C54382">
        <w:rPr>
          <w:lang w:val="en-US"/>
        </w:rPr>
        <w:t xml:space="preserve">.  In this article we describe and analyze 3 cases of </w:t>
      </w:r>
      <w:proofErr w:type="spellStart"/>
      <w:r w:rsidR="00C54382">
        <w:rPr>
          <w:lang w:val="en-US"/>
        </w:rPr>
        <w:t>acantholytic</w:t>
      </w:r>
      <w:proofErr w:type="spellEnd"/>
      <w:r w:rsidR="00C54382">
        <w:rPr>
          <w:lang w:val="en-US"/>
        </w:rPr>
        <w:t xml:space="preserve"> cell carcinoma. The purpose is to verify if the data of our cases can be validated with scientific information. </w:t>
      </w:r>
    </w:p>
    <w:p w:rsidR="00C54382" w:rsidRDefault="00C54382" w:rsidP="00BA61EA">
      <w:pPr>
        <w:jc w:val="both"/>
        <w:rPr>
          <w:lang w:val="en-US"/>
        </w:rPr>
      </w:pPr>
      <w:r>
        <w:rPr>
          <w:lang w:val="en-US"/>
        </w:rPr>
        <w:t>All our cases presented lesions in the face, in one of them the tumor developed on the skin that show</w:t>
      </w:r>
      <w:r w:rsidR="00F273BF">
        <w:rPr>
          <w:lang w:val="en-US"/>
        </w:rPr>
        <w:t>ed</w:t>
      </w:r>
      <w:r>
        <w:rPr>
          <w:lang w:val="en-US"/>
        </w:rPr>
        <w:t xml:space="preserve"> actinic keratosis</w:t>
      </w:r>
      <w:r w:rsidR="00F273BF">
        <w:rPr>
          <w:lang w:val="en-US"/>
        </w:rPr>
        <w:t xml:space="preserve">. The other 2 tumors were located in the right side of the face, </w:t>
      </w:r>
      <w:proofErr w:type="spellStart"/>
      <w:r w:rsidR="00F273BF">
        <w:rPr>
          <w:lang w:val="en-US"/>
        </w:rPr>
        <w:t>ando</w:t>
      </w:r>
      <w:proofErr w:type="spellEnd"/>
      <w:r w:rsidR="00F273BF">
        <w:rPr>
          <w:lang w:val="en-US"/>
        </w:rPr>
        <w:t xml:space="preserve"> both were big, </w:t>
      </w:r>
      <w:proofErr w:type="gramStart"/>
      <w:r w:rsidR="00F273BF">
        <w:rPr>
          <w:lang w:val="en-US"/>
        </w:rPr>
        <w:t>approximately  the</w:t>
      </w:r>
      <w:proofErr w:type="gramEnd"/>
      <w:r w:rsidR="00F273BF">
        <w:rPr>
          <w:lang w:val="en-US"/>
        </w:rPr>
        <w:t xml:space="preserve"> biggest 8x4, and the other one 6 x 2,5 cm.  Due to the size and location, they were both send to the Oncologist for the treatment</w:t>
      </w:r>
      <w:r w:rsidR="001206CE">
        <w:rPr>
          <w:lang w:val="en-US"/>
        </w:rPr>
        <w:t xml:space="preserve">.  One of our cases showed </w:t>
      </w:r>
      <w:proofErr w:type="spellStart"/>
      <w:r w:rsidR="001206CE">
        <w:rPr>
          <w:lang w:val="en-US"/>
        </w:rPr>
        <w:t>metatypical</w:t>
      </w:r>
      <w:proofErr w:type="spellEnd"/>
      <w:r w:rsidR="001206CE">
        <w:rPr>
          <w:lang w:val="en-US"/>
        </w:rPr>
        <w:t xml:space="preserve"> carcinomas plus </w:t>
      </w:r>
      <w:proofErr w:type="spellStart"/>
      <w:r w:rsidR="001206CE">
        <w:rPr>
          <w:lang w:val="en-US"/>
        </w:rPr>
        <w:t>acantholytic</w:t>
      </w:r>
      <w:proofErr w:type="spellEnd"/>
      <w:r w:rsidR="00D041DD">
        <w:rPr>
          <w:lang w:val="en-US"/>
        </w:rPr>
        <w:t xml:space="preserve"> variant of squamous cell carcinoma. </w:t>
      </w:r>
      <w:r w:rsidR="00D041DD">
        <w:rPr>
          <w:lang w:val="en-US"/>
        </w:rPr>
        <w:tab/>
        <w:t xml:space="preserve">None of our cases presented metastasis. The </w:t>
      </w:r>
      <w:proofErr w:type="spellStart"/>
      <w:r w:rsidR="00D041DD">
        <w:rPr>
          <w:lang w:val="en-US"/>
        </w:rPr>
        <w:t>histopathological</w:t>
      </w:r>
      <w:proofErr w:type="spellEnd"/>
      <w:r w:rsidR="00D041DD">
        <w:rPr>
          <w:lang w:val="en-US"/>
        </w:rPr>
        <w:t xml:space="preserve"> finding were: keratinized squamous tumor cell  type, adenoid structure</w:t>
      </w:r>
      <w:r w:rsidR="002404E9">
        <w:rPr>
          <w:lang w:val="en-US"/>
        </w:rPr>
        <w:t>s with round spaces with a defined wall with at least one cell width</w:t>
      </w:r>
      <w:bookmarkStart w:id="0" w:name="_GoBack"/>
      <w:bookmarkEnd w:id="0"/>
      <w:r w:rsidR="00D041DD">
        <w:rPr>
          <w:lang w:val="en-US"/>
        </w:rPr>
        <w:t xml:space="preserve">, spaces with isolated or group of </w:t>
      </w:r>
      <w:proofErr w:type="spellStart"/>
      <w:r w:rsidR="00D041DD">
        <w:rPr>
          <w:lang w:val="en-US"/>
        </w:rPr>
        <w:t>dyskeratotic</w:t>
      </w:r>
      <w:proofErr w:type="spellEnd"/>
      <w:r w:rsidR="00D041DD">
        <w:rPr>
          <w:lang w:val="en-US"/>
        </w:rPr>
        <w:t xml:space="preserve"> cells.</w:t>
      </w:r>
    </w:p>
    <w:p w:rsidR="00BA61EA" w:rsidRPr="00BA61EA" w:rsidRDefault="00BA61EA" w:rsidP="00BA61EA">
      <w:pPr>
        <w:jc w:val="both"/>
        <w:rPr>
          <w:b/>
          <w:lang w:val="en-US"/>
        </w:rPr>
      </w:pPr>
      <w:r w:rsidRPr="00BA61EA">
        <w:rPr>
          <w:b/>
          <w:lang w:val="en-US"/>
        </w:rPr>
        <w:t>Keywords: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acantholytuc</w:t>
      </w:r>
      <w:proofErr w:type="spellEnd"/>
      <w:r>
        <w:rPr>
          <w:b/>
          <w:lang w:val="en-US"/>
        </w:rPr>
        <w:t xml:space="preserve"> squamous cell carcinoma, adenoid, </w:t>
      </w:r>
      <w:proofErr w:type="spellStart"/>
      <w:r>
        <w:rPr>
          <w:b/>
          <w:lang w:val="en-US"/>
        </w:rPr>
        <w:t>metatypical</w:t>
      </w:r>
      <w:proofErr w:type="spellEnd"/>
      <w:r w:rsidR="00EA2903">
        <w:rPr>
          <w:b/>
          <w:lang w:val="en-US"/>
        </w:rPr>
        <w:t xml:space="preserve"> carcinoma.</w:t>
      </w:r>
    </w:p>
    <w:sectPr w:rsidR="00BA61EA" w:rsidRPr="00BA61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87D8B"/>
    <w:multiLevelType w:val="hybridMultilevel"/>
    <w:tmpl w:val="3B9AF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96F39"/>
    <w:multiLevelType w:val="hybridMultilevel"/>
    <w:tmpl w:val="78D890C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619"/>
    <w:rsid w:val="001206CE"/>
    <w:rsid w:val="002404E9"/>
    <w:rsid w:val="0034512D"/>
    <w:rsid w:val="00BA61EA"/>
    <w:rsid w:val="00C54382"/>
    <w:rsid w:val="00D041DD"/>
    <w:rsid w:val="00E45966"/>
    <w:rsid w:val="00EA2903"/>
    <w:rsid w:val="00F07619"/>
    <w:rsid w:val="00F2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76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7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2017-03-26T19:51:00Z</dcterms:created>
  <dcterms:modified xsi:type="dcterms:W3CDTF">2017-03-26T20:51:00Z</dcterms:modified>
</cp:coreProperties>
</file>