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92456C" w:rsidP="00494130">
      <w:pPr>
        <w:pStyle w:val="berschrift1"/>
        <w:spacing w:before="170"/>
        <w:ind w:left="0"/>
      </w:pPr>
      <w:r>
        <w:rPr>
          <w:color w:val="337AB7"/>
        </w:rPr>
        <w:t xml:space="preserve">Laser Doppler </w:t>
      </w:r>
      <w:proofErr w:type="spellStart"/>
      <w:r>
        <w:rPr>
          <w:color w:val="337AB7"/>
        </w:rPr>
        <w:t>Flowmetry</w:t>
      </w:r>
      <w:proofErr w:type="spellEnd"/>
      <w:r>
        <w:rPr>
          <w:color w:val="337AB7"/>
        </w:rPr>
        <w:t xml:space="preserve"> in the analysis of melanoma and pigmented skin lesions </w:t>
      </w:r>
    </w:p>
    <w:p w:rsidR="00273C63" w:rsidRPr="00056ACD" w:rsidRDefault="00273C63" w:rsidP="00273C63">
      <w:pPr>
        <w:jc w:val="both"/>
        <w:rPr>
          <w:rFonts w:eastAsia="MS PGothic" w:hAnsi="Arial"/>
          <w:color w:val="000000"/>
          <w:lang w:val="de-DE"/>
        </w:rPr>
      </w:pPr>
      <w:r w:rsidRPr="00056ACD">
        <w:rPr>
          <w:rFonts w:eastAsia="MS PGothic" w:hAnsi="Arial"/>
          <w:color w:val="000000"/>
          <w:lang w:val="de-DE"/>
        </w:rPr>
        <w:t xml:space="preserve">Name: </w:t>
      </w:r>
      <w:r w:rsidR="0092456C" w:rsidRPr="00056ACD">
        <w:rPr>
          <w:rFonts w:eastAsia="MS PGothic" w:hAnsi="Arial"/>
          <w:color w:val="000000"/>
          <w:lang w:val="de-DE"/>
        </w:rPr>
        <w:t>Wolfgang Konschake</w:t>
      </w:r>
      <w:r w:rsidR="00056ACD" w:rsidRPr="00056ACD">
        <w:rPr>
          <w:rFonts w:eastAsia="MS PGothic" w:hAnsi="Arial"/>
          <w:color w:val="000000"/>
          <w:lang w:val="de-DE"/>
        </w:rPr>
        <w:t>, Herr</w:t>
      </w:r>
      <w:r w:rsidR="00304CB8" w:rsidRPr="00056ACD">
        <w:rPr>
          <w:rFonts w:eastAsia="MS PGothic" w:hAnsi="Arial"/>
          <w:color w:val="000000"/>
          <w:lang w:val="de-DE"/>
        </w:rPr>
        <w:t>mann Haase</w:t>
      </w:r>
      <w:r w:rsidR="00056ACD" w:rsidRPr="00056ACD">
        <w:rPr>
          <w:rFonts w:eastAsia="MS PGothic" w:hAnsi="Arial"/>
          <w:color w:val="000000"/>
          <w:lang w:val="de-DE"/>
        </w:rPr>
        <w:t>, Michael J</w:t>
      </w:r>
      <w:r w:rsidR="00056ACD" w:rsidRPr="00056ACD">
        <w:rPr>
          <w:rFonts w:eastAsia="MS PGothic" w:hAnsi="Arial"/>
          <w:color w:val="000000"/>
          <w:lang w:val="de-DE"/>
        </w:rPr>
        <w:t>ü</w:t>
      </w:r>
      <w:r w:rsidR="00056ACD" w:rsidRPr="00056ACD">
        <w:rPr>
          <w:rFonts w:eastAsia="MS PGothic" w:hAnsi="Arial"/>
          <w:color w:val="000000"/>
          <w:lang w:val="de-DE"/>
        </w:rPr>
        <w:t>nger, Andreas Arnold</w:t>
      </w:r>
      <w:bookmarkStart w:id="0" w:name="_GoBack"/>
      <w:bookmarkEnd w:id="0"/>
      <w:r w:rsidR="00056ACD" w:rsidRPr="00056ACD">
        <w:rPr>
          <w:rFonts w:eastAsia="MS PGothic" w:hAnsi="Arial"/>
          <w:color w:val="000000"/>
          <w:lang w:val="de-DE"/>
        </w:rPr>
        <w:t xml:space="preserve"> </w:t>
      </w:r>
    </w:p>
    <w:p w:rsidR="00273C63" w:rsidRPr="00327F9B" w:rsidRDefault="0092456C" w:rsidP="00273C63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University of Greifswald</w:t>
      </w:r>
      <w:r w:rsidR="00273C63"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Germany, Department of Dermatology, Ferdinand-</w:t>
      </w:r>
      <w:proofErr w:type="spellStart"/>
      <w:r>
        <w:rPr>
          <w:rFonts w:eastAsia="MS PGothic" w:hAnsi="Arial"/>
          <w:color w:val="000000"/>
        </w:rPr>
        <w:t>Sauerbruchstra</w:t>
      </w:r>
      <w:r>
        <w:rPr>
          <w:rFonts w:eastAsia="MS PGothic" w:hAnsi="Arial"/>
          <w:color w:val="000000"/>
        </w:rPr>
        <w:t>ß</w:t>
      </w:r>
      <w:r>
        <w:rPr>
          <w:rFonts w:eastAsia="MS PGothic" w:hAnsi="Arial"/>
          <w:color w:val="000000"/>
        </w:rPr>
        <w:t>e</w:t>
      </w:r>
      <w:proofErr w:type="spellEnd"/>
      <w:r>
        <w:rPr>
          <w:rFonts w:eastAsia="MS PGothic" w:hAnsi="Arial"/>
          <w:color w:val="000000"/>
        </w:rPr>
        <w:t>, 17475 Greifswald</w:t>
      </w:r>
    </w:p>
    <w:p w:rsidR="00AE3E37" w:rsidRDefault="00AE3E37">
      <w:pPr>
        <w:pStyle w:val="Textkrper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erschrift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>
      <w:pPr>
        <w:pStyle w:val="Textkrper"/>
        <w:spacing w:before="90" w:line="280" w:lineRule="auto"/>
        <w:ind w:left="100"/>
        <w:jc w:val="both"/>
      </w:pPr>
      <w:r w:rsidRPr="0092456C">
        <w:rPr>
          <w:b/>
        </w:rPr>
        <w:t>Statement of the Problem:</w:t>
      </w:r>
      <w:r>
        <w:t xml:space="preserve"> </w:t>
      </w:r>
      <w:r w:rsidR="00EC2A10">
        <w:t xml:space="preserve">The </w:t>
      </w:r>
      <w:r w:rsidR="00EC2A10" w:rsidRPr="00EC2A10">
        <w:t xml:space="preserve">malignant melanoma is the skin tumor with the highest </w:t>
      </w:r>
      <w:r w:rsidR="00EC2A10">
        <w:t xml:space="preserve">rate of </w:t>
      </w:r>
      <w:r w:rsidR="00EC2A10" w:rsidRPr="00EC2A10">
        <w:t>metasta</w:t>
      </w:r>
      <w:r w:rsidR="00EC2A10">
        <w:t xml:space="preserve">ses </w:t>
      </w:r>
      <w:r w:rsidR="00EC2A10" w:rsidRPr="00EC2A10">
        <w:t xml:space="preserve">and accounts for more than 90% of </w:t>
      </w:r>
      <w:r w:rsidR="00EC2A10">
        <w:t>deaths due to skin t</w:t>
      </w:r>
      <w:r w:rsidR="00EC2A10" w:rsidRPr="00EC2A10">
        <w:t>umor</w:t>
      </w:r>
      <w:r w:rsidR="00EC2A10">
        <w:t>s</w:t>
      </w:r>
      <w:r w:rsidR="00EC2A10" w:rsidRPr="00EC2A10">
        <w:t>. Therefore, its early detection and best possible treatment is important</w:t>
      </w:r>
      <w:r w:rsidR="00241F41" w:rsidRPr="00241F41">
        <w:rPr>
          <w:vertAlign w:val="superscript"/>
        </w:rPr>
        <w:t>1</w:t>
      </w:r>
      <w:r w:rsidR="00EC2A10" w:rsidRPr="00EC2A10">
        <w:t>.</w:t>
      </w:r>
      <w:r w:rsidR="00241F41">
        <w:t xml:space="preserve"> </w:t>
      </w:r>
      <w:proofErr w:type="spellStart"/>
      <w:r w:rsidR="00241F41">
        <w:t>Dermoscopy</w:t>
      </w:r>
      <w:proofErr w:type="spellEnd"/>
      <w:r w:rsidR="00241F41">
        <w:t xml:space="preserve"> is successfully used for the early diagnosis of suspicious skin </w:t>
      </w:r>
      <w:proofErr w:type="gramStart"/>
      <w:r w:rsidR="00241F41">
        <w:t>lesions,</w:t>
      </w:r>
      <w:proofErr w:type="gramEnd"/>
      <w:r w:rsidR="00241F41">
        <w:t xml:space="preserve"> however correct diagnoses depend on training</w:t>
      </w:r>
      <w:r w:rsidR="00DB1411" w:rsidRPr="00DB1411">
        <w:rPr>
          <w:vertAlign w:val="superscript"/>
        </w:rPr>
        <w:t>2</w:t>
      </w:r>
      <w:r>
        <w:t>.</w:t>
      </w:r>
      <w:r w:rsidR="00DB1411">
        <w:t xml:space="preserve"> </w:t>
      </w:r>
      <w:r w:rsidR="00FB2602">
        <w:t xml:space="preserve">There is evidence that wavelet analysis by Laser Doppler </w:t>
      </w:r>
      <w:proofErr w:type="spellStart"/>
      <w:r w:rsidR="00FB2602">
        <w:t>Flowmetry</w:t>
      </w:r>
      <w:proofErr w:type="spellEnd"/>
      <w:r w:rsidR="00FB2602">
        <w:t xml:space="preserve"> (LDF) can identify malignant melanomas by </w:t>
      </w:r>
      <w:proofErr w:type="spellStart"/>
      <w:r w:rsidR="00FB2602">
        <w:t>there</w:t>
      </w:r>
      <w:proofErr w:type="spellEnd"/>
      <w:r w:rsidR="00FB2602">
        <w:t xml:space="preserve"> </w:t>
      </w:r>
      <w:proofErr w:type="spellStart"/>
      <w:r w:rsidR="00FB2602">
        <w:t>hypervascularisation</w:t>
      </w:r>
      <w:proofErr w:type="spellEnd"/>
      <w:r w:rsidR="00FB2602">
        <w:t xml:space="preserve"> and changes in the capillary morphology </w:t>
      </w:r>
      <w:r w:rsidR="00FB2602" w:rsidRPr="00FB2602">
        <w:rPr>
          <w:vertAlign w:val="superscript"/>
        </w:rPr>
        <w:t>3</w:t>
      </w:r>
      <w:r w:rsidR="00FB2602">
        <w:t xml:space="preserve">. </w:t>
      </w:r>
      <w:r w:rsidRPr="0092456C">
        <w:rPr>
          <w:b/>
        </w:rPr>
        <w:t>The purpose of this study</w:t>
      </w:r>
      <w:r>
        <w:t xml:space="preserve"> </w:t>
      </w:r>
      <w:r w:rsidR="00FB2602">
        <w:t xml:space="preserve">was </w:t>
      </w:r>
      <w:r w:rsidR="00F66FC7">
        <w:t xml:space="preserve">show to show the capability of LDF in the distinction of melanomas and benign pigmented skin lesions based on collected data </w:t>
      </w:r>
      <w:r w:rsidR="00F82197">
        <w:t xml:space="preserve">of </w:t>
      </w:r>
      <w:r w:rsidR="00F66FC7">
        <w:t>over 16 years</w:t>
      </w:r>
      <w:r>
        <w:t xml:space="preserve">. </w:t>
      </w:r>
      <w:r w:rsidRPr="0092456C">
        <w:rPr>
          <w:b/>
        </w:rPr>
        <w:t>Methodolog</w:t>
      </w:r>
      <w:r w:rsidR="006B44AF" w:rsidRPr="0092456C">
        <w:rPr>
          <w:b/>
        </w:rPr>
        <w:t>y &amp; Theoretical Orientation:</w:t>
      </w:r>
      <w:r w:rsidR="006B44AF">
        <w:t xml:space="preserve"> </w:t>
      </w:r>
      <w:r w:rsidR="00CC1CC0">
        <w:t>LDF was used in s</w:t>
      </w:r>
      <w:r w:rsidR="00F66FC7">
        <w:t>uspicious pigmented skin lesions</w:t>
      </w:r>
      <w:r w:rsidR="00CC1CC0">
        <w:t xml:space="preserve"> of patients consulting the Department of Dermatology</w:t>
      </w:r>
      <w:r>
        <w:t xml:space="preserve">. </w:t>
      </w:r>
      <w:r w:rsidR="00F82197">
        <w:t xml:space="preserve">Mean values and  </w:t>
      </w:r>
      <w:r w:rsidR="00E43112">
        <w:t xml:space="preserve"> contrast information are compared. Further a complex algorithm is carried out with the information of LDF</w:t>
      </w:r>
      <w:r w:rsidR="00B537DD">
        <w:t>, clinical information and histology</w:t>
      </w:r>
      <w:r w:rsidR="004026E7">
        <w:t xml:space="preserve">. </w:t>
      </w:r>
      <w:r w:rsidR="00F82197">
        <w:t xml:space="preserve">(Fig. 1) </w:t>
      </w:r>
      <w:r w:rsidR="004026E7">
        <w:rPr>
          <w:color w:val="222222"/>
          <w:lang w:val="en"/>
        </w:rPr>
        <w:t xml:space="preserve">For this purpose, a certain increasing proportion of the skin lesions are randomly selected to train the algorithm. In addition, the R packages NNET and CARET are used. Sensitivity and </w:t>
      </w:r>
      <w:proofErr w:type="spellStart"/>
      <w:r w:rsidR="004026E7">
        <w:rPr>
          <w:color w:val="222222"/>
          <w:lang w:val="en"/>
        </w:rPr>
        <w:t>specifity</w:t>
      </w:r>
      <w:proofErr w:type="spellEnd"/>
      <w:r w:rsidR="004026E7">
        <w:rPr>
          <w:color w:val="222222"/>
          <w:lang w:val="en"/>
        </w:rPr>
        <w:t xml:space="preserve"> to detect </w:t>
      </w:r>
      <w:proofErr w:type="spellStart"/>
      <w:r w:rsidR="004026E7">
        <w:rPr>
          <w:color w:val="222222"/>
          <w:lang w:val="en"/>
        </w:rPr>
        <w:t>mailgnant</w:t>
      </w:r>
      <w:proofErr w:type="spellEnd"/>
      <w:r w:rsidR="004026E7">
        <w:rPr>
          <w:color w:val="222222"/>
          <w:lang w:val="en"/>
        </w:rPr>
        <w:t xml:space="preserve"> melanoma are presented as a function dependent of the level of training.</w:t>
      </w:r>
      <w:r w:rsidR="00E43112">
        <w:t xml:space="preserve"> </w:t>
      </w:r>
      <w:r w:rsidRPr="0092456C">
        <w:rPr>
          <w:b/>
        </w:rPr>
        <w:t>Findings:</w:t>
      </w:r>
      <w:r>
        <w:t xml:space="preserve"> </w:t>
      </w:r>
      <w:proofErr w:type="gramStart"/>
      <w:r w:rsidR="00CB31A5">
        <w:t>202 melanoma</w:t>
      </w:r>
      <w:proofErr w:type="gramEnd"/>
      <w:r w:rsidR="00CB31A5">
        <w:t xml:space="preserve"> were analyzed in total</w:t>
      </w:r>
      <w:r w:rsidR="00E43112">
        <w:t xml:space="preserve">, as well as 403 benign </w:t>
      </w:r>
      <w:proofErr w:type="spellStart"/>
      <w:r w:rsidR="00E43112">
        <w:t>naevi</w:t>
      </w:r>
      <w:proofErr w:type="spellEnd"/>
      <w:r>
        <w:t>.</w:t>
      </w:r>
      <w:r w:rsidR="009E70F3">
        <w:t xml:space="preserve"> </w:t>
      </w:r>
      <w:r w:rsidR="00F82197">
        <w:t>Specificity</w:t>
      </w:r>
      <w:r w:rsidR="00B537DD">
        <w:t xml:space="preserve"> to detect Melanoma was good based on the clinical information. LDF increases the sensitivity for melanoma detection. Tumor depth does not correlate with the information of the LDF.</w:t>
      </w:r>
      <w:r>
        <w:t xml:space="preserve"> </w:t>
      </w:r>
      <w:r w:rsidRPr="0092456C">
        <w:rPr>
          <w:b/>
        </w:rPr>
        <w:t>Conclusion &amp; Significance:</w:t>
      </w:r>
      <w:r>
        <w:t xml:space="preserve"> </w:t>
      </w:r>
      <w:r w:rsidR="00F82197">
        <w:t xml:space="preserve">In addition to clinical parameters like </w:t>
      </w:r>
      <w:proofErr w:type="spellStart"/>
      <w:r w:rsidR="00F82197">
        <w:t>colour</w:t>
      </w:r>
      <w:proofErr w:type="spellEnd"/>
      <w:r w:rsidR="00F82197">
        <w:t xml:space="preserve">, border etc., information of the LDF can help in the diagnosis of malignant melanoma. LDF provides information on the vascularization of the skin lesion.  </w:t>
      </w:r>
    </w:p>
    <w:p w:rsidR="00B537DD" w:rsidRDefault="00A9710C">
      <w:pPr>
        <w:pStyle w:val="berschrift3"/>
        <w:spacing w:before="74"/>
        <w:rPr>
          <w:b w:val="0"/>
        </w:rPr>
      </w:pPr>
      <w:r w:rsidRPr="00CB31A5">
        <w:rPr>
          <w:b w:val="0"/>
        </w:rPr>
        <w:br w:type="column"/>
      </w:r>
    </w:p>
    <w:p w:rsidR="00AE3E37" w:rsidRPr="00F82197" w:rsidRDefault="00A9710C">
      <w:pPr>
        <w:pStyle w:val="berschrift3"/>
        <w:spacing w:before="74"/>
      </w:pPr>
      <w:r w:rsidRPr="00F82197">
        <w:rPr>
          <w:color w:val="BF5A14"/>
        </w:rPr>
        <w:t>Image</w:t>
      </w:r>
    </w:p>
    <w:p w:rsidR="00AE3E37" w:rsidRPr="00F82197" w:rsidRDefault="00F82197">
      <w:pPr>
        <w:pStyle w:val="Textkrper"/>
        <w:spacing w:before="2"/>
        <w:rPr>
          <w:rFonts w:ascii="Arial"/>
          <w:b/>
          <w:sz w:val="16"/>
        </w:rPr>
      </w:pPr>
      <w:r w:rsidRPr="004026E7">
        <w:rPr>
          <w:rFonts w:ascii="Arial"/>
          <w:b/>
          <w:noProof/>
          <w:sz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4067C" wp14:editId="768991F2">
                <wp:simplePos x="0" y="0"/>
                <wp:positionH relativeFrom="column">
                  <wp:posOffset>26035</wp:posOffset>
                </wp:positionH>
                <wp:positionV relativeFrom="paragraph">
                  <wp:posOffset>31750</wp:posOffset>
                </wp:positionV>
                <wp:extent cx="3766185" cy="1762760"/>
                <wp:effectExtent l="0" t="0" r="0" b="8890"/>
                <wp:wrapNone/>
                <wp:docPr id="194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6185" cy="176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library(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kern w:val="24"/>
                                <w:sz w:val="12"/>
                                <w:lang w:val="en-US"/>
                              </w:rPr>
                              <w:t>caret</w:t>
                            </w:r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)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library(</w:t>
                            </w:r>
                            <w:proofErr w:type="spellStart"/>
                            <w:proofErr w:type="gramEnd"/>
                            <w:r w:rsidRPr="009E70F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kern w:val="24"/>
                                <w:sz w:val="12"/>
                                <w:lang w:val="en-US"/>
                              </w:rPr>
                              <w:t>nnet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)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Train&lt;-</w:t>
                            </w:r>
                            <w:proofErr w:type="spellStart"/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createDataPartition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Histologie,p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=0.8,list=FALSE)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training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&lt;- data[ Train, ]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testing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&lt;- data[-Train,]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</w:rPr>
                            </w:pP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</w:rPr>
                              <w:t>fmla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</w:rPr>
                              <w:t>&lt;-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</w:rPr>
                              <w:t>as.formula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</w:rPr>
                              <w:t>("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</w:rPr>
                              <w:t>Histologie~Diff+Klinik+all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</w:rPr>
                              <w:t>")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ctrl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&lt;- 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trainControl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(method = "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repeatedcv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",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                      </w:t>
                            </w: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number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= 5, 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savePredictions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= TRUE)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mod_fit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&lt;- </w:t>
                            </w: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train(</w:t>
                            </w:r>
                            <w:proofErr w:type="spellStart"/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fmla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,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                  </w:t>
                            </w: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data=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data, 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                  </w:t>
                            </w: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method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="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kern w:val="24"/>
                                <w:sz w:val="12"/>
                                <w:lang w:val="en-US"/>
                              </w:rPr>
                              <w:t>nnet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",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                  </w:t>
                            </w:r>
                            <w:proofErr w:type="spellStart"/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trControl</w:t>
                            </w:r>
                            <w:proofErr w:type="spellEnd"/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= ctrl, 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                  </w:t>
                            </w:r>
                            <w:proofErr w:type="spellStart"/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tuneLength</w:t>
                            </w:r>
                            <w:proofErr w:type="spellEnd"/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= 2)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pred</w:t>
                            </w:r>
                            <w:proofErr w:type="spellEnd"/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= predict(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mod_fit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newdata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=testing)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test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&lt;-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testing$Histologie</w:t>
                            </w:r>
                            <w:proofErr w:type="spellEnd"/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lang w:val="en-US"/>
                              </w:rPr>
                            </w:pP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test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&lt;-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as.factor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(test)</w:t>
                            </w:r>
                          </w:p>
                          <w:p w:rsidR="004026E7" w:rsidRPr="009E70F3" w:rsidRDefault="004026E7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confusionMatrix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data=</w:t>
                            </w:r>
                            <w:proofErr w:type="spellStart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pred</w:t>
                            </w:r>
                            <w:proofErr w:type="spellEnd"/>
                            <w:r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, test) #</w:t>
                            </w:r>
                            <w:r w:rsidR="009E70F3"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sensitivity and </w:t>
                            </w:r>
                            <w:proofErr w:type="spellStart"/>
                            <w:r w:rsidR="009E70F3"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>specitivity</w:t>
                            </w:r>
                            <w:proofErr w:type="spellEnd"/>
                            <w:r w:rsidR="009E70F3" w:rsidRPr="009E70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lang w:val="en-US"/>
                              </w:rPr>
                              <w:t xml:space="preserve"> are included</w:t>
                            </w:r>
                          </w:p>
                          <w:p w:rsidR="009E70F3" w:rsidRPr="009E70F3" w:rsidRDefault="009E70F3" w:rsidP="004026E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  <w:sz w:val="14"/>
                                <w:lang w:val="en-US"/>
                              </w:rPr>
                            </w:pPr>
                            <w:r w:rsidRPr="009E70F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kern w:val="24"/>
                                <w:sz w:val="14"/>
                                <w:lang w:val="en-US"/>
                              </w:rPr>
                              <w:t>Fig. 1: Algorithm in „R</w:t>
                            </w:r>
                            <w:proofErr w:type="gramStart"/>
                            <w:r w:rsidRPr="009E70F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kern w:val="24"/>
                                <w:sz w:val="14"/>
                                <w:lang w:val="en-US"/>
                              </w:rPr>
                              <w:t>“ to</w:t>
                            </w:r>
                            <w:proofErr w:type="gramEnd"/>
                            <w:r w:rsidRPr="009E70F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kern w:val="24"/>
                                <w:sz w:val="14"/>
                                <w:lang w:val="en-US"/>
                              </w:rPr>
                              <w:t xml:space="preserve"> show sensitivity for melanoma detection based on clinical and LDF information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.05pt;margin-top:2.5pt;width:296.55pt;height:13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" filled="f" stroked="f">
                <v:textbox>
                  <w:txbxContent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library(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  <w:sz w:val="12"/>
                          <w:lang w:val="en-US"/>
                        </w:rPr>
                        <w:t>caret</w:t>
                      </w:r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)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library(</w:t>
                      </w:r>
                      <w:proofErr w:type="spellStart"/>
                      <w:proofErr w:type="gramEnd"/>
                      <w:r w:rsidRPr="009E70F3">
                        <w:rPr>
                          <w:rFonts w:ascii="Arial" w:hAnsi="Arial" w:cs="Arial"/>
                          <w:b/>
                          <w:bCs/>
                          <w:color w:val="FF0000"/>
                          <w:kern w:val="24"/>
                          <w:sz w:val="12"/>
                          <w:lang w:val="en-US"/>
                        </w:rPr>
                        <w:t>nnet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)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Train&lt;-</w:t>
                      </w:r>
                      <w:proofErr w:type="spellStart"/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createDataPartition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(</w:t>
                      </w:r>
                      <w:proofErr w:type="spellStart"/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Histologie,p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=0.8,list=FALSE)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training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&lt;- data[ Train, ]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testing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&lt;- data[-Train,]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</w:rPr>
                      </w:pP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</w:rPr>
                        <w:t>fmla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</w:rPr>
                        <w:t>&lt;-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</w:rPr>
                        <w:t>as.formula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</w:rPr>
                        <w:t>("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</w:rPr>
                        <w:t>Histologie~Diff+Klinik+all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</w:rPr>
                        <w:t>")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ctrl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&lt;- 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trainControl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(method = "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repeatedcv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",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                      </w:t>
                      </w: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number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= 5, 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savePredictions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= TRUE)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mod_fit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&lt;- </w:t>
                      </w: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train(</w:t>
                      </w:r>
                      <w:proofErr w:type="spellStart"/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fmla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,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                  </w:t>
                      </w: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data=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data, 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                  </w:t>
                      </w: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method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="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b/>
                          <w:bCs/>
                          <w:color w:val="FF0000"/>
                          <w:kern w:val="24"/>
                          <w:sz w:val="12"/>
                          <w:lang w:val="en-US"/>
                        </w:rPr>
                        <w:t>nnet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",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                  </w:t>
                      </w:r>
                      <w:proofErr w:type="spellStart"/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trControl</w:t>
                      </w:r>
                      <w:proofErr w:type="spellEnd"/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= ctrl, 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                  </w:t>
                      </w:r>
                      <w:proofErr w:type="spellStart"/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tuneLength</w:t>
                      </w:r>
                      <w:proofErr w:type="spellEnd"/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= 2)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proofErr w:type="spellStart"/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pred</w:t>
                      </w:r>
                      <w:proofErr w:type="spellEnd"/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= predict(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mod_fit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, 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newdata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=testing)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test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&lt;-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testing$Histologie</w:t>
                      </w:r>
                      <w:proofErr w:type="spellEnd"/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lang w:val="en-US"/>
                        </w:rPr>
                      </w:pPr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test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&lt;-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as.factor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(test)</w:t>
                      </w:r>
                    </w:p>
                    <w:p w:rsidR="004026E7" w:rsidRPr="009E70F3" w:rsidRDefault="004026E7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</w:pPr>
                      <w:proofErr w:type="spellStart"/>
                      <w:proofErr w:type="gram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confusionMatrix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(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data=</w:t>
                      </w:r>
                      <w:proofErr w:type="spellStart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pred</w:t>
                      </w:r>
                      <w:proofErr w:type="spellEnd"/>
                      <w:r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, test) #</w:t>
                      </w:r>
                      <w:r w:rsidR="009E70F3"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sensitivity and </w:t>
                      </w:r>
                      <w:proofErr w:type="spellStart"/>
                      <w:r w:rsidR="009E70F3"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>specitivity</w:t>
                      </w:r>
                      <w:proofErr w:type="spellEnd"/>
                      <w:r w:rsidR="009E70F3" w:rsidRPr="009E70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lang w:val="en-US"/>
                        </w:rPr>
                        <w:t xml:space="preserve"> are included</w:t>
                      </w:r>
                    </w:p>
                    <w:p w:rsidR="009E70F3" w:rsidRPr="009E70F3" w:rsidRDefault="009E70F3" w:rsidP="004026E7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  <w:rPr>
                          <w:b/>
                          <w:sz w:val="14"/>
                          <w:lang w:val="en-US"/>
                        </w:rPr>
                      </w:pPr>
                      <w:r w:rsidRPr="009E70F3">
                        <w:rPr>
                          <w:rFonts w:ascii="Arial" w:hAnsi="Arial" w:cs="Arial"/>
                          <w:b/>
                          <w:color w:val="000000" w:themeColor="text1"/>
                          <w:kern w:val="24"/>
                          <w:sz w:val="14"/>
                          <w:lang w:val="en-US"/>
                        </w:rPr>
                        <w:t>Fig. 1: Algorithm in „R</w:t>
                      </w:r>
                      <w:proofErr w:type="gramStart"/>
                      <w:r w:rsidRPr="009E70F3">
                        <w:rPr>
                          <w:rFonts w:ascii="Arial" w:hAnsi="Arial" w:cs="Arial"/>
                          <w:b/>
                          <w:color w:val="000000" w:themeColor="text1"/>
                          <w:kern w:val="24"/>
                          <w:sz w:val="14"/>
                          <w:lang w:val="en-US"/>
                        </w:rPr>
                        <w:t>“ to</w:t>
                      </w:r>
                      <w:proofErr w:type="gramEnd"/>
                      <w:r w:rsidRPr="009E70F3">
                        <w:rPr>
                          <w:rFonts w:ascii="Arial" w:hAnsi="Arial" w:cs="Arial"/>
                          <w:b/>
                          <w:color w:val="000000" w:themeColor="text1"/>
                          <w:kern w:val="24"/>
                          <w:sz w:val="14"/>
                          <w:lang w:val="en-US"/>
                        </w:rPr>
                        <w:t xml:space="preserve"> show sensitivity for melanoma detection based on clinical and LDF information </w:t>
                      </w:r>
                    </w:p>
                  </w:txbxContent>
                </v:textbox>
              </v:shape>
            </w:pict>
          </mc:Fallback>
        </mc:AlternateContent>
      </w: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026E7" w:rsidRPr="00F82197" w:rsidRDefault="004026E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E70F3" w:rsidRPr="00F82197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F82197">
        <w:rPr>
          <w:rFonts w:ascii="Arial"/>
          <w:b/>
          <w:color w:val="BF5A14"/>
          <w:sz w:val="20"/>
        </w:rPr>
        <w:br/>
      </w:r>
    </w:p>
    <w:p w:rsidR="009E70F3" w:rsidRPr="00F82197" w:rsidRDefault="009E70F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Pr="00F82197" w:rsidRDefault="005973B9" w:rsidP="005973B9">
      <w:pPr>
        <w:spacing w:line="204" w:lineRule="exact"/>
        <w:rPr>
          <w:rFonts w:ascii="Arial"/>
          <w:b/>
          <w:sz w:val="20"/>
        </w:rPr>
      </w:pPr>
      <w:r w:rsidRPr="00F82197">
        <w:rPr>
          <w:rFonts w:ascii="Arial"/>
          <w:b/>
          <w:color w:val="BF5A14"/>
          <w:sz w:val="20"/>
        </w:rPr>
        <w:t>Recent Publications</w:t>
      </w:r>
    </w:p>
    <w:p w:rsidR="005973B9" w:rsidRPr="00241F41" w:rsidRDefault="00241F41" w:rsidP="00241F41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lang w:val="de-DE"/>
        </w:rPr>
      </w:pPr>
      <w:r w:rsidRPr="001F6468">
        <w:rPr>
          <w:sz w:val="18"/>
          <w:lang w:val="de-DE"/>
        </w:rPr>
        <w:t>S3-Leitlinie zur Diagnostik, Therapie und Nachsorge des Melanoms | Versi</w:t>
      </w:r>
      <w:r w:rsidRPr="00241F41">
        <w:rPr>
          <w:sz w:val="18"/>
          <w:lang w:val="de-DE"/>
        </w:rPr>
        <w:t>on 3.1 | Juli 2018</w:t>
      </w:r>
      <w:r w:rsidR="005973B9" w:rsidRPr="00241F41">
        <w:rPr>
          <w:sz w:val="18"/>
          <w:lang w:val="de-DE"/>
        </w:rPr>
        <w:t>.</w:t>
      </w:r>
      <w:r>
        <w:rPr>
          <w:sz w:val="18"/>
          <w:lang w:val="de-DE"/>
        </w:rPr>
        <w:t xml:space="preserve"> </w:t>
      </w:r>
      <w:r w:rsidRPr="00241F41">
        <w:rPr>
          <w:sz w:val="18"/>
          <w:lang w:val="de-DE"/>
        </w:rPr>
        <w:t>AWMF-Register-Nummer: 032/024OL</w:t>
      </w:r>
      <w:r w:rsidR="00FB2602">
        <w:rPr>
          <w:sz w:val="18"/>
          <w:lang w:val="de-DE"/>
        </w:rPr>
        <w:t>.</w:t>
      </w:r>
    </w:p>
    <w:p w:rsidR="005973B9" w:rsidRDefault="00DB1411" w:rsidP="00DB1411">
      <w:pPr>
        <w:pStyle w:val="Listenabsatz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DB1411">
        <w:rPr>
          <w:sz w:val="18"/>
        </w:rPr>
        <w:t xml:space="preserve">Binder, M., et al., </w:t>
      </w:r>
      <w:proofErr w:type="spellStart"/>
      <w:r w:rsidRPr="00DB1411">
        <w:rPr>
          <w:sz w:val="18"/>
        </w:rPr>
        <w:t>Epiluminescence</w:t>
      </w:r>
      <w:proofErr w:type="spellEnd"/>
      <w:r w:rsidRPr="00DB1411">
        <w:rPr>
          <w:sz w:val="18"/>
        </w:rPr>
        <w:t xml:space="preserve"> microscopy of small pigmented skin lesions: short-term formal training improves the diagnostic performance of dermatologists. J Am </w:t>
      </w:r>
      <w:proofErr w:type="spellStart"/>
      <w:r w:rsidRPr="00DB1411">
        <w:rPr>
          <w:sz w:val="18"/>
        </w:rPr>
        <w:t>Acad</w:t>
      </w:r>
      <w:proofErr w:type="spellEnd"/>
      <w:r w:rsidRPr="00DB1411">
        <w:rPr>
          <w:sz w:val="18"/>
        </w:rPr>
        <w:t xml:space="preserve"> </w:t>
      </w:r>
      <w:proofErr w:type="spellStart"/>
      <w:r w:rsidRPr="00DB1411">
        <w:rPr>
          <w:sz w:val="18"/>
        </w:rPr>
        <w:t>Dermatol</w:t>
      </w:r>
      <w:proofErr w:type="spellEnd"/>
      <w:r w:rsidRPr="00DB1411">
        <w:rPr>
          <w:sz w:val="18"/>
        </w:rPr>
        <w:t>, 1997. 36(2 Pt 1): p. 197-202.</w:t>
      </w:r>
    </w:p>
    <w:p w:rsidR="005973B9" w:rsidRDefault="00FB2602" w:rsidP="00FB2602">
      <w:pPr>
        <w:pStyle w:val="Listenabsatz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FB2602">
        <w:rPr>
          <w:sz w:val="18"/>
          <w:lang w:val="de-DE"/>
        </w:rPr>
        <w:t xml:space="preserve">Häfner, Hans-Martin, et al. </w:t>
      </w:r>
      <w:r w:rsidRPr="00FB2602">
        <w:rPr>
          <w:sz w:val="18"/>
        </w:rPr>
        <w:t>"Wavelet analysis of cutaneous blood flow in melanocytic skin lesions." Journal of vascular research 42.1 (2005): 38-46.</w:t>
      </w:r>
    </w:p>
    <w:p w:rsidR="00AE3E37" w:rsidRDefault="00AE3E37" w:rsidP="008756E6">
      <w:pPr>
        <w:tabs>
          <w:tab w:val="left" w:pos="384"/>
        </w:tabs>
        <w:ind w:right="117"/>
      </w:pPr>
    </w:p>
    <w:p w:rsidR="00F82197" w:rsidRDefault="00F82197" w:rsidP="008756E6">
      <w:pPr>
        <w:tabs>
          <w:tab w:val="left" w:pos="384"/>
        </w:tabs>
        <w:ind w:right="117"/>
      </w:pPr>
    </w:p>
    <w:p w:rsidR="00F82197" w:rsidRPr="008756E6" w:rsidRDefault="00F8219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krper"/>
        <w:rPr>
          <w:rFonts w:ascii="Calibri"/>
          <w:sz w:val="20"/>
        </w:rPr>
      </w:pPr>
    </w:p>
    <w:p w:rsidR="00056ACD" w:rsidRDefault="00056ACD">
      <w:pPr>
        <w:pStyle w:val="Textkrper"/>
        <w:rPr>
          <w:rFonts w:ascii="Calibri"/>
          <w:sz w:val="20"/>
        </w:rPr>
      </w:pPr>
    </w:p>
    <w:p w:rsidR="00AE3E37" w:rsidRDefault="00253AEF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62336" behindDoc="1" locked="0" layoutInCell="1" allowOverlap="1" wp14:anchorId="54CADC24" wp14:editId="056C4525">
            <wp:simplePos x="0" y="0"/>
            <wp:positionH relativeFrom="column">
              <wp:posOffset>4433570</wp:posOffset>
            </wp:positionH>
            <wp:positionV relativeFrom="paragraph">
              <wp:posOffset>135890</wp:posOffset>
            </wp:positionV>
            <wp:extent cx="1649095" cy="577850"/>
            <wp:effectExtent l="0" t="0" r="8255" b="0"/>
            <wp:wrapTight wrapText="bothSides">
              <wp:wrapPolygon edited="0">
                <wp:start x="0" y="0"/>
                <wp:lineTo x="0" y="20651"/>
                <wp:lineTo x="21459" y="20651"/>
                <wp:lineTo x="21459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m_siegel_cmy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09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 wp14:anchorId="6753CAF7" wp14:editId="149E524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B44AF" w:rsidRDefault="008756E6" w:rsidP="006B44AF">
      <w:pPr>
        <w:keepNext/>
      </w:pPr>
      <w:r>
        <w:rPr>
          <w:noProof/>
        </w:rPr>
        <w:t xml:space="preserve">    </w:t>
      </w:r>
      <w:r w:rsidR="00056ACD">
        <w:rPr>
          <w:noProof/>
          <w:lang w:val="de-DE" w:eastAsia="de-DE"/>
        </w:rPr>
        <w:drawing>
          <wp:inline distT="0" distB="0" distL="0" distR="0">
            <wp:extent cx="702259" cy="1053130"/>
            <wp:effectExtent l="0" t="0" r="317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sfoto_groÃŸ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48" cy="105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9710C" w:rsidP="006B44AF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6B44AF" w:rsidRPr="006B44AF">
        <w:rPr>
          <w:noProof/>
          <w:lang w:val="en-IN" w:eastAsia="en-IN"/>
        </w:rPr>
        <w:t xml:space="preserve"> </w:t>
      </w:r>
      <w:r w:rsidR="006B44AF">
        <w:rPr>
          <w:noProof/>
          <w:lang w:val="en-IN" w:eastAsia="en-IN"/>
        </w:rPr>
        <w:t xml:space="preserve">                                                                                   </w:t>
      </w:r>
    </w:p>
    <w:p w:rsidR="00AE3E37" w:rsidRDefault="00253AEF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Wolfgang Konschake</w:t>
      </w:r>
      <w:r w:rsidR="00304CB8">
        <w:rPr>
          <w:rFonts w:ascii="Arial"/>
          <w:sz w:val="14"/>
        </w:rPr>
        <w:t xml:space="preserve"> has studied in Greifswald and works currently in the Department of Dermatology at the University of Greifswald. He has received a doctorate in 2017 for his finding</w:t>
      </w:r>
      <w:r w:rsidR="001F6468">
        <w:rPr>
          <w:rFonts w:ascii="Arial"/>
          <w:sz w:val="14"/>
        </w:rPr>
        <w:t>s</w:t>
      </w:r>
      <w:r w:rsidR="00304CB8">
        <w:rPr>
          <w:rFonts w:ascii="Arial"/>
          <w:sz w:val="14"/>
        </w:rPr>
        <w:t xml:space="preserve"> on compression stockings with altered interface pressure. His research focus is on </w:t>
      </w:r>
      <w:r w:rsidR="001F6468">
        <w:rPr>
          <w:rFonts w:ascii="Arial"/>
          <w:sz w:val="14"/>
        </w:rPr>
        <w:t xml:space="preserve">different aspects of phlebology together with the head of the department and internationally known Prof. Michael </w:t>
      </w:r>
      <w:proofErr w:type="spellStart"/>
      <w:r w:rsidR="001F6468">
        <w:rPr>
          <w:rFonts w:ascii="Arial"/>
          <w:sz w:val="14"/>
        </w:rPr>
        <w:t>Juenger</w:t>
      </w:r>
      <w:proofErr w:type="spellEnd"/>
      <w:r w:rsidR="001F6468">
        <w:rPr>
          <w:rFonts w:ascii="Arial"/>
          <w:sz w:val="14"/>
        </w:rPr>
        <w:t xml:space="preserve">, as well as on the diagnosis of Melanoma and its treatment in adjuvant situations and conditions of metastatic progression.  </w:t>
      </w:r>
    </w:p>
    <w:p w:rsidR="00AE3E37" w:rsidRDefault="00A9710C" w:rsidP="007064E9">
      <w:pPr>
        <w:spacing w:before="62"/>
        <w:ind w:left="3969" w:right="4235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253AEF">
        <w:rPr>
          <w:rFonts w:ascii="Arial"/>
          <w:sz w:val="14"/>
        </w:rPr>
        <w:t xml:space="preserve"> </w:t>
      </w:r>
      <w:hyperlink r:id="rId12" w:history="1">
        <w:r w:rsidR="00253AEF" w:rsidRPr="00A04F39">
          <w:rPr>
            <w:rStyle w:val="Hyperlink"/>
            <w:rFonts w:ascii="Arial"/>
            <w:sz w:val="14"/>
          </w:rPr>
          <w:t>konschakew@uni-greifswald.de</w:t>
        </w:r>
      </w:hyperlink>
    </w:p>
    <w:p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krper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9C3" w:rsidRDefault="003149C3">
      <w:r>
        <w:separator/>
      </w:r>
    </w:p>
  </w:endnote>
  <w:endnote w:type="continuationSeparator" w:id="0">
    <w:p w:rsidR="003149C3" w:rsidRDefault="0031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2B0A93" w:rsidRDefault="002B0A93" w:rsidP="002B0A93">
    <w:pPr>
      <w:pStyle w:val="Fuzeile"/>
      <w:jc w:val="right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  <w:r w:rsidR="007E4EDD">
      <w:rPr>
        <w:rFonts w:ascii="Times New Roman" w:hAnsi="Times New Roman" w:cs="Times New Roman"/>
        <w:sz w:val="28"/>
        <w:szCs w:val="28"/>
        <w:lang w:val="en-IN"/>
      </w:rPr>
      <w:t>Dermatology and Melanoma</w:t>
    </w:r>
    <w:r w:rsidR="00595EE3">
      <w:rPr>
        <w:rFonts w:ascii="Times New Roman" w:hAnsi="Times New Roman" w:cs="Times New Roman"/>
        <w:sz w:val="28"/>
        <w:szCs w:val="28"/>
        <w:lang w:val="en-IN"/>
      </w:rPr>
      <w:t xml:space="preserve">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9C3" w:rsidRDefault="003149C3">
      <w:r>
        <w:separator/>
      </w:r>
    </w:p>
  </w:footnote>
  <w:footnote w:type="continuationSeparator" w:id="0">
    <w:p w:rsidR="003149C3" w:rsidRDefault="00314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C80461" w:rsidRDefault="00595EE3" w:rsidP="00C80461">
    <w:pPr>
      <w:pStyle w:val="Kopfzeile"/>
    </w:pPr>
    <w:r>
      <w:rPr>
        <w:noProof/>
        <w:lang w:val="de-DE" w:eastAsia="de-DE"/>
      </w:rPr>
      <w:drawing>
        <wp:inline distT="0" distB="0" distL="0" distR="0" wp14:anchorId="2198B062" wp14:editId="79B36030">
          <wp:extent cx="6788150" cy="881866"/>
          <wp:effectExtent l="0" t="0" r="0" b="0"/>
          <wp:docPr id="2" name="Picture 3" descr="C:\Users\worldhematology-sup\Desktop\DERMATOLOGY\L^7 DERMATOLOGY\banners\home page banners\pdf team\Dermatology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orldhematology-sup\Desktop\DERMATOLOGY\L^7 DERMATOLOGY\banners\home page banners\pdf team\Dermatology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1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444B"/>
    <w:rsid w:val="00056ACD"/>
    <w:rsid w:val="000E2911"/>
    <w:rsid w:val="001263DF"/>
    <w:rsid w:val="001F6468"/>
    <w:rsid w:val="00241F41"/>
    <w:rsid w:val="00253AEF"/>
    <w:rsid w:val="00273C63"/>
    <w:rsid w:val="00292ED9"/>
    <w:rsid w:val="002B0A93"/>
    <w:rsid w:val="00304CB8"/>
    <w:rsid w:val="003149C3"/>
    <w:rsid w:val="003F510C"/>
    <w:rsid w:val="004026E7"/>
    <w:rsid w:val="00404E5B"/>
    <w:rsid w:val="00414F7B"/>
    <w:rsid w:val="0042163B"/>
    <w:rsid w:val="004355DC"/>
    <w:rsid w:val="004503EC"/>
    <w:rsid w:val="004749B4"/>
    <w:rsid w:val="00494130"/>
    <w:rsid w:val="004D2813"/>
    <w:rsid w:val="004F3523"/>
    <w:rsid w:val="005846C7"/>
    <w:rsid w:val="00595EE3"/>
    <w:rsid w:val="005973B9"/>
    <w:rsid w:val="005B3A56"/>
    <w:rsid w:val="006060CE"/>
    <w:rsid w:val="006272D5"/>
    <w:rsid w:val="0063497F"/>
    <w:rsid w:val="006651B5"/>
    <w:rsid w:val="006A67A8"/>
    <w:rsid w:val="006B44AF"/>
    <w:rsid w:val="006C6ECD"/>
    <w:rsid w:val="006E3247"/>
    <w:rsid w:val="007064E9"/>
    <w:rsid w:val="007E4EDD"/>
    <w:rsid w:val="00845804"/>
    <w:rsid w:val="00853E1F"/>
    <w:rsid w:val="00872A5C"/>
    <w:rsid w:val="00873DF0"/>
    <w:rsid w:val="008756E6"/>
    <w:rsid w:val="0092456C"/>
    <w:rsid w:val="009B2D44"/>
    <w:rsid w:val="009C299F"/>
    <w:rsid w:val="009E70F3"/>
    <w:rsid w:val="00A07E82"/>
    <w:rsid w:val="00A9710C"/>
    <w:rsid w:val="00AE3E37"/>
    <w:rsid w:val="00B21A57"/>
    <w:rsid w:val="00B31BA6"/>
    <w:rsid w:val="00B43350"/>
    <w:rsid w:val="00B52666"/>
    <w:rsid w:val="00B537DD"/>
    <w:rsid w:val="00B6541A"/>
    <w:rsid w:val="00B812D1"/>
    <w:rsid w:val="00C33602"/>
    <w:rsid w:val="00C80461"/>
    <w:rsid w:val="00CB31A5"/>
    <w:rsid w:val="00CC1CC0"/>
    <w:rsid w:val="00CD6F55"/>
    <w:rsid w:val="00D87851"/>
    <w:rsid w:val="00D908B1"/>
    <w:rsid w:val="00DB1411"/>
    <w:rsid w:val="00DE3104"/>
    <w:rsid w:val="00E22960"/>
    <w:rsid w:val="00E354CE"/>
    <w:rsid w:val="00E43112"/>
    <w:rsid w:val="00EC2A10"/>
    <w:rsid w:val="00F11FF5"/>
    <w:rsid w:val="00F66FC7"/>
    <w:rsid w:val="00F72EEA"/>
    <w:rsid w:val="00F82197"/>
    <w:rsid w:val="00F84CAE"/>
    <w:rsid w:val="00FB2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KeinLeerraum">
    <w:name w:val="No Spacing"/>
    <w:uiPriority w:val="1"/>
    <w:qFormat/>
    <w:rsid w:val="006B44AF"/>
    <w:rPr>
      <w:rFonts w:ascii="Tw Cen MT" w:eastAsia="Tw Cen MT" w:hAnsi="Tw Cen MT" w:cs="Tw Cen MT"/>
    </w:rPr>
  </w:style>
  <w:style w:type="paragraph" w:styleId="StandardWeb">
    <w:name w:val="Normal (Web)"/>
    <w:basedOn w:val="Standard"/>
    <w:uiPriority w:val="99"/>
    <w:semiHidden/>
    <w:unhideWhenUsed/>
    <w:rsid w:val="004026E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KeinLeerraum">
    <w:name w:val="No Spacing"/>
    <w:uiPriority w:val="1"/>
    <w:qFormat/>
    <w:rsid w:val="006B44AF"/>
    <w:rPr>
      <w:rFonts w:ascii="Tw Cen MT" w:eastAsia="Tw Cen MT" w:hAnsi="Tw Cen MT" w:cs="Tw Cen MT"/>
    </w:rPr>
  </w:style>
  <w:style w:type="paragraph" w:styleId="StandardWeb">
    <w:name w:val="Normal (Web)"/>
    <w:basedOn w:val="Standard"/>
    <w:uiPriority w:val="99"/>
    <w:semiHidden/>
    <w:unhideWhenUsed/>
    <w:rsid w:val="004026E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3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7725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07855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1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84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9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onschakew@uni-greifswald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2914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Konschake, Wolfgang</dc:creator>
  <cp:lastModifiedBy>Konschake, Wolfgang</cp:lastModifiedBy>
  <cp:revision>23</cp:revision>
  <dcterms:created xsi:type="dcterms:W3CDTF">2017-07-11T12:57:00Z</dcterms:created>
  <dcterms:modified xsi:type="dcterms:W3CDTF">2019-04-11T13:36:00Z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