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EC49E0" w:rsidRDefault="00B3082B" w:rsidP="00EC49E0">
      <w:pPr>
        <w:widowControl w:val="0"/>
        <w:autoSpaceDE w:val="0"/>
        <w:autoSpaceDN w:val="0"/>
        <w:adjustRightInd w:val="0"/>
        <w:spacing w:after="240"/>
        <w:jc w:val="both"/>
        <w:rPr>
          <w:rFonts w:asciiTheme="majorHAnsi" w:hAnsiTheme="majorHAnsi" w:cs="Times"/>
          <w:b/>
        </w:rPr>
      </w:pPr>
      <w:r>
        <w:rPr>
          <w:rFonts w:ascii="Times New Roman" w:hAnsi="Times New Roman" w:cs="Times New Roman"/>
          <w:b/>
          <w:sz w:val="24"/>
          <w:szCs w:val="24"/>
        </w:rPr>
        <w:t xml:space="preserve">Abstract Title: </w:t>
      </w:r>
      <w:r w:rsidR="00EC49E0">
        <w:rPr>
          <w:rFonts w:asciiTheme="majorHAnsi" w:hAnsiTheme="majorHAnsi" w:cs="Times"/>
          <w:b/>
        </w:rPr>
        <w:t>Epilation results comparison: diode laser versus IPL. The effectiveness of diode laser epilation following non-coherent light therapy</w:t>
      </w:r>
    </w:p>
    <w:p w:rsidR="00DF04E3" w:rsidRDefault="00DF04E3" w:rsidP="00EC49E0">
      <w:pPr>
        <w:rPr>
          <w:rFonts w:ascii="Times New Roman" w:hAnsi="Times New Roman" w:cs="Times New Roman"/>
          <w:b/>
          <w:sz w:val="24"/>
          <w:szCs w:val="24"/>
        </w:rPr>
      </w:pPr>
    </w:p>
    <w:p w:rsidR="00DF04E3" w:rsidRDefault="00EC49E0" w:rsidP="00DF04E3">
      <w:pPr>
        <w:pStyle w:val="HTML-wstpniesformatowany"/>
        <w:jc w:val="center"/>
        <w:rPr>
          <w:rFonts w:ascii="Times New Roman" w:hAnsi="Times New Roman" w:cs="Times New Roman"/>
          <w:sz w:val="24"/>
          <w:lang w:eastAsia="zh-TW"/>
        </w:rPr>
      </w:pPr>
      <w:r>
        <w:rPr>
          <w:rFonts w:ascii="Times New Roman" w:hAnsi="Times New Roman" w:cs="Times New Roman"/>
          <w:sz w:val="24"/>
          <w:u w:val="single"/>
        </w:rPr>
        <w:t>Izabela Zaleska, Magdalena Atta-</w:t>
      </w:r>
      <w:proofErr w:type="spellStart"/>
      <w:r>
        <w:rPr>
          <w:rFonts w:ascii="Times New Roman" w:hAnsi="Times New Roman" w:cs="Times New Roman"/>
          <w:sz w:val="24"/>
          <w:u w:val="single"/>
        </w:rPr>
        <w:t>Motte</w:t>
      </w:r>
      <w:proofErr w:type="spellEnd"/>
    </w:p>
    <w:p w:rsidR="0028059F" w:rsidRDefault="0028059F" w:rsidP="00DF04E3">
      <w:pPr>
        <w:pStyle w:val="HTML-wstpniesformatowany"/>
        <w:rPr>
          <w:rFonts w:ascii="Times New Roman" w:hAnsi="Times New Roman" w:cs="Times New Roman"/>
          <w:i/>
          <w:iCs/>
          <w:sz w:val="24"/>
          <w:vertAlign w:val="superscript"/>
        </w:rPr>
      </w:pPr>
    </w:p>
    <w:p w:rsidR="00EC49E0" w:rsidRDefault="00EC49E0" w:rsidP="00EC49E0">
      <w:pPr>
        <w:pStyle w:val="HTML-wstpniesformatowany"/>
        <w:jc w:val="both"/>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 xml:space="preserve">Izabela </w:t>
      </w:r>
      <w:proofErr w:type="spellStart"/>
      <w:r>
        <w:rPr>
          <w:rFonts w:ascii="Times New Roman" w:hAnsi="Times New Roman" w:cs="Times New Roman"/>
          <w:i/>
          <w:iCs/>
          <w:sz w:val="24"/>
        </w:rPr>
        <w:t>Załęska</w:t>
      </w:r>
      <w:proofErr w:type="spellEnd"/>
      <w:r>
        <w:rPr>
          <w:rFonts w:ascii="Times New Roman" w:hAnsi="Times New Roman" w:cs="Times New Roman"/>
          <w:i/>
          <w:iCs/>
          <w:sz w:val="24"/>
        </w:rPr>
        <w:t xml:space="preserve"> (The Section of Professional Cosmetology, The Faculty of Motor Rehabilitation, University of Physical Education in Krakow, Poland)</w:t>
      </w:r>
    </w:p>
    <w:p w:rsidR="00EC49E0" w:rsidRDefault="00EC49E0" w:rsidP="00EC49E0">
      <w:pPr>
        <w:pStyle w:val="HTML-wstpniesformatowany"/>
      </w:pPr>
      <w:proofErr w:type="gramStart"/>
      <w:r>
        <w:rPr>
          <w:rFonts w:ascii="Times New Roman" w:hAnsi="Times New Roman" w:cs="Times New Roman"/>
          <w:i/>
          <w:iCs/>
          <w:sz w:val="24"/>
          <w:vertAlign w:val="superscript"/>
        </w:rPr>
        <w:t xml:space="preserve">2 </w:t>
      </w:r>
      <w:r>
        <w:rPr>
          <w:rFonts w:ascii="Times New Roman" w:hAnsi="Times New Roman" w:cs="Times New Roman"/>
          <w:i/>
          <w:iCs/>
          <w:sz w:val="24"/>
        </w:rPr>
        <w:t>Magdalena Atta-</w:t>
      </w:r>
      <w:proofErr w:type="spellStart"/>
      <w:r>
        <w:rPr>
          <w:rFonts w:ascii="Times New Roman" w:hAnsi="Times New Roman" w:cs="Times New Roman"/>
          <w:i/>
          <w:iCs/>
          <w:sz w:val="24"/>
        </w:rPr>
        <w:t>Motte</w:t>
      </w:r>
      <w:proofErr w:type="spellEnd"/>
      <w:r>
        <w:rPr>
          <w:rFonts w:ascii="Times New Roman" w:hAnsi="Times New Roman" w:cs="Times New Roman"/>
          <w:i/>
          <w:iCs/>
          <w:sz w:val="24"/>
        </w:rPr>
        <w:t xml:space="preserve"> (5</w:t>
      </w:r>
      <w:r>
        <w:rPr>
          <w:rFonts w:ascii="Times New Roman" w:hAnsi="Times New Roman" w:cs="Times New Roman"/>
          <w:i/>
          <w:iCs/>
          <w:sz w:val="24"/>
          <w:vertAlign w:val="superscript"/>
        </w:rPr>
        <w:t>th</w:t>
      </w:r>
      <w:r>
        <w:rPr>
          <w:rFonts w:ascii="Times New Roman" w:hAnsi="Times New Roman" w:cs="Times New Roman"/>
          <w:i/>
          <w:iCs/>
          <w:sz w:val="24"/>
        </w:rPr>
        <w:t xml:space="preserve"> Avenue Medical Clinic, London, UK)</w:t>
      </w:r>
      <w:proofErr w:type="gramEnd"/>
    </w:p>
    <w:p w:rsidR="00DF04E3" w:rsidRDefault="00DF04E3" w:rsidP="00DF04E3">
      <w:pPr>
        <w:pStyle w:val="HTML-wstpniesformatowany"/>
        <w:rPr>
          <w:rFonts w:ascii="Times New Roman" w:hAnsi="Times New Roman" w:cs="Times New Roman"/>
          <w:i/>
          <w:iCs/>
          <w:sz w:val="24"/>
        </w:rPr>
      </w:pPr>
    </w:p>
    <w:p w:rsidR="00DF04E3" w:rsidRPr="00DF04E3" w:rsidRDefault="00DF04E3" w:rsidP="00DF04E3">
      <w:pPr>
        <w:pStyle w:val="HTML-wstpniesformatowany"/>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EC49E0" w:rsidRPr="004036EC" w:rsidRDefault="00EC49E0" w:rsidP="00EC49E0">
      <w:pPr>
        <w:jc w:val="both"/>
        <w:rPr>
          <w:rFonts w:asciiTheme="majorHAnsi" w:hAnsiTheme="majorHAnsi" w:cstheme="majorHAnsi"/>
          <w:color w:val="212121"/>
          <w:lang w:val="en"/>
        </w:rPr>
      </w:pPr>
      <w:r w:rsidRPr="004036EC">
        <w:rPr>
          <w:rFonts w:asciiTheme="majorHAnsi" w:hAnsiTheme="majorHAnsi" w:cstheme="majorHAnsi"/>
        </w:rPr>
        <w:t xml:space="preserve">Lasers and IPL action is similarly based on the </w:t>
      </w:r>
      <w:r w:rsidRPr="004036EC">
        <w:rPr>
          <w:rFonts w:asciiTheme="majorHAnsi" w:hAnsiTheme="majorHAnsi" w:cstheme="majorHAnsi"/>
          <w:color w:val="212121"/>
          <w:lang w:val="en"/>
        </w:rPr>
        <w:t xml:space="preserve">selective photothermolysis principle, where melanin acts as chromatophore. There are, however, fundamental differences in the way they’re built and in the light they emit. </w:t>
      </w:r>
    </w:p>
    <w:p w:rsidR="00EC49E0" w:rsidRPr="004036EC" w:rsidRDefault="00EC49E0" w:rsidP="00EC49E0">
      <w:pPr>
        <w:jc w:val="both"/>
        <w:rPr>
          <w:rFonts w:asciiTheme="majorHAnsi" w:hAnsiTheme="majorHAnsi" w:cstheme="majorHAnsi"/>
          <w:color w:val="212121"/>
        </w:rPr>
      </w:pPr>
      <w:r w:rsidRPr="004036EC">
        <w:rPr>
          <w:rFonts w:asciiTheme="majorHAnsi" w:hAnsiTheme="majorHAnsi" w:cstheme="majorHAnsi"/>
        </w:rPr>
        <w:t xml:space="preserve">Laser (Light Amplification by Stimulated Emission of Radiation) emits monochromatic light, with little discrepancy, coherent over time and distance and with significant power density. </w:t>
      </w:r>
    </w:p>
    <w:p w:rsidR="00EC49E0" w:rsidRPr="004036EC" w:rsidRDefault="00EC49E0" w:rsidP="00EC49E0">
      <w:pPr>
        <w:jc w:val="both"/>
        <w:rPr>
          <w:rFonts w:asciiTheme="majorHAnsi" w:hAnsiTheme="majorHAnsi" w:cstheme="majorHAnsi"/>
        </w:rPr>
      </w:pPr>
      <w:r w:rsidRPr="004036EC">
        <w:rPr>
          <w:rFonts w:asciiTheme="majorHAnsi" w:hAnsiTheme="majorHAnsi" w:cstheme="majorHAnsi"/>
        </w:rPr>
        <w:t>IPL (Intense Pulse Light) on the other hand emits intense, pulsing, polychromatic light which is non-parallel and has no fixed wavelength.</w:t>
      </w:r>
    </w:p>
    <w:p w:rsidR="00EC49E0" w:rsidRPr="004036EC" w:rsidRDefault="00EC49E0" w:rsidP="00EC49E0">
      <w:pPr>
        <w:jc w:val="both"/>
        <w:rPr>
          <w:rFonts w:asciiTheme="majorHAnsi" w:hAnsiTheme="majorHAnsi" w:cstheme="majorHAnsi"/>
        </w:rPr>
      </w:pPr>
      <w:r w:rsidRPr="004036EC">
        <w:rPr>
          <w:rFonts w:asciiTheme="majorHAnsi" w:hAnsiTheme="majorHAnsi" w:cstheme="majorHAnsi"/>
        </w:rPr>
        <w:t>Epilation has been the subject of numerous scientific papers, mostly comparing various kinds of lasers while none has defined the relation between coherent and non-coherent light.</w:t>
      </w:r>
    </w:p>
    <w:p w:rsidR="00EC49E0" w:rsidRPr="004036EC" w:rsidRDefault="00EC49E0" w:rsidP="00EC49E0">
      <w:pPr>
        <w:jc w:val="both"/>
        <w:rPr>
          <w:rFonts w:asciiTheme="majorHAnsi" w:hAnsiTheme="majorHAnsi" w:cstheme="majorHAnsi"/>
        </w:rPr>
      </w:pPr>
      <w:r w:rsidRPr="004036EC">
        <w:rPr>
          <w:rFonts w:asciiTheme="majorHAnsi" w:hAnsiTheme="majorHAnsi" w:cstheme="majorHAnsi"/>
        </w:rPr>
        <w:t>The goal of this paper is to compare the results of epilation treatments by laser and by IPL and to rate the effectiveness of diode laser epilation following non-coherent light therapy.</w:t>
      </w:r>
    </w:p>
    <w:p w:rsidR="00EC49E0" w:rsidRPr="004036EC" w:rsidRDefault="00EC49E0" w:rsidP="00EC49E0">
      <w:pPr>
        <w:jc w:val="both"/>
        <w:rPr>
          <w:rFonts w:asciiTheme="majorHAnsi" w:hAnsiTheme="majorHAnsi" w:cstheme="majorHAnsi"/>
        </w:rPr>
      </w:pPr>
      <w:r w:rsidRPr="004036EC">
        <w:rPr>
          <w:rFonts w:asciiTheme="majorHAnsi" w:hAnsiTheme="majorHAnsi" w:cstheme="majorHAnsi"/>
        </w:rPr>
        <w:t>The results do not surprise. A percentage average of hair loss among patients treated with diode laser is higher which indicates laser’s higher effectiveness.</w:t>
      </w:r>
    </w:p>
    <w:p w:rsidR="00EC49E0" w:rsidRPr="004036EC" w:rsidRDefault="00EC49E0" w:rsidP="00EC49E0">
      <w:pPr>
        <w:jc w:val="both"/>
        <w:rPr>
          <w:rFonts w:asciiTheme="majorHAnsi" w:hAnsiTheme="majorHAnsi" w:cstheme="majorHAnsi"/>
        </w:rPr>
      </w:pPr>
      <w:r w:rsidRPr="004036EC">
        <w:rPr>
          <w:rFonts w:asciiTheme="majorHAnsi" w:hAnsiTheme="majorHAnsi" w:cstheme="majorHAnsi"/>
        </w:rPr>
        <w:t>IPL has been shown to negatively impact the effectiveness of diode laser. This is linked with the way non-coherent l</w:t>
      </w:r>
      <w:r>
        <w:rPr>
          <w:rFonts w:asciiTheme="majorHAnsi" w:hAnsiTheme="majorHAnsi" w:cstheme="majorHAnsi"/>
        </w:rPr>
        <w:t>ight weakens and thins the hair</w:t>
      </w:r>
      <w:r w:rsidRPr="004036EC">
        <w:rPr>
          <w:rFonts w:asciiTheme="majorHAnsi" w:hAnsiTheme="majorHAnsi" w:cstheme="majorHAnsi"/>
        </w:rPr>
        <w:t xml:space="preserve"> which impedes the absorption of laser light by melanin and adversely affects treatment results.</w:t>
      </w:r>
    </w:p>
    <w:p w:rsidR="00EC49E0" w:rsidRPr="004036EC" w:rsidRDefault="00EC49E0" w:rsidP="00EC49E0">
      <w:pPr>
        <w:jc w:val="both"/>
        <w:rPr>
          <w:rFonts w:asciiTheme="majorHAnsi" w:hAnsiTheme="majorHAnsi" w:cstheme="majorHAnsi"/>
          <w:lang w:val="pl-PL"/>
        </w:rPr>
      </w:pPr>
    </w:p>
    <w:p w:rsidR="00DF04E3" w:rsidRDefault="00DF04E3" w:rsidP="00DF04E3">
      <w:pPr>
        <w:pStyle w:val="HTML-wstpniesformatowany"/>
        <w:tabs>
          <w:tab w:val="left" w:pos="4374"/>
        </w:tabs>
        <w:jc w:val="both"/>
        <w:rPr>
          <w:rFonts w:ascii="Times New Roman" w:hAnsi="Times New Roman" w:cs="Times New Roman"/>
          <w:sz w:val="24"/>
        </w:rPr>
      </w:pPr>
    </w:p>
    <w:p w:rsidR="002350BC" w:rsidRDefault="002350BC" w:rsidP="00DF04E3">
      <w:pPr>
        <w:pStyle w:val="HTML-wstpniesformatowany"/>
        <w:jc w:val="both"/>
        <w:rPr>
          <w:rFonts w:ascii="Times New Roman" w:hAnsi="Times New Roman" w:cs="Times New Roman"/>
          <w:sz w:val="24"/>
        </w:rPr>
      </w:pPr>
    </w:p>
    <w:p w:rsidR="0028059F" w:rsidRDefault="0028059F" w:rsidP="00DF04E3">
      <w:pPr>
        <w:pStyle w:val="HTML-wstpniesformatowany"/>
        <w:jc w:val="both"/>
        <w:rPr>
          <w:rFonts w:ascii="Times New Roman" w:hAnsi="Times New Roman" w:cs="Times New Roman"/>
          <w:sz w:val="24"/>
        </w:rPr>
      </w:pPr>
      <w:r w:rsidRPr="0028059F">
        <w:rPr>
          <w:rFonts w:ascii="Times New Roman" w:hAnsi="Times New Roman" w:cs="Times New Roman"/>
          <w:sz w:val="24"/>
        </w:rPr>
        <w:t>Keywords—</w:t>
      </w:r>
      <w:r w:rsidR="00EC49E0">
        <w:rPr>
          <w:rFonts w:ascii="Times New Roman" w:hAnsi="Times New Roman" w:cs="Times New Roman"/>
          <w:i/>
          <w:sz w:val="24"/>
        </w:rPr>
        <w:t>laser, diode laser, IPL, epilation, effectiveness</w:t>
      </w:r>
    </w:p>
    <w:p w:rsidR="00DF04E3" w:rsidRDefault="00DF04E3" w:rsidP="00DF04E3">
      <w:pPr>
        <w:pStyle w:val="HTML-wstpniesformatowany"/>
        <w:jc w:val="both"/>
        <w:rPr>
          <w:rFonts w:ascii="Times New Roman" w:hAnsi="Times New Roman" w:cs="Times New Roman"/>
          <w:sz w:val="24"/>
        </w:rPr>
      </w:pPr>
    </w:p>
    <w:p w:rsidR="00DF04E3" w:rsidRDefault="00DF04E3" w:rsidP="00DF04E3">
      <w:pPr>
        <w:pStyle w:val="HTML-wstpniesformatowany"/>
        <w:jc w:val="both"/>
        <w:rPr>
          <w:rFonts w:ascii="Times New Roman" w:hAnsi="Times New Roman" w:cs="Times New Roman"/>
          <w:i/>
          <w:iCs/>
          <w:sz w:val="24"/>
        </w:rPr>
      </w:pPr>
    </w:p>
    <w:p w:rsidR="00DF04E3" w:rsidRDefault="0028059F" w:rsidP="00DF04E3">
      <w:pPr>
        <w:pStyle w:val="HTML-wstpniesformatowany"/>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wstpniesformatowany"/>
        <w:jc w:val="both"/>
        <w:rPr>
          <w:rFonts w:ascii="Times New Roman" w:hAnsi="Times New Roman" w:cs="Times New Roman"/>
          <w:b/>
          <w:iCs/>
          <w:sz w:val="24"/>
        </w:rPr>
      </w:pPr>
    </w:p>
    <w:p w:rsidR="00EC49E0" w:rsidRDefault="00EC49E0" w:rsidP="00EC49E0">
      <w:pPr>
        <w:pStyle w:val="Tekstwstpniesformatowany"/>
        <w:jc w:val="both"/>
        <w:rPr>
          <w:rFonts w:ascii="inherit" w:hAnsi="inherit" w:cs="Times New Roman"/>
          <w:iCs/>
          <w:sz w:val="24"/>
        </w:rPr>
      </w:pPr>
      <w:r>
        <w:rPr>
          <w:rFonts w:ascii="Times New Roman" w:hAnsi="Times New Roman" w:cs="Times New Roman"/>
          <w:b/>
          <w:iCs/>
          <w:color w:val="212121"/>
          <w:sz w:val="24"/>
          <w:lang w:val="en-US"/>
        </w:rPr>
        <w:t xml:space="preserve">Izabela </w:t>
      </w:r>
      <w:proofErr w:type="spellStart"/>
      <w:r>
        <w:rPr>
          <w:rFonts w:ascii="Times New Roman" w:hAnsi="Times New Roman" w:cs="Times New Roman"/>
          <w:b/>
          <w:iCs/>
          <w:color w:val="212121"/>
          <w:sz w:val="24"/>
          <w:lang w:val="en-US"/>
        </w:rPr>
        <w:t>Załęska</w:t>
      </w:r>
      <w:proofErr w:type="spellEnd"/>
      <w:r>
        <w:rPr>
          <w:rFonts w:ascii="Times New Roman" w:hAnsi="Times New Roman" w:cs="Times New Roman"/>
          <w:iCs/>
          <w:color w:val="212121"/>
          <w:sz w:val="24"/>
          <w:lang w:val="en-US"/>
        </w:rPr>
        <w:t xml:space="preserve">  – an international expert in the field of Cosmetology, specialist in the field of Aesthetic, Medical and Therapeutic Cosmetology. She graduated from the Medical </w:t>
      </w:r>
      <w:r>
        <w:rPr>
          <w:rFonts w:ascii="Times New Roman" w:hAnsi="Times New Roman" w:cs="Times New Roman"/>
          <w:iCs/>
          <w:color w:val="212121"/>
          <w:sz w:val="24"/>
          <w:lang w:val="en-US"/>
        </w:rPr>
        <w:lastRenderedPageBreak/>
        <w:t xml:space="preserve">University of Lodz, PhD obtained at the Faculty of Medicine at the </w:t>
      </w:r>
      <w:proofErr w:type="spellStart"/>
      <w:r>
        <w:rPr>
          <w:rFonts w:ascii="Times New Roman" w:hAnsi="Times New Roman" w:cs="Times New Roman"/>
          <w:iCs/>
          <w:color w:val="212121"/>
          <w:sz w:val="24"/>
          <w:lang w:val="en-US"/>
        </w:rPr>
        <w:t>Jagiellonian</w:t>
      </w:r>
      <w:proofErr w:type="spellEnd"/>
      <w:r>
        <w:rPr>
          <w:rFonts w:ascii="Times New Roman" w:hAnsi="Times New Roman" w:cs="Times New Roman"/>
          <w:iCs/>
          <w:color w:val="212121"/>
          <w:sz w:val="24"/>
          <w:lang w:val="en-US"/>
        </w:rPr>
        <w:t xml:space="preserve"> University of Cracow. Currently, she is the Chair of the Department of Professional Cosmetology at the Academy of Physical Education in Cracow and the Coordinator of the Cosmetology at the PPWSZ in </w:t>
      </w:r>
      <w:proofErr w:type="spellStart"/>
      <w:r>
        <w:rPr>
          <w:rFonts w:ascii="Times New Roman" w:hAnsi="Times New Roman" w:cs="Times New Roman"/>
          <w:iCs/>
          <w:color w:val="212121"/>
          <w:sz w:val="24"/>
          <w:lang w:val="en-US"/>
        </w:rPr>
        <w:t>Nowy</w:t>
      </w:r>
      <w:proofErr w:type="spellEnd"/>
      <w:r>
        <w:rPr>
          <w:rFonts w:ascii="Times New Roman" w:hAnsi="Times New Roman" w:cs="Times New Roman"/>
          <w:iCs/>
          <w:color w:val="212121"/>
          <w:sz w:val="24"/>
          <w:lang w:val="en-US"/>
        </w:rPr>
        <w:t xml:space="preserve"> </w:t>
      </w:r>
      <w:proofErr w:type="spellStart"/>
      <w:r>
        <w:rPr>
          <w:rFonts w:ascii="Times New Roman" w:hAnsi="Times New Roman" w:cs="Times New Roman"/>
          <w:iCs/>
          <w:color w:val="212121"/>
          <w:sz w:val="24"/>
          <w:lang w:val="en-US"/>
        </w:rPr>
        <w:t>Targ</w:t>
      </w:r>
      <w:proofErr w:type="spellEnd"/>
      <w:r>
        <w:rPr>
          <w:rFonts w:ascii="Times New Roman" w:hAnsi="Times New Roman" w:cs="Times New Roman"/>
          <w:iCs/>
          <w:color w:val="212121"/>
          <w:sz w:val="24"/>
          <w:lang w:val="en-US"/>
        </w:rPr>
        <w:t xml:space="preserve">. </w:t>
      </w:r>
      <w:proofErr w:type="gramStart"/>
      <w:r>
        <w:rPr>
          <w:rFonts w:ascii="Times New Roman" w:hAnsi="Times New Roman" w:cs="Times New Roman"/>
          <w:iCs/>
          <w:color w:val="212121"/>
          <w:sz w:val="24"/>
          <w:lang w:val="en-US"/>
        </w:rPr>
        <w:t>A Member of the Society of Cosmetic Scientists</w:t>
      </w:r>
      <w:r>
        <w:rPr>
          <w:rFonts w:ascii="Times New Roman" w:hAnsi="Times New Roman" w:cs="Times New Roman"/>
          <w:iCs/>
          <w:color w:val="212121"/>
          <w:sz w:val="24"/>
          <w:lang w:val="en-US"/>
        </w:rPr>
        <w:t>, British Medical Laser Association and European Laser Association</w:t>
      </w:r>
      <w:bookmarkStart w:id="0" w:name="_GoBack"/>
      <w:bookmarkEnd w:id="0"/>
      <w:r>
        <w:rPr>
          <w:rFonts w:ascii="Times New Roman" w:hAnsi="Times New Roman" w:cs="Times New Roman"/>
          <w:iCs/>
          <w:color w:val="212121"/>
          <w:sz w:val="24"/>
          <w:lang w:val="en-US"/>
        </w:rPr>
        <w:t>.</w:t>
      </w:r>
      <w:proofErr w:type="gramEnd"/>
      <w:r>
        <w:rPr>
          <w:rFonts w:ascii="Times New Roman" w:hAnsi="Times New Roman" w:cs="Times New Roman"/>
          <w:iCs/>
          <w:color w:val="212121"/>
          <w:sz w:val="24"/>
          <w:lang w:val="en-US"/>
        </w:rPr>
        <w:t xml:space="preserve"> </w:t>
      </w:r>
      <w:proofErr w:type="spellStart"/>
      <w:r>
        <w:rPr>
          <w:rFonts w:ascii="Times New Roman" w:hAnsi="Times New Roman" w:cs="Times New Roman"/>
          <w:iCs/>
          <w:color w:val="212121"/>
          <w:sz w:val="24"/>
          <w:lang w:val="en-US"/>
        </w:rPr>
        <w:t>Dr</w:t>
      </w:r>
      <w:proofErr w:type="spellEnd"/>
      <w:r>
        <w:rPr>
          <w:rFonts w:ascii="Times New Roman" w:hAnsi="Times New Roman" w:cs="Times New Roman"/>
          <w:iCs/>
          <w:color w:val="212121"/>
          <w:sz w:val="24"/>
          <w:lang w:val="en-US"/>
        </w:rPr>
        <w:t xml:space="preserve"> Izabela </w:t>
      </w:r>
      <w:proofErr w:type="spellStart"/>
      <w:r>
        <w:rPr>
          <w:rFonts w:ascii="Times New Roman" w:hAnsi="Times New Roman" w:cs="Times New Roman"/>
          <w:iCs/>
          <w:color w:val="212121"/>
          <w:sz w:val="24"/>
          <w:lang w:val="en-US"/>
        </w:rPr>
        <w:t>Załęska</w:t>
      </w:r>
      <w:proofErr w:type="spellEnd"/>
      <w:r>
        <w:rPr>
          <w:rFonts w:ascii="Times New Roman" w:hAnsi="Times New Roman" w:cs="Times New Roman"/>
          <w:iCs/>
          <w:color w:val="212121"/>
          <w:sz w:val="24"/>
          <w:lang w:val="en-US"/>
        </w:rPr>
        <w:t xml:space="preserve"> is also a court expert in the field of cosmetology and is working in clinics in Cracow and London on a daily basis. Author of over 20 scientific publications and many popular science and expert articles related to her professional specialization.</w:t>
      </w:r>
    </w:p>
    <w:p w:rsidR="00EC49E0" w:rsidRDefault="00EC49E0" w:rsidP="00EC49E0">
      <w:pPr>
        <w:pStyle w:val="HTML-wstpniesformatowany"/>
        <w:jc w:val="both"/>
        <w:rPr>
          <w:rFonts w:ascii="Times New Roman" w:hAnsi="Times New Roman" w:cs="Times New Roman"/>
          <w:iCs/>
          <w:sz w:val="24"/>
        </w:rPr>
      </w:pPr>
    </w:p>
    <w:p w:rsidR="00EC49E0" w:rsidRDefault="00EC49E0" w:rsidP="00EC49E0">
      <w:pPr>
        <w:pStyle w:val="HTML-wstpniesformatowany"/>
        <w:jc w:val="both"/>
        <w:rPr>
          <w:rFonts w:ascii="Times New Roman" w:hAnsi="Times New Roman" w:cs="Times New Roman"/>
          <w:b/>
          <w:iCs/>
          <w:sz w:val="24"/>
        </w:rPr>
      </w:pPr>
      <w:r>
        <w:rPr>
          <w:noProof/>
          <w:lang w:val="en-US" w:eastAsia="pl-PL"/>
        </w:rPr>
        <w:drawing>
          <wp:inline distT="0" distB="0" distL="0" distR="0" wp14:anchorId="2F27353C" wp14:editId="0E3201B6">
            <wp:extent cx="1605280" cy="2245995"/>
            <wp:effectExtent l="0" t="0" r="0" b="0"/>
            <wp:docPr id="1" name="Obraz 3" descr="mac os x:Users:admin:Desktop:Zdjęcia Isabel:_CAL4980 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3" descr="mac os x:Users:admin:Desktop:Zdjęcia Isabel:_CAL4980 g.jpg"/>
                    <pic:cNvPicPr>
                      <a:picLocks noChangeAspect="1" noChangeArrowheads="1"/>
                    </pic:cNvPicPr>
                  </pic:nvPicPr>
                  <pic:blipFill>
                    <a:blip r:embed="rId7"/>
                    <a:stretch>
                      <a:fillRect/>
                    </a:stretch>
                  </pic:blipFill>
                  <pic:spPr bwMode="auto">
                    <a:xfrm>
                      <a:off x="0" y="0"/>
                      <a:ext cx="1605280" cy="2245995"/>
                    </a:xfrm>
                    <a:prstGeom prst="rect">
                      <a:avLst/>
                    </a:prstGeom>
                  </pic:spPr>
                </pic:pic>
              </a:graphicData>
            </a:graphic>
          </wp:inline>
        </w:drawing>
      </w:r>
      <w:r>
        <w:rPr>
          <w:rFonts w:ascii="Times New Roman" w:hAnsi="Times New Roman" w:cs="Times New Roman"/>
          <w:b/>
          <w:iCs/>
          <w:sz w:val="24"/>
        </w:rPr>
        <w:br/>
      </w:r>
    </w:p>
    <w:p w:rsidR="00EC49E0" w:rsidRDefault="00EC49E0" w:rsidP="00EC49E0">
      <w:pPr>
        <w:pStyle w:val="HTML-wstpniesformatowany"/>
        <w:jc w:val="both"/>
        <w:rPr>
          <w:rFonts w:ascii="Times New Roman" w:hAnsi="Times New Roman" w:cs="Times New Roman"/>
          <w:iCs/>
          <w:sz w:val="24"/>
        </w:rPr>
      </w:pPr>
    </w:p>
    <w:p w:rsidR="00EC49E0" w:rsidRDefault="00EC49E0" w:rsidP="00EC49E0">
      <w:pPr>
        <w:pStyle w:val="HTML-wstpniesformatowany"/>
        <w:jc w:val="both"/>
        <w:rPr>
          <w:rFonts w:ascii="Times New Roman" w:hAnsi="Times New Roman" w:cs="Times New Roman"/>
          <w:iCs/>
          <w:sz w:val="24"/>
        </w:rPr>
      </w:pPr>
    </w:p>
    <w:p w:rsidR="00EC49E0" w:rsidRDefault="00EC49E0" w:rsidP="00EC49E0">
      <w:pPr>
        <w:pStyle w:val="HTML-wstpniesformatowany"/>
        <w:jc w:val="both"/>
        <w:rPr>
          <w:rFonts w:ascii="Times New Roman" w:hAnsi="Times New Roman" w:cs="Times New Roman"/>
          <w:iCs/>
          <w:sz w:val="24"/>
        </w:rPr>
      </w:pPr>
    </w:p>
    <w:p w:rsidR="00EC49E0" w:rsidRDefault="00EC49E0" w:rsidP="00EC49E0">
      <w:pPr>
        <w:pStyle w:val="HTML-wstpniesformatowany"/>
        <w:jc w:val="right"/>
        <w:rPr>
          <w:rFonts w:ascii="Times New Roman" w:hAnsi="Times New Roman" w:cs="Times New Roman"/>
          <w:iCs/>
          <w:sz w:val="24"/>
        </w:rPr>
      </w:pPr>
      <w:r>
        <w:rPr>
          <w:rFonts w:ascii="Times New Roman" w:hAnsi="Times New Roman" w:cs="Times New Roman"/>
          <w:iCs/>
          <w:sz w:val="24"/>
        </w:rPr>
        <w:t>Email Id: izaleska@icloud.com</w:t>
      </w:r>
    </w:p>
    <w:p w:rsidR="00EC49E0" w:rsidRDefault="00EC49E0" w:rsidP="00EC49E0">
      <w:pPr>
        <w:pStyle w:val="HTML-wstpniesformatowany"/>
        <w:spacing w:after="200" w:line="276" w:lineRule="auto"/>
        <w:rPr>
          <w:rFonts w:ascii="Times New Roman" w:hAnsi="Times New Roman" w:cs="Times New Roman"/>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F9F" w:rsidRDefault="00F52F9F" w:rsidP="00495C76">
      <w:pPr>
        <w:spacing w:after="0" w:line="240" w:lineRule="auto"/>
      </w:pPr>
      <w:r>
        <w:separator/>
      </w:r>
    </w:p>
  </w:endnote>
  <w:endnote w:type="continuationSeparator" w:id="0">
    <w:p w:rsidR="00F52F9F" w:rsidRDefault="00F52F9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inherit">
    <w:altName w:val="Times New Roman"/>
    <w:charset w:val="00"/>
    <w:family w:val="roman"/>
    <w:pitch w:val="variable"/>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F9F" w:rsidRDefault="00F52F9F" w:rsidP="00495C76">
      <w:pPr>
        <w:spacing w:after="0" w:line="240" w:lineRule="auto"/>
      </w:pPr>
      <w:r>
        <w:separator/>
      </w:r>
    </w:p>
  </w:footnote>
  <w:footnote w:type="continuationSeparator" w:id="0">
    <w:p w:rsidR="00F52F9F" w:rsidRDefault="00F52F9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Nagwek"/>
      <w:jc w:val="center"/>
    </w:pPr>
    <w:r>
      <w:rPr>
        <w:noProof/>
        <w:lang w:val="en-US" w:eastAsia="pl-PL"/>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C057D"/>
    <w:rsid w:val="00B3082B"/>
    <w:rsid w:val="00B6703B"/>
    <w:rsid w:val="00B85C50"/>
    <w:rsid w:val="00BA654F"/>
    <w:rsid w:val="00CE511D"/>
    <w:rsid w:val="00DF04E3"/>
    <w:rsid w:val="00EC2CCD"/>
    <w:rsid w:val="00EC49E0"/>
    <w:rsid w:val="00F52F9F"/>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qFormat/>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paragraph" w:customStyle="1" w:styleId="Tekstwstpniesformatowany">
    <w:name w:val="Tekst wstępnie sformatowany"/>
    <w:basedOn w:val="Normalny"/>
    <w:qFormat/>
    <w:rsid w:val="00EC49E0"/>
    <w:rPr>
      <w:color w:val="00000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95C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95C76"/>
    <w:rPr>
      <w:rFonts w:ascii="Tahoma" w:hAnsi="Tahoma" w:cs="Tahoma"/>
      <w:sz w:val="16"/>
      <w:szCs w:val="16"/>
    </w:rPr>
  </w:style>
  <w:style w:type="paragraph" w:styleId="Nagwek">
    <w:name w:val="header"/>
    <w:basedOn w:val="Normalny"/>
    <w:link w:val="NagwekZnak"/>
    <w:uiPriority w:val="99"/>
    <w:unhideWhenUsed/>
    <w:rsid w:val="00495C76"/>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495C76"/>
  </w:style>
  <w:style w:type="paragraph" w:styleId="Stopka">
    <w:name w:val="footer"/>
    <w:basedOn w:val="Normalny"/>
    <w:link w:val="StopkaZnak"/>
    <w:uiPriority w:val="99"/>
    <w:unhideWhenUsed/>
    <w:rsid w:val="00495C76"/>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495C76"/>
  </w:style>
  <w:style w:type="paragraph" w:styleId="HTML-wstpniesformatowany">
    <w:name w:val="HTML Preformatted"/>
    <w:basedOn w:val="Normalny"/>
    <w:link w:val="HTML-wstpniesformatowanyZnak"/>
    <w:qFormat/>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wstpniesformatowanyZnak">
    <w:name w:val="HTML - wstępnie sformatowany Znak"/>
    <w:basedOn w:val="Domylnaczcionkaakapitu"/>
    <w:link w:val="HTML-wstpniesformatowany"/>
    <w:rsid w:val="00DF04E3"/>
    <w:rPr>
      <w:rFonts w:ascii="Arial Unicode MS" w:eastAsia="Arial Unicode MS" w:hAnsi="Arial Unicode MS" w:cs="Arial Unicode MS"/>
      <w:color w:val="000000"/>
      <w:sz w:val="20"/>
      <w:szCs w:val="20"/>
      <w:lang w:val="en-GB"/>
    </w:rPr>
  </w:style>
  <w:style w:type="paragraph" w:customStyle="1" w:styleId="Tekstwstpniesformatowany">
    <w:name w:val="Tekst wstępnie sformatowany"/>
    <w:basedOn w:val="Normalny"/>
    <w:qFormat/>
    <w:rsid w:val="00EC49E0"/>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2378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Izabela Zaleska</cp:lastModifiedBy>
  <cp:revision>2</cp:revision>
  <dcterms:created xsi:type="dcterms:W3CDTF">2019-02-15T17:33:00Z</dcterms:created>
  <dcterms:modified xsi:type="dcterms:W3CDTF">2019-02-15T17:33:00Z</dcterms:modified>
</cp:coreProperties>
</file>