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445C46" w:rsidRDefault="00273C63" w:rsidP="00DA174F">
      <w:pPr>
        <w:widowControl/>
        <w:autoSpaceDE w:val="0"/>
        <w:autoSpaceDN w:val="0"/>
        <w:adjustRightInd w:val="0"/>
        <w:rPr>
          <w:rFonts w:ascii="Times New Roman" w:eastAsiaTheme="minorEastAsia" w:hAnsi="Times New Roman" w:cs="Times New Roman"/>
          <w:sz w:val="24"/>
          <w:szCs w:val="24"/>
          <w:lang w:eastAsia="zh-CN"/>
        </w:rPr>
      </w:pPr>
      <w:r>
        <w:rPr>
          <w:color w:val="337AB7"/>
        </w:rPr>
        <w:t xml:space="preserve">Title: </w:t>
      </w:r>
      <w:r w:rsidR="00DA174F" w:rsidRPr="00445C46">
        <w:rPr>
          <w:rFonts w:ascii="Times New Roman" w:hAnsi="Times New Roman" w:cs="Times New Roman"/>
          <w:sz w:val="24"/>
          <w:szCs w:val="24"/>
        </w:rPr>
        <w:t xml:space="preserve">Heel reconstruction using medial plantar </w:t>
      </w:r>
      <w:proofErr w:type="spellStart"/>
      <w:r w:rsidR="00DA174F" w:rsidRPr="00445C46">
        <w:rPr>
          <w:rFonts w:ascii="Times New Roman" w:hAnsi="Times New Roman" w:cs="Times New Roman"/>
          <w:sz w:val="24"/>
          <w:szCs w:val="24"/>
        </w:rPr>
        <w:t>pedicled</w:t>
      </w:r>
      <w:proofErr w:type="spellEnd"/>
      <w:r w:rsidR="00DA174F" w:rsidRPr="00445C46">
        <w:rPr>
          <w:rFonts w:ascii="Times New Roman" w:hAnsi="Times New Roman" w:cs="Times New Roman"/>
          <w:sz w:val="24"/>
          <w:szCs w:val="24"/>
        </w:rPr>
        <w:t xml:space="preserve"> sensate island flaps </w:t>
      </w:r>
      <w:r w:rsidR="00DA174F" w:rsidRPr="00445C46">
        <w:rPr>
          <w:rFonts w:ascii="Times New Roman" w:hAnsi="Times New Roman" w:cs="Times New Roman"/>
          <w:sz w:val="24"/>
          <w:szCs w:val="24"/>
          <w:lang w:eastAsia="zh-CN"/>
        </w:rPr>
        <w:t>after</w:t>
      </w:r>
      <w:r w:rsidR="00DA174F" w:rsidRPr="00445C46">
        <w:rPr>
          <w:rFonts w:ascii="Times New Roman" w:hAnsi="Times New Roman" w:cs="Times New Roman"/>
          <w:sz w:val="24"/>
          <w:szCs w:val="24"/>
        </w:rPr>
        <w:t xml:space="preserve"> melanoma excision</w:t>
      </w:r>
    </w:p>
    <w:p w:rsidR="00273C63" w:rsidRPr="00600324" w:rsidRDefault="00600324" w:rsidP="00273C63">
      <w:pPr>
        <w:jc w:val="both"/>
        <w:rPr>
          <w:rFonts w:eastAsiaTheme="minorEastAsia" w:hAnsi="Arial"/>
          <w:color w:val="000000"/>
          <w:lang w:eastAsia="zh-CN"/>
        </w:rPr>
      </w:pPr>
      <w:r>
        <w:rPr>
          <w:rFonts w:eastAsia="MS PGothic" w:hAnsi="Arial"/>
          <w:color w:val="000000"/>
        </w:rPr>
        <w:t xml:space="preserve">Name: </w:t>
      </w:r>
      <w:proofErr w:type="spellStart"/>
      <w:r w:rsidR="00DA174F">
        <w:rPr>
          <w:rFonts w:eastAsiaTheme="minorEastAsia" w:hAnsi="Arial" w:hint="eastAsia"/>
          <w:color w:val="000000"/>
          <w:lang w:eastAsia="zh-CN"/>
        </w:rPr>
        <w:t>Jinsheng</w:t>
      </w:r>
      <w:proofErr w:type="spellEnd"/>
      <w:r w:rsidR="00DA174F">
        <w:rPr>
          <w:rFonts w:eastAsiaTheme="minorEastAsia" w:hAnsi="Arial" w:hint="eastAsia"/>
          <w:color w:val="000000"/>
          <w:lang w:eastAsia="zh-CN"/>
        </w:rPr>
        <w:t xml:space="preserve"> Li </w:t>
      </w:r>
      <w:proofErr w:type="spellStart"/>
      <w:r>
        <w:rPr>
          <w:rFonts w:eastAsiaTheme="minorEastAsia" w:hAnsi="Arial" w:hint="eastAsia"/>
          <w:color w:val="000000"/>
          <w:lang w:eastAsia="zh-CN"/>
        </w:rPr>
        <w:t>Haihua</w:t>
      </w:r>
      <w:proofErr w:type="spellEnd"/>
      <w:r>
        <w:rPr>
          <w:rFonts w:eastAsiaTheme="minorEastAsia" w:hAnsi="Arial" w:hint="eastAsia"/>
          <w:color w:val="000000"/>
          <w:lang w:eastAsia="zh-CN"/>
        </w:rPr>
        <w:t xml:space="preserve"> Chen</w:t>
      </w:r>
    </w:p>
    <w:p w:rsidR="00273C63" w:rsidRPr="00600324" w:rsidRDefault="00600324" w:rsidP="00273C63">
      <w:pPr>
        <w:jc w:val="both"/>
        <w:rPr>
          <w:rFonts w:eastAsiaTheme="minorEastAsia" w:hAnsi="Arial"/>
          <w:color w:val="000000"/>
          <w:lang w:eastAsia="zh-CN"/>
        </w:rPr>
      </w:pPr>
      <w:r>
        <w:rPr>
          <w:rFonts w:eastAsiaTheme="minorEastAsia" w:hAnsi="Arial" w:hint="eastAsia"/>
          <w:color w:val="000000"/>
          <w:lang w:eastAsia="zh-CN"/>
        </w:rPr>
        <w:t>Hangzhou First People's Hospital, Zhejiang</w:t>
      </w:r>
      <w:r w:rsidR="00273C63" w:rsidRPr="00327F9B">
        <w:rPr>
          <w:rFonts w:eastAsia="MS PGothic" w:hAnsi="Arial"/>
          <w:color w:val="000000"/>
        </w:rPr>
        <w:t xml:space="preserve"> Un</w:t>
      </w:r>
      <w:r>
        <w:rPr>
          <w:rFonts w:eastAsia="MS PGothic" w:hAnsi="Arial"/>
          <w:color w:val="000000"/>
        </w:rPr>
        <w:t>iversity School of Medicine,</w:t>
      </w:r>
      <w:r>
        <w:rPr>
          <w:rFonts w:eastAsiaTheme="minorEastAsia" w:hAnsi="Arial" w:hint="eastAsia"/>
          <w:color w:val="000000"/>
          <w:lang w:eastAsia="zh-CN"/>
        </w:rPr>
        <w:t xml:space="preserve"> China</w:t>
      </w:r>
    </w:p>
    <w:p w:rsidR="00AE3E37" w:rsidRDefault="006651B5" w:rsidP="006651B5">
      <w:pPr>
        <w:pStyle w:val="a3"/>
        <w:tabs>
          <w:tab w:val="left" w:pos="6912"/>
        </w:tabs>
        <w:rPr>
          <w:rFonts w:ascii="Arial"/>
          <w:sz w:val="20"/>
        </w:rPr>
      </w:pPr>
      <w:bookmarkStart w:id="0" w:name="_GoBack"/>
      <w:r>
        <w:rPr>
          <w:rFonts w:ascii="Arial"/>
          <w:sz w:val="20"/>
        </w:rPr>
        <w:tab/>
      </w:r>
    </w:p>
    <w:bookmarkEnd w:id="0"/>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600324" w:rsidRDefault="00600324" w:rsidP="00600324">
      <w:pPr>
        <w:autoSpaceDE w:val="0"/>
        <w:autoSpaceDN w:val="0"/>
        <w:adjustRightInd w:val="0"/>
        <w:rPr>
          <w:rFonts w:ascii="AdvOT6e5d2ec0" w:hAnsi="AdvOT6e5d2ec0" w:cs="AdvOT6e5d2ec0"/>
          <w:szCs w:val="18"/>
        </w:rPr>
      </w:pPr>
    </w:p>
    <w:p w:rsidR="00DA174F" w:rsidRPr="00F76F7A" w:rsidRDefault="00DA174F" w:rsidP="00DA174F">
      <w:pPr>
        <w:widowControl/>
        <w:autoSpaceDE w:val="0"/>
        <w:autoSpaceDN w:val="0"/>
        <w:adjustRightInd w:val="0"/>
        <w:rPr>
          <w:rFonts w:ascii="Times New Roman" w:eastAsiaTheme="minorEastAsia" w:hAnsi="Times New Roman" w:cs="Times New Roman"/>
          <w:sz w:val="24"/>
          <w:szCs w:val="24"/>
        </w:rPr>
      </w:pPr>
      <w:r w:rsidRPr="00F76F7A">
        <w:rPr>
          <w:rFonts w:ascii="Times New Roman" w:eastAsiaTheme="minorEastAsia" w:hAnsi="Times New Roman" w:cs="Times New Roman"/>
          <w:sz w:val="24"/>
          <w:szCs w:val="24"/>
        </w:rPr>
        <w:t xml:space="preserve">This study was aimed to explore the effect of medial plantar </w:t>
      </w:r>
      <w:proofErr w:type="spellStart"/>
      <w:r w:rsidRPr="00F76F7A">
        <w:rPr>
          <w:rFonts w:ascii="Times New Roman" w:eastAsiaTheme="minorEastAsia" w:hAnsi="Times New Roman" w:cs="Times New Roman"/>
          <w:sz w:val="24"/>
          <w:szCs w:val="24"/>
        </w:rPr>
        <w:t>pedicled</w:t>
      </w:r>
      <w:proofErr w:type="spellEnd"/>
      <w:r w:rsidRPr="00F76F7A">
        <w:rPr>
          <w:rFonts w:ascii="Times New Roman" w:eastAsiaTheme="minorEastAsia" w:hAnsi="Times New Roman" w:cs="Times New Roman"/>
          <w:sz w:val="24"/>
          <w:szCs w:val="24"/>
        </w:rPr>
        <w:t xml:space="preserve"> sensate island flaps in reconstructing heel </w:t>
      </w:r>
      <w:r w:rsidRPr="00F76F7A">
        <w:rPr>
          <w:rFonts w:ascii="Times New Roman" w:eastAsiaTheme="minorEastAsia" w:hAnsi="Times New Roman" w:cs="Times New Roman"/>
          <w:sz w:val="24"/>
          <w:szCs w:val="24"/>
          <w:lang w:eastAsia="zh-CN"/>
        </w:rPr>
        <w:t>after</w:t>
      </w:r>
      <w:r w:rsidRPr="00F76F7A">
        <w:rPr>
          <w:rFonts w:ascii="Times New Roman" w:eastAsiaTheme="minorEastAsia" w:hAnsi="Times New Roman" w:cs="Times New Roman"/>
          <w:sz w:val="24"/>
          <w:szCs w:val="24"/>
        </w:rPr>
        <w:t xml:space="preserve"> melanoma excision</w:t>
      </w:r>
    </w:p>
    <w:p w:rsidR="00DA174F" w:rsidRPr="002B650E" w:rsidRDefault="00DA174F" w:rsidP="00DA174F">
      <w:pPr>
        <w:autoSpaceDE w:val="0"/>
        <w:autoSpaceDN w:val="0"/>
        <w:adjustRightInd w:val="0"/>
        <w:rPr>
          <w:rFonts w:ascii="Times New Roman" w:eastAsiaTheme="minorEastAsia" w:hAnsi="Times New Roman" w:cs="Times New Roman" w:hint="eastAsia"/>
          <w:sz w:val="24"/>
          <w:szCs w:val="24"/>
          <w:lang w:eastAsia="zh-CN"/>
        </w:rPr>
      </w:pPr>
      <w:r w:rsidRPr="00F76F7A">
        <w:rPr>
          <w:rFonts w:ascii="Times New Roman" w:hAnsi="Times New Roman" w:cs="Times New Roman"/>
          <w:sz w:val="24"/>
          <w:szCs w:val="24"/>
        </w:rPr>
        <w:t xml:space="preserve">According to the inclusive and exclusive criteria, 16 patients in group I received skin grafted to cover the defect in heel after </w:t>
      </w:r>
      <w:r w:rsidRPr="00F76F7A">
        <w:rPr>
          <w:rFonts w:ascii="Times New Roman" w:eastAsiaTheme="minorEastAsia" w:hAnsi="Times New Roman" w:cs="Times New Roman"/>
          <w:sz w:val="24"/>
          <w:szCs w:val="24"/>
        </w:rPr>
        <w:t>melanoma excision</w:t>
      </w:r>
      <w:r w:rsidRPr="00F76F7A">
        <w:rPr>
          <w:rFonts w:ascii="Times New Roman" w:hAnsi="Times New Roman" w:cs="Times New Roman"/>
          <w:sz w:val="24"/>
          <w:szCs w:val="24"/>
        </w:rPr>
        <w:t xml:space="preserve"> 8 cases in group II received </w:t>
      </w:r>
      <w:r w:rsidRPr="00F76F7A">
        <w:rPr>
          <w:rFonts w:ascii="Times New Roman" w:eastAsiaTheme="minorEastAsia" w:hAnsi="Times New Roman" w:cs="Times New Roman"/>
          <w:sz w:val="24"/>
          <w:szCs w:val="24"/>
        </w:rPr>
        <w:t xml:space="preserve">medial plantar </w:t>
      </w:r>
      <w:proofErr w:type="spellStart"/>
      <w:r w:rsidRPr="00F76F7A">
        <w:rPr>
          <w:rFonts w:ascii="Times New Roman" w:eastAsiaTheme="minorEastAsia" w:hAnsi="Times New Roman" w:cs="Times New Roman"/>
          <w:sz w:val="24"/>
          <w:szCs w:val="24"/>
        </w:rPr>
        <w:t>pedicled</w:t>
      </w:r>
      <w:proofErr w:type="spellEnd"/>
      <w:r w:rsidRPr="00F76F7A">
        <w:rPr>
          <w:rFonts w:ascii="Times New Roman" w:eastAsiaTheme="minorEastAsia" w:hAnsi="Times New Roman" w:cs="Times New Roman"/>
          <w:sz w:val="24"/>
          <w:szCs w:val="24"/>
        </w:rPr>
        <w:t xml:space="preserve"> sensate island flaps</w:t>
      </w:r>
      <w:r w:rsidRPr="00F76F7A">
        <w:rPr>
          <w:rFonts w:ascii="Times New Roman" w:hAnsi="Times New Roman" w:cs="Times New Roman"/>
          <w:sz w:val="24"/>
          <w:szCs w:val="24"/>
        </w:rPr>
        <w:t xml:space="preserve"> to reconstruct the defect were enrolled in this study. After surgery, a follow-up ranged from 1 to 2 years was conducted. The effectiveness of surgery was assessed by visual analogue scale (VAS).</w:t>
      </w:r>
    </w:p>
    <w:p w:rsidR="00DA174F" w:rsidRPr="00F76F7A" w:rsidRDefault="00DA174F" w:rsidP="00DA174F">
      <w:pPr>
        <w:autoSpaceDE w:val="0"/>
        <w:autoSpaceDN w:val="0"/>
        <w:adjustRightInd w:val="0"/>
        <w:rPr>
          <w:rFonts w:ascii="Times New Roman" w:hAnsi="Times New Roman" w:cs="Times New Roman"/>
          <w:sz w:val="24"/>
          <w:szCs w:val="24"/>
        </w:rPr>
      </w:pPr>
      <w:r w:rsidRPr="00F76F7A">
        <w:rPr>
          <w:rFonts w:ascii="Times New Roman" w:hAnsi="Times New Roman" w:cs="Times New Roman"/>
          <w:sz w:val="24"/>
          <w:szCs w:val="24"/>
        </w:rPr>
        <w:t>There was no significant difference was identified in age, gender ratio and scar forming reason between two groups. After treatment, the VAS score in group II was significantly higher than that in group I (P&lt;.001).</w:t>
      </w:r>
    </w:p>
    <w:p w:rsidR="00DA174F" w:rsidRPr="00F76F7A" w:rsidRDefault="00DA174F" w:rsidP="00DA174F">
      <w:pPr>
        <w:widowControl/>
        <w:autoSpaceDE w:val="0"/>
        <w:autoSpaceDN w:val="0"/>
        <w:adjustRightInd w:val="0"/>
        <w:rPr>
          <w:rFonts w:ascii="Times New Roman" w:hAnsi="Times New Roman" w:cs="Times New Roman"/>
          <w:sz w:val="24"/>
          <w:szCs w:val="24"/>
        </w:rPr>
      </w:pPr>
      <w:r w:rsidRPr="00F76F7A">
        <w:rPr>
          <w:rFonts w:ascii="Times New Roman" w:hAnsi="Times New Roman" w:cs="Times New Roman"/>
          <w:sz w:val="24"/>
          <w:szCs w:val="24"/>
        </w:rPr>
        <w:t xml:space="preserve">We advocate medial plantar </w:t>
      </w:r>
      <w:proofErr w:type="spellStart"/>
      <w:r w:rsidRPr="00F76F7A">
        <w:rPr>
          <w:rFonts w:ascii="Times New Roman" w:hAnsi="Times New Roman" w:cs="Times New Roman"/>
          <w:sz w:val="24"/>
          <w:szCs w:val="24"/>
        </w:rPr>
        <w:t>pedicled</w:t>
      </w:r>
      <w:proofErr w:type="spellEnd"/>
      <w:r w:rsidRPr="00F76F7A">
        <w:rPr>
          <w:rFonts w:ascii="Times New Roman" w:hAnsi="Times New Roman" w:cs="Times New Roman"/>
          <w:sz w:val="24"/>
          <w:szCs w:val="24"/>
        </w:rPr>
        <w:t xml:space="preserve"> sensate island flaps for the reconstruction of </w:t>
      </w:r>
    </w:p>
    <w:p w:rsidR="00AE3E37" w:rsidRDefault="00DA174F" w:rsidP="00DA174F">
      <w:pPr>
        <w:widowControl/>
        <w:autoSpaceDE w:val="0"/>
        <w:autoSpaceDN w:val="0"/>
        <w:adjustRightInd w:val="0"/>
      </w:pPr>
      <w:r w:rsidRPr="00F76F7A">
        <w:rPr>
          <w:rFonts w:ascii="Times New Roman" w:hAnsi="Times New Roman" w:cs="Times New Roman"/>
          <w:sz w:val="24"/>
          <w:szCs w:val="24"/>
        </w:rPr>
        <w:t>defects of the heel units.</w:t>
      </w:r>
    </w:p>
    <w:p w:rsidR="00AE3E37" w:rsidRDefault="00A9710C">
      <w:pPr>
        <w:pStyle w:val="3"/>
        <w:spacing w:before="74"/>
      </w:pPr>
      <w:r>
        <w:rPr>
          <w:b w:val="0"/>
        </w:rPr>
        <w:br w:type="column"/>
      </w:r>
      <w:r>
        <w:rPr>
          <w:color w:val="BF5A14"/>
        </w:rPr>
        <w:lastRenderedPageBreak/>
        <w:t>Image</w:t>
      </w:r>
    </w:p>
    <w:p w:rsidR="00AE3E37" w:rsidRDefault="00DA174F">
      <w:pPr>
        <w:pStyle w:val="a3"/>
        <w:spacing w:before="2"/>
        <w:rPr>
          <w:rFonts w:ascii="Arial" w:eastAsiaTheme="minorEastAsia"/>
          <w:b/>
          <w:noProof/>
          <w:sz w:val="16"/>
          <w:lang w:eastAsia="zh-CN"/>
        </w:rPr>
      </w:pPr>
      <w:r>
        <w:rPr>
          <w:rFonts w:ascii="SimSun" w:cs="SimSun" w:hint="eastAsia"/>
          <w:noProof/>
          <w:sz w:val="22"/>
          <w:lang w:eastAsia="zh-CN"/>
        </w:rPr>
        <w:drawing>
          <wp:inline distT="0" distB="0" distL="0" distR="0">
            <wp:extent cx="1440379" cy="1078943"/>
            <wp:effectExtent l="19050" t="0" r="7421" b="0"/>
            <wp:docPr id="1" name="图片 8" descr="DSCN8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DSCN8819"/>
                    <pic:cNvPicPr>
                      <a:picLocks noChangeAspect="1" noChangeArrowheads="1"/>
                    </pic:cNvPicPr>
                  </pic:nvPicPr>
                  <pic:blipFill>
                    <a:blip r:embed="rId9" cstate="print"/>
                    <a:srcRect/>
                    <a:stretch>
                      <a:fillRect/>
                    </a:stretch>
                  </pic:blipFill>
                  <pic:spPr bwMode="auto">
                    <a:xfrm>
                      <a:off x="0" y="0"/>
                      <a:ext cx="1442426" cy="1080477"/>
                    </a:xfrm>
                    <a:prstGeom prst="rect">
                      <a:avLst/>
                    </a:prstGeom>
                    <a:noFill/>
                    <a:ln w="9525">
                      <a:noFill/>
                      <a:miter lim="800000"/>
                      <a:headEnd/>
                      <a:tailEnd/>
                    </a:ln>
                  </pic:spPr>
                </pic:pic>
              </a:graphicData>
            </a:graphic>
          </wp:inline>
        </w:drawing>
      </w:r>
      <w:r>
        <w:rPr>
          <w:rFonts w:ascii="SimSun" w:cs="SimSun"/>
          <w:noProof/>
          <w:sz w:val="22"/>
          <w:lang w:eastAsia="zh-CN"/>
        </w:rPr>
        <w:drawing>
          <wp:inline distT="0" distB="0" distL="0" distR="0">
            <wp:extent cx="1443012" cy="1079172"/>
            <wp:effectExtent l="19050" t="0" r="4788" b="0"/>
            <wp:docPr id="4" name="图片 2" descr="IMG_6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6237"/>
                    <pic:cNvPicPr>
                      <a:picLocks noChangeAspect="1" noChangeArrowheads="1"/>
                    </pic:cNvPicPr>
                  </pic:nvPicPr>
                  <pic:blipFill>
                    <a:blip r:embed="rId10" cstate="print"/>
                    <a:srcRect/>
                    <a:stretch>
                      <a:fillRect/>
                    </a:stretch>
                  </pic:blipFill>
                  <pic:spPr bwMode="auto">
                    <a:xfrm>
                      <a:off x="0" y="0"/>
                      <a:ext cx="1444203" cy="1080063"/>
                    </a:xfrm>
                    <a:prstGeom prst="rect">
                      <a:avLst/>
                    </a:prstGeom>
                    <a:noFill/>
                    <a:ln w="9525">
                      <a:noFill/>
                      <a:miter lim="800000"/>
                      <a:headEnd/>
                      <a:tailEnd/>
                    </a:ln>
                  </pic:spPr>
                </pic:pic>
              </a:graphicData>
            </a:graphic>
          </wp:inline>
        </w:drawing>
      </w:r>
    </w:p>
    <w:p w:rsidR="00DA174F" w:rsidRDefault="00DA174F">
      <w:pPr>
        <w:pStyle w:val="a3"/>
        <w:spacing w:before="2"/>
        <w:rPr>
          <w:rFonts w:ascii="Arial" w:eastAsiaTheme="minorEastAsia"/>
          <w:b/>
          <w:noProof/>
          <w:sz w:val="16"/>
          <w:lang w:eastAsia="zh-CN"/>
        </w:rPr>
      </w:pPr>
      <w:r>
        <w:rPr>
          <w:rFonts w:ascii="SimSun" w:cs="SimSun"/>
          <w:noProof/>
          <w:sz w:val="22"/>
          <w:lang w:eastAsia="zh-CN"/>
        </w:rPr>
        <w:drawing>
          <wp:inline distT="0" distB="0" distL="0" distR="0">
            <wp:extent cx="1440916" cy="1094350"/>
            <wp:effectExtent l="19050" t="0" r="6884" b="0"/>
            <wp:docPr id="8" name="图片 9" descr="IMG_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IMG_6240"/>
                    <pic:cNvPicPr>
                      <a:picLocks noChangeAspect="1" noChangeArrowheads="1"/>
                    </pic:cNvPicPr>
                  </pic:nvPicPr>
                  <pic:blipFill>
                    <a:blip r:embed="rId11" cstate="print"/>
                    <a:srcRect/>
                    <a:stretch>
                      <a:fillRect/>
                    </a:stretch>
                  </pic:blipFill>
                  <pic:spPr bwMode="auto">
                    <a:xfrm>
                      <a:off x="0" y="0"/>
                      <a:ext cx="1441329" cy="1094664"/>
                    </a:xfrm>
                    <a:prstGeom prst="rect">
                      <a:avLst/>
                    </a:prstGeom>
                    <a:noFill/>
                    <a:ln w="9525">
                      <a:noFill/>
                      <a:miter lim="800000"/>
                      <a:headEnd/>
                      <a:tailEnd/>
                    </a:ln>
                  </pic:spPr>
                </pic:pic>
              </a:graphicData>
            </a:graphic>
          </wp:inline>
        </w:drawing>
      </w:r>
      <w:r>
        <w:rPr>
          <w:rFonts w:ascii="SimSun" w:cs="SimSun"/>
          <w:noProof/>
          <w:sz w:val="22"/>
          <w:lang w:eastAsia="zh-CN"/>
        </w:rPr>
        <w:drawing>
          <wp:inline distT="0" distB="0" distL="0" distR="0">
            <wp:extent cx="1443457" cy="1084053"/>
            <wp:effectExtent l="19050" t="0" r="4343" b="0"/>
            <wp:docPr id="11" name="图片 4" descr="DSCN8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DSCN8761"/>
                    <pic:cNvPicPr>
                      <a:picLocks noChangeAspect="1" noChangeArrowheads="1"/>
                    </pic:cNvPicPr>
                  </pic:nvPicPr>
                  <pic:blipFill>
                    <a:blip r:embed="rId12" cstate="print"/>
                    <a:srcRect/>
                    <a:stretch>
                      <a:fillRect/>
                    </a:stretch>
                  </pic:blipFill>
                  <pic:spPr bwMode="auto">
                    <a:xfrm>
                      <a:off x="0" y="0"/>
                      <a:ext cx="1443443" cy="1084043"/>
                    </a:xfrm>
                    <a:prstGeom prst="rect">
                      <a:avLst/>
                    </a:prstGeom>
                    <a:noFill/>
                    <a:ln w="9525">
                      <a:noFill/>
                      <a:miter lim="800000"/>
                      <a:headEnd/>
                      <a:tailEnd/>
                    </a:ln>
                  </pic:spPr>
                </pic:pic>
              </a:graphicData>
            </a:graphic>
          </wp:inline>
        </w:drawing>
      </w:r>
    </w:p>
    <w:p w:rsidR="00DA174F" w:rsidRDefault="00DA174F">
      <w:pPr>
        <w:pStyle w:val="a3"/>
        <w:spacing w:before="2"/>
        <w:rPr>
          <w:rFonts w:ascii="Arial" w:eastAsiaTheme="minorEastAsia"/>
          <w:b/>
          <w:noProof/>
          <w:sz w:val="16"/>
          <w:lang w:eastAsia="zh-CN"/>
        </w:rPr>
      </w:pPr>
    </w:p>
    <w:p w:rsidR="00DA174F" w:rsidRDefault="00DA174F">
      <w:pPr>
        <w:pStyle w:val="a3"/>
        <w:spacing w:before="2"/>
        <w:rPr>
          <w:rFonts w:ascii="Arial" w:eastAsiaTheme="minorEastAsia"/>
          <w:b/>
          <w:noProof/>
          <w:sz w:val="16"/>
          <w:lang w:eastAsia="zh-CN"/>
        </w:rPr>
      </w:pPr>
    </w:p>
    <w:p w:rsidR="005973B9" w:rsidRDefault="00301824" w:rsidP="005973B9">
      <w:pPr>
        <w:spacing w:line="204" w:lineRule="exact"/>
        <w:rPr>
          <w:rFonts w:ascii="Arial"/>
          <w:b/>
          <w:sz w:val="20"/>
        </w:rPr>
      </w:pPr>
      <w:r w:rsidRPr="005B5FB0">
        <w:rPr>
          <w:rFonts w:ascii="Times New Roman" w:eastAsiaTheme="minorEastAsia" w:hAnsi="Times New Roman" w:cs="Times New Roman"/>
          <w:sz w:val="18"/>
          <w:szCs w:val="18"/>
          <w:lang w:eastAsia="zh-CN"/>
        </w:rPr>
        <w:t xml:space="preserve">A </w:t>
      </w:r>
      <w:r w:rsidR="005B5FB0" w:rsidRPr="005B5FB0">
        <w:rPr>
          <w:rFonts w:ascii="Times New Roman" w:eastAsiaTheme="minorEastAsia" w:hAnsi="Times New Roman" w:cs="Times New Roman"/>
          <w:sz w:val="18"/>
          <w:szCs w:val="18"/>
        </w:rPr>
        <w:t xml:space="preserve">52-aged </w:t>
      </w:r>
      <w:r w:rsidR="005B5FB0" w:rsidRPr="005B5FB0">
        <w:rPr>
          <w:rFonts w:ascii="Times New Roman" w:eastAsiaTheme="minorEastAsia" w:hAnsi="Times New Roman" w:cs="Times New Roman" w:hint="eastAsia"/>
          <w:sz w:val="18"/>
          <w:szCs w:val="18"/>
          <w:lang w:eastAsia="zh-CN"/>
        </w:rPr>
        <w:t>man</w:t>
      </w:r>
      <w:r w:rsidRPr="005B5FB0">
        <w:rPr>
          <w:rFonts w:ascii="Times New Roman" w:eastAsiaTheme="minorEastAsia" w:hAnsi="Times New Roman" w:cs="Times New Roman"/>
          <w:sz w:val="18"/>
          <w:szCs w:val="18"/>
        </w:rPr>
        <w:t xml:space="preserve"> with a </w:t>
      </w:r>
      <w:r w:rsidR="005B5FB0" w:rsidRPr="005B5FB0">
        <w:rPr>
          <w:rFonts w:ascii="Times New Roman" w:hAnsi="Times New Roman" w:cs="Times New Roman"/>
          <w:sz w:val="18"/>
          <w:szCs w:val="18"/>
        </w:rPr>
        <w:t>melanoma</w:t>
      </w:r>
      <w:r w:rsidR="005B5FB0" w:rsidRPr="005B5FB0">
        <w:rPr>
          <w:rFonts w:ascii="Times New Roman" w:eastAsiaTheme="minorEastAsia" w:hAnsi="Times New Roman" w:cs="Times New Roman"/>
          <w:sz w:val="18"/>
          <w:szCs w:val="18"/>
        </w:rPr>
        <w:t xml:space="preserve"> </w:t>
      </w:r>
      <w:r w:rsidRPr="005B5FB0">
        <w:rPr>
          <w:rFonts w:ascii="Times New Roman" w:eastAsiaTheme="minorEastAsia" w:hAnsi="Times New Roman" w:cs="Times New Roman"/>
          <w:sz w:val="18"/>
          <w:szCs w:val="18"/>
        </w:rPr>
        <w:t xml:space="preserve">in </w:t>
      </w:r>
      <w:r w:rsidR="005B5FB0" w:rsidRPr="005B5FB0">
        <w:rPr>
          <w:rFonts w:ascii="Times New Roman" w:eastAsiaTheme="minorEastAsia" w:hAnsi="Times New Roman" w:cs="Times New Roman" w:hint="eastAsia"/>
          <w:sz w:val="18"/>
          <w:szCs w:val="18"/>
          <w:lang w:eastAsia="zh-CN"/>
        </w:rPr>
        <w:t>left heel</w:t>
      </w:r>
      <w:r w:rsidRPr="005B5FB0">
        <w:rPr>
          <w:rFonts w:ascii="Times New Roman" w:eastAsiaTheme="minorEastAsia" w:hAnsi="Times New Roman" w:cs="Times New Roman"/>
          <w:sz w:val="18"/>
          <w:szCs w:val="18"/>
        </w:rPr>
        <w:t xml:space="preserve"> before and after surgery.</w:t>
      </w:r>
      <w:r w:rsidR="005973B9">
        <w:rPr>
          <w:rFonts w:ascii="Arial"/>
          <w:b/>
          <w:color w:val="BF5A14"/>
          <w:sz w:val="20"/>
        </w:rPr>
        <w:br/>
        <w:t>Recent Publications</w:t>
      </w:r>
    </w:p>
    <w:p w:rsidR="001614D1" w:rsidRDefault="001614D1" w:rsidP="001614D1">
      <w:pPr>
        <w:widowControl/>
        <w:autoSpaceDE w:val="0"/>
        <w:autoSpaceDN w:val="0"/>
        <w:adjustRightInd w:val="0"/>
        <w:rPr>
          <w:rFonts w:ascii="AdvOTbc475f09" w:eastAsiaTheme="minorEastAsia" w:hAnsi="AdvOTbc475f09" w:cs="AdvOTbc475f09"/>
          <w:sz w:val="15"/>
          <w:szCs w:val="15"/>
          <w:lang w:eastAsia="zh-CN"/>
        </w:rPr>
      </w:pPr>
    </w:p>
    <w:p w:rsidR="00120B7C" w:rsidRPr="005B5FB0" w:rsidRDefault="00120B7C" w:rsidP="005B5FB0">
      <w:pPr>
        <w:rPr>
          <w:rFonts w:ascii="Times New Roman" w:eastAsia="Times New Roman" w:hAnsi="Times New Roman" w:cs="Times New Roman"/>
          <w:sz w:val="18"/>
          <w:szCs w:val="24"/>
          <w:lang w:eastAsia="zh-CN"/>
        </w:rPr>
      </w:pPr>
      <w:r w:rsidRPr="005B5FB0">
        <w:rPr>
          <w:rFonts w:ascii="Times New Roman" w:hAnsi="Times New Roman" w:cs="Times New Roman"/>
          <w:sz w:val="16"/>
          <w:szCs w:val="18"/>
        </w:rPr>
        <w:t xml:space="preserve">[1] </w:t>
      </w:r>
      <w:proofErr w:type="spellStart"/>
      <w:r w:rsidR="005B5FB0" w:rsidRPr="005B5FB0">
        <w:rPr>
          <w:rFonts w:ascii="Times New Roman" w:eastAsia="Times New Roman" w:hAnsi="Times New Roman" w:cs="Times New Roman"/>
          <w:sz w:val="18"/>
          <w:szCs w:val="24"/>
          <w:lang w:eastAsia="zh-CN"/>
        </w:rPr>
        <w:t>Tsao</w:t>
      </w:r>
      <w:proofErr w:type="spellEnd"/>
      <w:r w:rsidR="005B5FB0" w:rsidRPr="005B5FB0">
        <w:rPr>
          <w:rFonts w:ascii="Times New Roman" w:eastAsia="Times New Roman" w:hAnsi="Times New Roman" w:cs="Times New Roman"/>
          <w:sz w:val="18"/>
          <w:szCs w:val="24"/>
          <w:lang w:eastAsia="zh-CN"/>
        </w:rPr>
        <w:t xml:space="preserve"> H , Atkins M B , Sober A J . Management of </w:t>
      </w:r>
      <w:proofErr w:type="spellStart"/>
      <w:r w:rsidR="005B5FB0" w:rsidRPr="005B5FB0">
        <w:rPr>
          <w:rFonts w:ascii="Times New Roman" w:eastAsia="Times New Roman" w:hAnsi="Times New Roman" w:cs="Times New Roman"/>
          <w:sz w:val="18"/>
          <w:szCs w:val="24"/>
          <w:lang w:eastAsia="zh-CN"/>
        </w:rPr>
        <w:t>Cutaneous</w:t>
      </w:r>
      <w:proofErr w:type="spellEnd"/>
      <w:r w:rsidR="005B5FB0" w:rsidRPr="005B5FB0">
        <w:rPr>
          <w:rFonts w:ascii="Times New Roman" w:eastAsia="Times New Roman" w:hAnsi="Times New Roman" w:cs="Times New Roman"/>
          <w:sz w:val="18"/>
          <w:szCs w:val="24"/>
          <w:lang w:eastAsia="zh-CN"/>
        </w:rPr>
        <w:t xml:space="preserve"> Melanoma[J]. New England Journal of Medicine, 2004, 351(26):2770.</w:t>
      </w:r>
    </w:p>
    <w:p w:rsidR="00120B7C" w:rsidRPr="005B5FB0" w:rsidRDefault="00120B7C" w:rsidP="005B5FB0">
      <w:pPr>
        <w:rPr>
          <w:rFonts w:ascii="Times New Roman" w:eastAsiaTheme="minorEastAsia" w:hAnsi="Times New Roman" w:cs="Times New Roman" w:hint="eastAsia"/>
          <w:sz w:val="18"/>
          <w:szCs w:val="24"/>
          <w:lang w:eastAsia="zh-CN"/>
        </w:rPr>
      </w:pPr>
      <w:r w:rsidRPr="005B5FB0">
        <w:rPr>
          <w:rFonts w:ascii="Times New Roman" w:hAnsi="Times New Roman" w:cs="Times New Roman"/>
          <w:sz w:val="16"/>
          <w:szCs w:val="18"/>
        </w:rPr>
        <w:t xml:space="preserve">[2] </w:t>
      </w:r>
      <w:r w:rsidR="005B5FB0" w:rsidRPr="005B5FB0">
        <w:rPr>
          <w:rFonts w:ascii="Times New Roman" w:eastAsia="Times New Roman" w:hAnsi="Times New Roman" w:cs="Times New Roman"/>
          <w:sz w:val="18"/>
          <w:szCs w:val="24"/>
          <w:lang w:eastAsia="zh-CN"/>
        </w:rPr>
        <w:t xml:space="preserve">Iii D G B , </w:t>
      </w:r>
      <w:proofErr w:type="spellStart"/>
      <w:r w:rsidR="005B5FB0" w:rsidRPr="005B5FB0">
        <w:rPr>
          <w:rFonts w:ascii="Times New Roman" w:eastAsia="Times New Roman" w:hAnsi="Times New Roman" w:cs="Times New Roman"/>
          <w:sz w:val="18"/>
          <w:szCs w:val="24"/>
          <w:lang w:eastAsia="zh-CN"/>
        </w:rPr>
        <w:t>Sondak</w:t>
      </w:r>
      <w:proofErr w:type="spellEnd"/>
      <w:r w:rsidR="005B5FB0" w:rsidRPr="005B5FB0">
        <w:rPr>
          <w:rFonts w:ascii="Times New Roman" w:eastAsia="Times New Roman" w:hAnsi="Times New Roman" w:cs="Times New Roman"/>
          <w:sz w:val="18"/>
          <w:szCs w:val="24"/>
          <w:lang w:eastAsia="zh-CN"/>
        </w:rPr>
        <w:t xml:space="preserve"> V K , </w:t>
      </w:r>
      <w:proofErr w:type="spellStart"/>
      <w:r w:rsidR="005B5FB0" w:rsidRPr="005B5FB0">
        <w:rPr>
          <w:rFonts w:ascii="Times New Roman" w:eastAsia="Times New Roman" w:hAnsi="Times New Roman" w:cs="Times New Roman"/>
          <w:sz w:val="18"/>
          <w:szCs w:val="24"/>
          <w:lang w:eastAsia="zh-CN"/>
        </w:rPr>
        <w:t>Sabel</w:t>
      </w:r>
      <w:proofErr w:type="spellEnd"/>
      <w:r w:rsidR="005B5FB0" w:rsidRPr="005B5FB0">
        <w:rPr>
          <w:rFonts w:ascii="Times New Roman" w:eastAsia="Times New Roman" w:hAnsi="Times New Roman" w:cs="Times New Roman"/>
          <w:sz w:val="18"/>
          <w:szCs w:val="24"/>
          <w:lang w:eastAsia="zh-CN"/>
        </w:rPr>
        <w:t xml:space="preserve"> M S . Surgical Therapy of </w:t>
      </w:r>
      <w:proofErr w:type="spellStart"/>
      <w:r w:rsidR="005B5FB0" w:rsidRPr="005B5FB0">
        <w:rPr>
          <w:rFonts w:ascii="Times New Roman" w:eastAsia="Times New Roman" w:hAnsi="Times New Roman" w:cs="Times New Roman"/>
          <w:sz w:val="18"/>
          <w:szCs w:val="24"/>
          <w:lang w:eastAsia="zh-CN"/>
        </w:rPr>
        <w:t>Cutaneous</w:t>
      </w:r>
      <w:proofErr w:type="spellEnd"/>
      <w:r w:rsidR="005B5FB0" w:rsidRPr="005B5FB0">
        <w:rPr>
          <w:rFonts w:ascii="Times New Roman" w:eastAsia="Times New Roman" w:hAnsi="Times New Roman" w:cs="Times New Roman"/>
          <w:sz w:val="18"/>
          <w:szCs w:val="24"/>
          <w:lang w:eastAsia="zh-CN"/>
        </w:rPr>
        <w:t xml:space="preserve"> Melanoma[J]. Seminars in Oncology, 2007, 34(3):270-280.</w:t>
      </w:r>
    </w:p>
    <w:p w:rsidR="00120B7C" w:rsidRPr="005B5FB0" w:rsidRDefault="00120B7C" w:rsidP="005B5FB0">
      <w:pPr>
        <w:rPr>
          <w:rFonts w:ascii="Times New Roman" w:eastAsia="Times New Roman" w:hAnsi="Times New Roman" w:cs="Times New Roman"/>
          <w:sz w:val="18"/>
          <w:szCs w:val="24"/>
          <w:lang w:eastAsia="zh-CN"/>
        </w:rPr>
      </w:pPr>
      <w:r w:rsidRPr="005B5FB0">
        <w:rPr>
          <w:rFonts w:ascii="Times New Roman" w:hAnsi="Times New Roman" w:cs="Times New Roman"/>
          <w:sz w:val="16"/>
          <w:szCs w:val="18"/>
          <w:lang w:eastAsia="zh-CN"/>
        </w:rPr>
        <w:t>[3]</w:t>
      </w:r>
      <w:r w:rsidR="005B5FB0" w:rsidRPr="005B5FB0">
        <w:rPr>
          <w:sz w:val="16"/>
        </w:rPr>
        <w:t xml:space="preserve"> </w:t>
      </w:r>
      <w:r w:rsidR="005B5FB0" w:rsidRPr="005B5FB0">
        <w:rPr>
          <w:rFonts w:ascii="Times New Roman" w:eastAsia="Times New Roman" w:hAnsi="Times New Roman" w:cs="Times New Roman"/>
          <w:sz w:val="18"/>
          <w:szCs w:val="24"/>
          <w:lang w:eastAsia="zh-CN"/>
        </w:rPr>
        <w:t>Oh S J , Moon M , Cha J , et al. Weight-bearing plantar reconstruction using versatile medial plantar sensate flap.[J]. Journal of Plastic Reconstructive &amp; Aesthetic Surgery, 2011, 64(2):248-254.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B662B3">
      <w:pPr>
        <w:pStyle w:val="a3"/>
        <w:spacing w:line="40" w:lineRule="exact"/>
        <w:ind w:left="2202"/>
        <w:rPr>
          <w:rFonts w:ascii="Calibri"/>
          <w:sz w:val="4"/>
        </w:rPr>
      </w:pPr>
      <w:r w:rsidRPr="00B662B3">
        <w:rPr>
          <w:rFonts w:ascii="Calibri"/>
          <w:noProof/>
          <w:sz w:val="4"/>
          <w:lang w:val="en-IN" w:eastAsia="en-IN"/>
        </w:rPr>
      </w:r>
      <w:r w:rsidRPr="00B662B3">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B44AF" w:rsidRDefault="00B662B3" w:rsidP="006B44AF">
      <w:pPr>
        <w:keepNext/>
        <w:rPr>
          <w:rFonts w:eastAsiaTheme="minorEastAsia" w:hint="eastAsia"/>
          <w:noProof/>
          <w:lang w:eastAsia="zh-CN"/>
        </w:rPr>
      </w:pPr>
      <w:r w:rsidRPr="00B662B3">
        <w:rPr>
          <w:noProof/>
          <w:lang w:val="en-IN" w:eastAsia="en-IN"/>
        </w:rPr>
        <w:pict>
          <v:roundrect id="Rounded Rectangle 6" o:spid="_x0000_s1029" style="position:absolute;margin-left:407.4pt;margin-top:4.65pt;width:74.25pt;height:57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style="mso-next-textbox:#Rounded Rectangle 6">
              <w:txbxContent>
                <w:p w:rsidR="006B44AF" w:rsidRPr="00047F83" w:rsidRDefault="00047F83" w:rsidP="006B44AF">
                  <w:pPr>
                    <w:pStyle w:val="a9"/>
                    <w:rPr>
                      <w:rFonts w:ascii="Times New Roman" w:eastAsiaTheme="minorEastAsia" w:hAnsi="Times New Roman" w:cs="Times New Roman"/>
                      <w:sz w:val="20"/>
                      <w:szCs w:val="20"/>
                      <w:lang w:eastAsia="zh-CN"/>
                    </w:rPr>
                  </w:pPr>
                  <w:r>
                    <w:rPr>
                      <w:rFonts w:ascii="Times New Roman" w:hAnsi="Times New Roman" w:cs="Times New Roman"/>
                      <w:noProof/>
                      <w:sz w:val="18"/>
                      <w:szCs w:val="18"/>
                      <w:lang w:eastAsia="zh-CN"/>
                    </w:rPr>
                    <w:drawing>
                      <wp:inline distT="0" distB="0" distL="0" distR="0">
                        <wp:extent cx="669925" cy="581187"/>
                        <wp:effectExtent l="19050" t="0" r="0" b="0"/>
                        <wp:docPr id="12" name="图片 5" descr="C:\Users\simon chen\Desktop\simon\火狐截图_2019-01-23T15-30-13.926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mon chen\Desktop\simon\火狐截图_2019-01-23T15-30-13.926Z.png"/>
                                <pic:cNvPicPr>
                                  <a:picLocks noChangeAspect="1" noChangeArrowheads="1"/>
                                </pic:cNvPicPr>
                              </pic:nvPicPr>
                              <pic:blipFill>
                                <a:blip r:embed="rId13"/>
                                <a:srcRect l="10141" r="5713"/>
                                <a:stretch>
                                  <a:fillRect/>
                                </a:stretch>
                              </pic:blipFill>
                              <pic:spPr bwMode="auto">
                                <a:xfrm>
                                  <a:off x="0" y="0"/>
                                  <a:ext cx="669925" cy="581187"/>
                                </a:xfrm>
                                <a:prstGeom prst="rect">
                                  <a:avLst/>
                                </a:prstGeom>
                                <a:noFill/>
                                <a:ln w="9525">
                                  <a:noFill/>
                                  <a:miter lim="800000"/>
                                  <a:headEnd/>
                                  <a:tailEnd/>
                                </a:ln>
                              </pic:spPr>
                            </pic:pic>
                          </a:graphicData>
                        </a:graphic>
                      </wp:inline>
                    </w:drawing>
                  </w:r>
                </w:p>
              </w:txbxContent>
            </v:textbox>
          </v:roundrect>
        </w:pict>
      </w:r>
      <w:r w:rsidR="008756E6">
        <w:rPr>
          <w:noProof/>
        </w:rPr>
        <w:t xml:space="preserve">    </w:t>
      </w:r>
    </w:p>
    <w:p w:rsidR="005B5FB0" w:rsidRPr="005B5FB0" w:rsidRDefault="005B5FB0" w:rsidP="006B44AF">
      <w:pPr>
        <w:keepNext/>
        <w:rPr>
          <w:rFonts w:eastAsiaTheme="minorEastAsia" w:hint="eastAsia"/>
          <w:lang w:eastAsia="zh-CN"/>
        </w:rPr>
      </w:pPr>
      <w:r>
        <w:rPr>
          <w:rFonts w:eastAsiaTheme="minorEastAsia"/>
          <w:noProof/>
          <w:lang w:eastAsia="zh-CN"/>
        </w:rPr>
        <w:drawing>
          <wp:inline distT="0" distB="0" distL="0" distR="0">
            <wp:extent cx="807333" cy="1211757"/>
            <wp:effectExtent l="19050" t="0" r="0" b="0"/>
            <wp:docPr id="2" name="图片 8" descr="C:\Users\simon chen\Desktop\tokyo\李\506844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imon chen\Desktop\tokyo\李\506844178.jpg"/>
                    <pic:cNvPicPr>
                      <a:picLocks noChangeAspect="1" noChangeArrowheads="1"/>
                    </pic:cNvPicPr>
                  </pic:nvPicPr>
                  <pic:blipFill>
                    <a:blip r:embed="rId14" cstate="print"/>
                    <a:srcRect/>
                    <a:stretch>
                      <a:fillRect/>
                    </a:stretch>
                  </pic:blipFill>
                  <pic:spPr bwMode="auto">
                    <a:xfrm>
                      <a:off x="0" y="0"/>
                      <a:ext cx="809036" cy="1214313"/>
                    </a:xfrm>
                    <a:prstGeom prst="rect">
                      <a:avLst/>
                    </a:prstGeom>
                    <a:noFill/>
                    <a:ln w="9525">
                      <a:noFill/>
                      <a:miter lim="800000"/>
                      <a:headEnd/>
                      <a:tailEnd/>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F32F9F" w:rsidRPr="00F32F9F" w:rsidRDefault="00A0365A" w:rsidP="00F32F9F">
      <w:pPr>
        <w:rPr>
          <w:rFonts w:ascii="Times New Roman" w:eastAsia="SimSun" w:hAnsi="Times New Roman" w:cs="Times New Roman"/>
          <w:sz w:val="18"/>
          <w:szCs w:val="18"/>
        </w:rPr>
      </w:pPr>
      <w:proofErr w:type="spellStart"/>
      <w:r>
        <w:rPr>
          <w:rFonts w:ascii="Times New Roman" w:eastAsiaTheme="minorEastAsia" w:hAnsi="Times New Roman" w:cs="Times New Roman" w:hint="eastAsia"/>
          <w:sz w:val="18"/>
          <w:szCs w:val="18"/>
          <w:lang w:eastAsia="zh-CN"/>
        </w:rPr>
        <w:t>Jinsheng</w:t>
      </w:r>
      <w:proofErr w:type="spellEnd"/>
      <w:r>
        <w:rPr>
          <w:rFonts w:ascii="Times New Roman" w:eastAsiaTheme="minorEastAsia" w:hAnsi="Times New Roman" w:cs="Times New Roman" w:hint="eastAsia"/>
          <w:sz w:val="18"/>
          <w:szCs w:val="18"/>
          <w:lang w:eastAsia="zh-CN"/>
        </w:rPr>
        <w:t xml:space="preserve"> Li</w:t>
      </w:r>
      <w:r w:rsidR="00273C63" w:rsidRPr="00F32F9F">
        <w:rPr>
          <w:rFonts w:ascii="Times New Roman" w:hAnsi="Times New Roman" w:cs="Times New Roman"/>
          <w:sz w:val="18"/>
          <w:szCs w:val="18"/>
        </w:rPr>
        <w:t xml:space="preserve"> </w:t>
      </w:r>
      <w:r w:rsidR="00F32F9F" w:rsidRPr="00F32F9F">
        <w:rPr>
          <w:rFonts w:ascii="Times New Roman" w:eastAsiaTheme="minorEastAsia" w:hAnsi="Times New Roman" w:cs="Times New Roman"/>
          <w:sz w:val="18"/>
          <w:szCs w:val="18"/>
          <w:lang w:eastAsia="zh-CN"/>
        </w:rPr>
        <w:t>h</w:t>
      </w:r>
      <w:r w:rsidR="00F32F9F" w:rsidRPr="00F32F9F">
        <w:rPr>
          <w:rFonts w:ascii="Times New Roman" w:hAnsi="Times New Roman" w:cs="Times New Roman"/>
          <w:sz w:val="18"/>
          <w:szCs w:val="18"/>
        </w:rPr>
        <w:t>a</w:t>
      </w:r>
      <w:r w:rsidR="00F32F9F" w:rsidRPr="00F32F9F">
        <w:rPr>
          <w:rFonts w:ascii="Times New Roman" w:eastAsiaTheme="minorEastAsia" w:hAnsi="Times New Roman" w:cs="Times New Roman"/>
          <w:sz w:val="18"/>
          <w:szCs w:val="18"/>
          <w:lang w:eastAsia="zh-CN"/>
        </w:rPr>
        <w:t xml:space="preserve">s </w:t>
      </w:r>
      <w:r w:rsidR="00F32F9F" w:rsidRPr="00F32F9F">
        <w:rPr>
          <w:rFonts w:ascii="Times New Roman" w:hAnsi="Times New Roman" w:cs="Times New Roman"/>
          <w:sz w:val="18"/>
          <w:szCs w:val="18"/>
        </w:rPr>
        <w:t xml:space="preserve">a good experiences in plastic </w:t>
      </w:r>
      <w:r>
        <w:rPr>
          <w:rFonts w:ascii="Times New Roman" w:eastAsiaTheme="minorEastAsia" w:hAnsi="Times New Roman" w:cs="Times New Roman" w:hint="eastAsia"/>
          <w:sz w:val="18"/>
          <w:szCs w:val="18"/>
          <w:lang w:eastAsia="zh-CN"/>
        </w:rPr>
        <w:t>and reconstruction</w:t>
      </w:r>
      <w:r w:rsidR="00F32F9F" w:rsidRPr="00F32F9F">
        <w:rPr>
          <w:rFonts w:ascii="Times New Roman" w:hAnsi="Times New Roman" w:cs="Times New Roman"/>
          <w:sz w:val="18"/>
          <w:szCs w:val="18"/>
        </w:rPr>
        <w:t xml:space="preserve"> surgery especially in the fields: </w:t>
      </w:r>
      <w:r w:rsidR="00F32F9F" w:rsidRPr="00F32F9F">
        <w:rPr>
          <w:rFonts w:ascii="Times New Roman" w:cs="Times New Roman"/>
          <w:sz w:val="18"/>
          <w:szCs w:val="18"/>
        </w:rPr>
        <w:t xml:space="preserve">　　</w:t>
      </w:r>
    </w:p>
    <w:p w:rsidR="00445C46" w:rsidRDefault="00F32F9F" w:rsidP="00445C46">
      <w:pPr>
        <w:rPr>
          <w:rFonts w:ascii="Times New Roman" w:eastAsia="SimSun" w:hAnsi="Times New Roman" w:cs="Times New Roman" w:hint="eastAsia"/>
          <w:sz w:val="18"/>
          <w:szCs w:val="18"/>
          <w:lang w:eastAsia="zh-CN"/>
        </w:rPr>
      </w:pPr>
      <w:r w:rsidRPr="00F32F9F">
        <w:rPr>
          <w:rFonts w:ascii="Times New Roman" w:hAnsi="Times New Roman" w:cs="Times New Roman"/>
          <w:sz w:val="18"/>
          <w:szCs w:val="18"/>
        </w:rPr>
        <w:t>The reconstruction of post-traumatic soft tissue &amp; deformities,</w:t>
      </w:r>
      <w:r w:rsidRPr="00F32F9F">
        <w:rPr>
          <w:rFonts w:ascii="Times New Roman" w:eastAsia="SimSun" w:hAnsi="Times New Roman" w:cs="Times New Roman"/>
          <w:sz w:val="18"/>
          <w:szCs w:val="18"/>
        </w:rPr>
        <w:t xml:space="preserve"> </w:t>
      </w:r>
      <w:r w:rsidRPr="00F32F9F">
        <w:rPr>
          <w:rFonts w:ascii="Times New Roman" w:hAnsi="Times New Roman" w:cs="Times New Roman"/>
          <w:sz w:val="18"/>
          <w:szCs w:val="18"/>
        </w:rPr>
        <w:t xml:space="preserve">especially in </w:t>
      </w:r>
      <w:r w:rsidR="00A0365A">
        <w:rPr>
          <w:rFonts w:ascii="Times New Roman" w:eastAsiaTheme="minorEastAsia" w:hAnsi="Times New Roman" w:cs="Times New Roman" w:hint="eastAsia"/>
          <w:sz w:val="18"/>
          <w:szCs w:val="18"/>
          <w:lang w:eastAsia="zh-CN"/>
        </w:rPr>
        <w:t>reconstruction using free flaps</w:t>
      </w:r>
      <w:r>
        <w:rPr>
          <w:rFonts w:ascii="Times New Roman" w:eastAsiaTheme="minorEastAsia" w:hAnsi="Times New Roman" w:cs="Times New Roman" w:hint="eastAsia"/>
          <w:sz w:val="18"/>
          <w:szCs w:val="18"/>
          <w:lang w:eastAsia="zh-CN"/>
        </w:rPr>
        <w:t>.</w:t>
      </w:r>
      <w:r w:rsidRPr="00F32F9F">
        <w:rPr>
          <w:rFonts w:ascii="Times New Roman" w:cs="Times New Roman"/>
          <w:sz w:val="18"/>
          <w:szCs w:val="18"/>
        </w:rPr>
        <w:t xml:space="preserve">　</w:t>
      </w:r>
    </w:p>
    <w:p w:rsidR="00AE3E37" w:rsidRPr="002B650E" w:rsidRDefault="00A9710C" w:rsidP="00445C46">
      <w:pPr>
        <w:jc w:val="center"/>
        <w:rPr>
          <w:rFonts w:ascii="Times New Roman" w:eastAsia="SimSun" w:hAnsi="Times New Roman" w:cs="Times New Roman"/>
          <w:sz w:val="20"/>
          <w:szCs w:val="24"/>
        </w:rPr>
      </w:pPr>
      <w:r w:rsidRPr="002B650E">
        <w:rPr>
          <w:rFonts w:ascii="Times New Roman" w:hAnsi="Times New Roman" w:cs="Times New Roman"/>
          <w:sz w:val="20"/>
          <w:szCs w:val="24"/>
        </w:rPr>
        <w:t xml:space="preserve">Email: </w:t>
      </w:r>
      <w:r w:rsidR="00445C46" w:rsidRPr="002B650E">
        <w:rPr>
          <w:rFonts w:ascii="Times New Roman" w:eastAsiaTheme="minorEastAsia" w:hAnsi="Times New Roman" w:cs="Times New Roman"/>
          <w:sz w:val="20"/>
          <w:szCs w:val="24"/>
          <w:lang w:eastAsia="zh-CN"/>
        </w:rPr>
        <w:t>lijinsheng_sd@sina.com</w:t>
      </w:r>
    </w:p>
    <w:p w:rsidR="00AE3E37" w:rsidRDefault="00B662B3">
      <w:pPr>
        <w:pStyle w:val="a3"/>
        <w:spacing w:before="2"/>
        <w:rPr>
          <w:rFonts w:ascii="Arial"/>
          <w:sz w:val="19"/>
        </w:rPr>
      </w:pPr>
      <w:r w:rsidRPr="00B662B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253" w:rsidRDefault="00215253">
      <w:r>
        <w:separator/>
      </w:r>
    </w:p>
  </w:endnote>
  <w:endnote w:type="continuationSeparator" w:id="0">
    <w:p w:rsidR="00215253" w:rsidRDefault="0021525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dvOT6e5d2ec0">
    <w:panose1 w:val="00000000000000000000"/>
    <w:charset w:val="00"/>
    <w:family w:val="swiss"/>
    <w:notTrueType/>
    <w:pitch w:val="default"/>
    <w:sig w:usb0="00000003" w:usb1="00000000" w:usb2="00000000" w:usb3="00000000" w:csb0="00000001" w:csb1="00000000"/>
  </w:font>
  <w:font w:name="AdvOTbc475f09">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2B0A93" w:rsidRDefault="002B0A93" w:rsidP="002B0A93">
    <w:pPr>
      <w:pStyle w:val="a6"/>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7E4EDD">
      <w:rPr>
        <w:rFonts w:ascii="Times New Roman" w:hAnsi="Times New Roman" w:cs="Times New Roman"/>
        <w:sz w:val="28"/>
        <w:szCs w:val="28"/>
        <w:lang w:val="en-IN"/>
      </w:rPr>
      <w:t>Dermatology and Melanoma</w:t>
    </w:r>
    <w:r w:rsidR="00595EE3">
      <w:rPr>
        <w:rFonts w:ascii="Times New Roman" w:hAnsi="Times New Roman" w:cs="Times New Roman"/>
        <w:sz w:val="28"/>
        <w:szCs w:val="28"/>
        <w:lang w:val="en-IN"/>
      </w:rPr>
      <w:t xml:space="preserve"> 2019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253" w:rsidRDefault="00215253">
      <w:r>
        <w:separator/>
      </w:r>
    </w:p>
  </w:footnote>
  <w:footnote w:type="continuationSeparator" w:id="0">
    <w:p w:rsidR="00215253" w:rsidRDefault="002152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C80461" w:rsidRDefault="00595EE3" w:rsidP="00C80461">
    <w:pPr>
      <w:pStyle w:val="a5"/>
    </w:pPr>
    <w:r>
      <w:rPr>
        <w:noProof/>
        <w:lang w:eastAsia="zh-CN"/>
      </w:rPr>
      <w:drawing>
        <wp:inline distT="0" distB="0" distL="0" distR="0">
          <wp:extent cx="6788150" cy="881866"/>
          <wp:effectExtent l="0" t="0" r="0" b="0"/>
          <wp:docPr id="3" name="Picture 3" descr="C:\Users\worldhematology-sup\Desktop\DERMATOLOGY\L^7 DERMATOLOGY\banners\home page banners\pdf team\Dermat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ldhematology-sup\Desktop\DERMATOLOGY\L^7 DERMATOLOGY\banners\home page banners\pdf team\Dermatology 2019.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150" cy="881866"/>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ulTrailSpace/>
    <w:useFELayout/>
  </w:compat>
  <w:rsids>
    <w:rsidRoot w:val="00AE3E37"/>
    <w:rsid w:val="0004444B"/>
    <w:rsid w:val="00047F83"/>
    <w:rsid w:val="000E2911"/>
    <w:rsid w:val="00120B7C"/>
    <w:rsid w:val="001263DF"/>
    <w:rsid w:val="001614D1"/>
    <w:rsid w:val="00215253"/>
    <w:rsid w:val="00273C63"/>
    <w:rsid w:val="00292ED9"/>
    <w:rsid w:val="002B0A93"/>
    <w:rsid w:val="002B650E"/>
    <w:rsid w:val="00301824"/>
    <w:rsid w:val="003149C3"/>
    <w:rsid w:val="003F510C"/>
    <w:rsid w:val="00404E5B"/>
    <w:rsid w:val="00414F7B"/>
    <w:rsid w:val="0042163B"/>
    <w:rsid w:val="004355DC"/>
    <w:rsid w:val="00445C46"/>
    <w:rsid w:val="004503EC"/>
    <w:rsid w:val="004749B4"/>
    <w:rsid w:val="00494130"/>
    <w:rsid w:val="004D0B5D"/>
    <w:rsid w:val="004D2813"/>
    <w:rsid w:val="004F3523"/>
    <w:rsid w:val="00507A96"/>
    <w:rsid w:val="00546B4C"/>
    <w:rsid w:val="00595EE3"/>
    <w:rsid w:val="005973B9"/>
    <w:rsid w:val="005B3A56"/>
    <w:rsid w:val="005B5FB0"/>
    <w:rsid w:val="00600324"/>
    <w:rsid w:val="006060CE"/>
    <w:rsid w:val="006272D5"/>
    <w:rsid w:val="0063497F"/>
    <w:rsid w:val="006651B5"/>
    <w:rsid w:val="006A333A"/>
    <w:rsid w:val="006A67A8"/>
    <w:rsid w:val="006B44AF"/>
    <w:rsid w:val="006C6ECD"/>
    <w:rsid w:val="006E3247"/>
    <w:rsid w:val="007E4EDD"/>
    <w:rsid w:val="00843E20"/>
    <w:rsid w:val="00845804"/>
    <w:rsid w:val="00853E1F"/>
    <w:rsid w:val="00872A5C"/>
    <w:rsid w:val="00873DF0"/>
    <w:rsid w:val="008756E6"/>
    <w:rsid w:val="009B2D44"/>
    <w:rsid w:val="009C299F"/>
    <w:rsid w:val="00A0365A"/>
    <w:rsid w:val="00A07E82"/>
    <w:rsid w:val="00A9710C"/>
    <w:rsid w:val="00AE3E37"/>
    <w:rsid w:val="00B21A57"/>
    <w:rsid w:val="00B31BA6"/>
    <w:rsid w:val="00B43350"/>
    <w:rsid w:val="00B52666"/>
    <w:rsid w:val="00B6541A"/>
    <w:rsid w:val="00B662B3"/>
    <w:rsid w:val="00B812D1"/>
    <w:rsid w:val="00C33602"/>
    <w:rsid w:val="00C80461"/>
    <w:rsid w:val="00CD6F55"/>
    <w:rsid w:val="00D87851"/>
    <w:rsid w:val="00DA174F"/>
    <w:rsid w:val="00DE3104"/>
    <w:rsid w:val="00E22960"/>
    <w:rsid w:val="00E354CE"/>
    <w:rsid w:val="00F11FF5"/>
    <w:rsid w:val="00F32F9F"/>
    <w:rsid w:val="00F72EEA"/>
    <w:rsid w:val="00F84CAE"/>
    <w:rsid w:val="00F93C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styleId="a9">
    <w:name w:val="No Spacing"/>
    <w:uiPriority w:val="1"/>
    <w:qFormat/>
    <w:rsid w:val="006B44AF"/>
    <w:rPr>
      <w:rFonts w:ascii="Tw Cen MT" w:eastAsia="Tw Cen MT" w:hAnsi="Tw Cen MT" w:cs="Tw Cen MT"/>
    </w:rPr>
  </w:style>
  <w:style w:type="paragraph" w:customStyle="1" w:styleId="Default">
    <w:name w:val="Default"/>
    <w:rsid w:val="00F93CAD"/>
    <w:pPr>
      <w:widowControl/>
      <w:autoSpaceDE w:val="0"/>
      <w:autoSpaceDN w:val="0"/>
      <w:adjustRightInd w:val="0"/>
    </w:pPr>
    <w:rPr>
      <w:rFonts w:ascii="SimSun" w:eastAsia="SimSun" w:cs="SimSu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01996026">
      <w:bodyDiv w:val="1"/>
      <w:marLeft w:val="0"/>
      <w:marRight w:val="0"/>
      <w:marTop w:val="0"/>
      <w:marBottom w:val="0"/>
      <w:divBdr>
        <w:top w:val="none" w:sz="0" w:space="0" w:color="auto"/>
        <w:left w:val="none" w:sz="0" w:space="0" w:color="auto"/>
        <w:bottom w:val="none" w:sz="0" w:space="0" w:color="auto"/>
        <w:right w:val="none" w:sz="0" w:space="0" w:color="auto"/>
      </w:divBdr>
      <w:divsChild>
        <w:div w:id="653218633">
          <w:marLeft w:val="0"/>
          <w:marRight w:val="0"/>
          <w:marTop w:val="0"/>
          <w:marBottom w:val="0"/>
          <w:divBdr>
            <w:top w:val="none" w:sz="0" w:space="0" w:color="auto"/>
            <w:left w:val="none" w:sz="0" w:space="0" w:color="auto"/>
            <w:bottom w:val="none" w:sz="0" w:space="0" w:color="auto"/>
            <w:right w:val="none" w:sz="0" w:space="0" w:color="auto"/>
          </w:divBdr>
        </w:div>
      </w:divsChild>
    </w:div>
    <w:div w:id="1152023651">
      <w:bodyDiv w:val="1"/>
      <w:marLeft w:val="0"/>
      <w:marRight w:val="0"/>
      <w:marTop w:val="0"/>
      <w:marBottom w:val="0"/>
      <w:divBdr>
        <w:top w:val="none" w:sz="0" w:space="0" w:color="auto"/>
        <w:left w:val="none" w:sz="0" w:space="0" w:color="auto"/>
        <w:bottom w:val="none" w:sz="0" w:space="0" w:color="auto"/>
        <w:right w:val="none" w:sz="0" w:space="0" w:color="auto"/>
      </w:divBdr>
      <w:divsChild>
        <w:div w:id="186721111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65636465">
      <w:bodyDiv w:val="1"/>
      <w:marLeft w:val="0"/>
      <w:marRight w:val="0"/>
      <w:marTop w:val="0"/>
      <w:marBottom w:val="0"/>
      <w:divBdr>
        <w:top w:val="none" w:sz="0" w:space="0" w:color="auto"/>
        <w:left w:val="none" w:sz="0" w:space="0" w:color="auto"/>
        <w:bottom w:val="none" w:sz="0" w:space="0" w:color="auto"/>
        <w:right w:val="none" w:sz="0" w:space="0" w:color="auto"/>
      </w:divBdr>
      <w:divsChild>
        <w:div w:id="8744650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simon chen</cp:lastModifiedBy>
  <cp:revision>29</cp:revision>
  <dcterms:created xsi:type="dcterms:W3CDTF">2017-07-11T12:57:00Z</dcterms:created>
  <dcterms:modified xsi:type="dcterms:W3CDTF">2019-01-29T03:16:00Z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