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8F7" w:rsidRPr="002F18F7" w:rsidRDefault="002F18F7" w:rsidP="002F18F7">
      <w:pPr>
        <w:spacing w:after="0" w:line="360" w:lineRule="auto"/>
        <w:jc w:val="lowKashida"/>
        <w:rPr>
          <w:rFonts w:ascii="Times New Roman" w:eastAsia="Times New Roman" w:hAnsi="Times New Roman" w:cs="Times New Roman"/>
          <w:b/>
          <w:bCs/>
          <w:sz w:val="30"/>
          <w:szCs w:val="30"/>
          <w:u w:val="single"/>
          <w:lang w:eastAsia="ar-SA"/>
        </w:rPr>
      </w:pPr>
      <w:r>
        <w:rPr>
          <w:rFonts w:ascii="Times New Roman" w:eastAsia="Times New Roman" w:hAnsi="Times New Roman" w:cs="Times New Roman"/>
          <w:b/>
          <w:bCs/>
          <w:sz w:val="30"/>
          <w:szCs w:val="30"/>
          <w:u w:val="single"/>
          <w:lang w:eastAsia="ar-SA"/>
        </w:rPr>
        <w:t>A</w:t>
      </w:r>
      <w:r w:rsidRPr="002F18F7">
        <w:rPr>
          <w:rFonts w:ascii="Times New Roman" w:eastAsia="Times New Roman" w:hAnsi="Times New Roman" w:cs="Times New Roman"/>
          <w:b/>
          <w:bCs/>
          <w:sz w:val="30"/>
          <w:szCs w:val="30"/>
          <w:u w:val="single"/>
          <w:lang w:eastAsia="ar-SA"/>
        </w:rPr>
        <w:t>bstract</w:t>
      </w:r>
    </w:p>
    <w:p w:rsidR="002F18F7" w:rsidRPr="002F18F7" w:rsidRDefault="002F18F7" w:rsidP="002F18F7">
      <w:pPr>
        <w:spacing w:after="0" w:line="360" w:lineRule="auto"/>
        <w:jc w:val="lowKashida"/>
        <w:rPr>
          <w:rFonts w:ascii="Times New Roman" w:eastAsia="Times New Roman" w:hAnsi="Times New Roman" w:cs="Times New Roman"/>
          <w:sz w:val="30"/>
          <w:szCs w:val="30"/>
          <w:lang w:eastAsia="ar-SA"/>
        </w:rPr>
      </w:pPr>
      <w:r w:rsidRPr="002F18F7">
        <w:rPr>
          <w:rFonts w:ascii="Times New Roman" w:eastAsia="Times New Roman" w:hAnsi="Times New Roman" w:cs="Times New Roman"/>
          <w:sz w:val="30"/>
          <w:szCs w:val="30"/>
          <w:lang w:eastAsia="ar-SA"/>
        </w:rPr>
        <w:t>Fourteen patients</w:t>
      </w:r>
      <w:r>
        <w:rPr>
          <w:rFonts w:ascii="Times New Roman" w:eastAsia="Times New Roman" w:hAnsi="Times New Roman" w:cs="Times New Roman"/>
          <w:sz w:val="30"/>
          <w:szCs w:val="30"/>
          <w:lang w:eastAsia="ar-SA"/>
        </w:rPr>
        <w:t xml:space="preserve"> with upper edentulous arches</w:t>
      </w:r>
      <w:r w:rsidRPr="002F18F7">
        <w:rPr>
          <w:rFonts w:ascii="Times New Roman" w:eastAsia="Times New Roman" w:hAnsi="Times New Roman" w:cs="Times New Roman"/>
          <w:sz w:val="30"/>
          <w:szCs w:val="30"/>
          <w:lang w:eastAsia="ar-SA"/>
        </w:rPr>
        <w:t xml:space="preserve"> were categorized according to the pattern of their treatment modalities into two groups.</w:t>
      </w:r>
      <w:r>
        <w:rPr>
          <w:rFonts w:ascii="Times New Roman" w:eastAsia="Times New Roman" w:hAnsi="Times New Roman" w:cs="Times New Roman"/>
          <w:sz w:val="30"/>
          <w:szCs w:val="30"/>
          <w:lang w:eastAsia="ar-SA"/>
        </w:rPr>
        <w:t xml:space="preserve"> </w:t>
      </w:r>
      <w:proofErr w:type="gramStart"/>
      <w:r>
        <w:rPr>
          <w:rFonts w:ascii="Times New Roman" w:eastAsia="Times New Roman" w:hAnsi="Times New Roman" w:cs="Times New Roman"/>
          <w:sz w:val="30"/>
          <w:szCs w:val="30"/>
          <w:lang w:eastAsia="ar-SA"/>
        </w:rPr>
        <w:t>The first group placing four implants in the canine and molar areas with bar attachments, and the second group placing four implants in the canine and molar areas with locator attachments.</w:t>
      </w:r>
      <w:proofErr w:type="gramEnd"/>
      <w:r w:rsidRPr="002F18F7">
        <w:rPr>
          <w:rFonts w:ascii="Times New Roman" w:eastAsia="Times New Roman" w:hAnsi="Times New Roman" w:cs="Times New Roman"/>
          <w:sz w:val="30"/>
          <w:szCs w:val="30"/>
          <w:lang w:eastAsia="ar-SA"/>
        </w:rPr>
        <w:t xml:space="preserve"> The dental implant was evaluated </w:t>
      </w:r>
      <w:proofErr w:type="spellStart"/>
      <w:r w:rsidRPr="002F18F7">
        <w:rPr>
          <w:rFonts w:ascii="Times New Roman" w:eastAsia="Times New Roman" w:hAnsi="Times New Roman" w:cs="Times New Roman"/>
          <w:sz w:val="30"/>
          <w:szCs w:val="30"/>
          <w:lang w:eastAsia="ar-SA"/>
        </w:rPr>
        <w:t>radiographically</w:t>
      </w:r>
      <w:proofErr w:type="spellEnd"/>
      <w:r w:rsidRPr="002F18F7">
        <w:rPr>
          <w:rFonts w:ascii="Times New Roman" w:eastAsia="Times New Roman" w:hAnsi="Times New Roman" w:cs="Times New Roman"/>
          <w:sz w:val="30"/>
          <w:szCs w:val="30"/>
          <w:lang w:eastAsia="ar-SA"/>
        </w:rPr>
        <w:t xml:space="preserve"> using </w:t>
      </w:r>
      <w:proofErr w:type="spellStart"/>
      <w:r w:rsidRPr="002F18F7">
        <w:rPr>
          <w:rFonts w:ascii="Times New Roman" w:eastAsia="Times New Roman" w:hAnsi="Times New Roman" w:cs="Times New Roman"/>
          <w:sz w:val="30"/>
          <w:szCs w:val="30"/>
          <w:lang w:eastAsia="ar-SA"/>
        </w:rPr>
        <w:t>Digora</w:t>
      </w:r>
      <w:proofErr w:type="spellEnd"/>
      <w:r w:rsidRPr="002F18F7">
        <w:rPr>
          <w:rFonts w:ascii="Times New Roman" w:eastAsia="Times New Roman" w:hAnsi="Times New Roman" w:cs="Times New Roman"/>
          <w:sz w:val="30"/>
          <w:szCs w:val="30"/>
          <w:lang w:eastAsia="ar-SA"/>
        </w:rPr>
        <w:t xml:space="preserve"> System to show changes on marginal bone height and bone density by the effect of time. These evaluations were estab</w:t>
      </w:r>
      <w:r>
        <w:rPr>
          <w:rFonts w:ascii="Times New Roman" w:eastAsia="Times New Roman" w:hAnsi="Times New Roman" w:cs="Times New Roman"/>
          <w:sz w:val="30"/>
          <w:szCs w:val="30"/>
          <w:lang w:eastAsia="ar-SA"/>
        </w:rPr>
        <w:t>lished at time of loading</w:t>
      </w:r>
      <w:r w:rsidRPr="002F18F7">
        <w:rPr>
          <w:rFonts w:ascii="Times New Roman" w:eastAsia="Times New Roman" w:hAnsi="Times New Roman" w:cs="Times New Roman"/>
          <w:sz w:val="30"/>
          <w:szCs w:val="30"/>
          <w:lang w:eastAsia="ar-SA"/>
        </w:rPr>
        <w:t xml:space="preserve">, six, and nine months later. Data were collected and the values of changes between each successive time were tabulated. </w:t>
      </w:r>
    </w:p>
    <w:p w:rsidR="002F18F7" w:rsidRDefault="002F18F7" w:rsidP="002F18F7">
      <w:pPr>
        <w:autoSpaceDE w:val="0"/>
        <w:autoSpaceDN w:val="0"/>
        <w:adjustRightInd w:val="0"/>
        <w:spacing w:after="0" w:line="240" w:lineRule="auto"/>
        <w:rPr>
          <w:rFonts w:ascii="Cambria,Bold" w:hAnsi="Cambria,Bold" w:cs="Cambria,Bold"/>
          <w:b/>
          <w:bCs/>
          <w:sz w:val="31"/>
          <w:szCs w:val="31"/>
          <w:u w:val="single"/>
        </w:rPr>
      </w:pPr>
    </w:p>
    <w:p w:rsidR="002F18F7" w:rsidRDefault="002F18F7" w:rsidP="002F18F7">
      <w:pPr>
        <w:autoSpaceDE w:val="0"/>
        <w:autoSpaceDN w:val="0"/>
        <w:adjustRightInd w:val="0"/>
        <w:spacing w:after="0" w:line="240" w:lineRule="auto"/>
        <w:rPr>
          <w:rFonts w:ascii="Cambria,Bold" w:hAnsi="Cambria,Bold" w:cs="Cambria,Bold"/>
          <w:b/>
          <w:bCs/>
          <w:sz w:val="31"/>
          <w:szCs w:val="31"/>
          <w:u w:val="single"/>
        </w:rPr>
      </w:pPr>
    </w:p>
    <w:p w:rsidR="002F18F7" w:rsidRPr="002F18F7" w:rsidRDefault="002F18F7" w:rsidP="002F18F7">
      <w:pPr>
        <w:autoSpaceDE w:val="0"/>
        <w:autoSpaceDN w:val="0"/>
        <w:adjustRightInd w:val="0"/>
        <w:spacing w:after="0" w:line="240" w:lineRule="auto"/>
        <w:rPr>
          <w:rFonts w:ascii="Cambria,Bold" w:hAnsi="Cambria,Bold" w:cs="Cambria,Bold"/>
          <w:b/>
          <w:bCs/>
          <w:sz w:val="25"/>
          <w:szCs w:val="25"/>
          <w:u w:val="single"/>
        </w:rPr>
      </w:pPr>
      <w:r w:rsidRPr="002F18F7">
        <w:rPr>
          <w:rFonts w:ascii="Cambria,Bold" w:hAnsi="Cambria,Bold" w:cs="Cambria,Bold"/>
          <w:b/>
          <w:bCs/>
          <w:sz w:val="31"/>
          <w:szCs w:val="31"/>
          <w:u w:val="single"/>
        </w:rPr>
        <w:t>K</w:t>
      </w:r>
      <w:r w:rsidRPr="002F18F7">
        <w:rPr>
          <w:rFonts w:ascii="Cambria,Bold" w:hAnsi="Cambria,Bold" w:cs="Cambria,Bold"/>
          <w:b/>
          <w:bCs/>
          <w:sz w:val="25"/>
          <w:szCs w:val="25"/>
          <w:u w:val="single"/>
        </w:rPr>
        <w:t>EYWORDS</w:t>
      </w:r>
    </w:p>
    <w:p w:rsidR="002F18F7" w:rsidRDefault="002F18F7" w:rsidP="002F18F7">
      <w:pPr>
        <w:autoSpaceDE w:val="0"/>
        <w:autoSpaceDN w:val="0"/>
        <w:adjustRightInd w:val="0"/>
        <w:spacing w:after="0" w:line="240" w:lineRule="auto"/>
      </w:pPr>
      <w:r>
        <w:rPr>
          <w:rFonts w:ascii="Times New Roman" w:hAnsi="Times New Roman" w:cs="Times New Roman"/>
          <w:sz w:val="27"/>
          <w:szCs w:val="27"/>
        </w:rPr>
        <w:t xml:space="preserve"> </w:t>
      </w:r>
      <w:r>
        <w:rPr>
          <w:rFonts w:ascii="Times New Roman" w:hAnsi="Times New Roman" w:cs="Times New Roman"/>
          <w:sz w:val="27"/>
          <w:szCs w:val="27"/>
        </w:rPr>
        <w:t>Impl</w:t>
      </w:r>
      <w:r>
        <w:rPr>
          <w:rFonts w:ascii="Times New Roman" w:hAnsi="Times New Roman" w:cs="Times New Roman"/>
          <w:sz w:val="27"/>
          <w:szCs w:val="27"/>
        </w:rPr>
        <w:t xml:space="preserve">ants, </w:t>
      </w:r>
      <w:proofErr w:type="spellStart"/>
      <w:r>
        <w:rPr>
          <w:rFonts w:ascii="Times New Roman" w:hAnsi="Times New Roman" w:cs="Times New Roman"/>
          <w:sz w:val="27"/>
          <w:szCs w:val="27"/>
        </w:rPr>
        <w:t>overdenture</w:t>
      </w:r>
      <w:proofErr w:type="spellEnd"/>
      <w:r>
        <w:rPr>
          <w:rFonts w:ascii="Times New Roman" w:hAnsi="Times New Roman" w:cs="Times New Roman"/>
          <w:sz w:val="27"/>
          <w:szCs w:val="27"/>
        </w:rPr>
        <w:t>, attachments, cone beam computed tomography (CBCT).</w:t>
      </w:r>
      <w:bookmarkStart w:id="0" w:name="_GoBack"/>
      <w:bookmarkEnd w:id="0"/>
    </w:p>
    <w:p w:rsidR="003476E5" w:rsidRDefault="003476E5" w:rsidP="002F18F7"/>
    <w:sectPr w:rsidR="003476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742"/>
    <w:rsid w:val="002F18F7"/>
    <w:rsid w:val="003476E5"/>
    <w:rsid w:val="00E237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111</Words>
  <Characters>635</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Tarek</dc:creator>
  <cp:keywords/>
  <dc:description/>
  <cp:lastModifiedBy>Tarek</cp:lastModifiedBy>
  <cp:revision>2</cp:revision>
  <dcterms:created xsi:type="dcterms:W3CDTF">2013-02-03T11:18:00Z</dcterms:created>
  <dcterms:modified xsi:type="dcterms:W3CDTF">2013-02-03T11:27:00Z</dcterms:modified>
</cp:coreProperties>
</file>