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2A1" w:rsidRDefault="005332A1" w:rsidP="00DC270A">
      <w:pPr>
        <w:rPr>
          <w:b/>
          <w:lang w:val="en-AU"/>
        </w:rPr>
      </w:pPr>
    </w:p>
    <w:p w:rsidR="005332A1" w:rsidRDefault="005332A1" w:rsidP="00DC270A">
      <w:pPr>
        <w:rPr>
          <w:b/>
          <w:lang w:val="en-AU"/>
        </w:rPr>
      </w:pPr>
      <w:r w:rsidRPr="005332A1">
        <w:rPr>
          <w:b/>
          <w:noProof/>
          <w:lang w:val="en-AU"/>
        </w:rPr>
        <w:drawing>
          <wp:inline distT="0" distB="0" distL="0" distR="0">
            <wp:extent cx="1419225" cy="2127032"/>
            <wp:effectExtent l="0" t="0" r="0" b="6985"/>
            <wp:docPr id="1" name="Picture 1" descr="C:\Users\Janet\Pictures\Alumni awards 2017\ALUMNI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Pictures\Alumni awards 2017\ALUMNI00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21095" cy="2129835"/>
                    </a:xfrm>
                    <a:prstGeom prst="rect">
                      <a:avLst/>
                    </a:prstGeom>
                    <a:noFill/>
                    <a:ln>
                      <a:noFill/>
                    </a:ln>
                  </pic:spPr>
                </pic:pic>
              </a:graphicData>
            </a:graphic>
          </wp:inline>
        </w:drawing>
      </w:r>
    </w:p>
    <w:p w:rsidR="005332A1" w:rsidRDefault="005332A1" w:rsidP="00DC270A">
      <w:pPr>
        <w:rPr>
          <w:b/>
          <w:lang w:val="en-AU"/>
        </w:rPr>
      </w:pPr>
    </w:p>
    <w:p w:rsidR="005332A1" w:rsidRDefault="005332A1" w:rsidP="00DC270A">
      <w:pPr>
        <w:rPr>
          <w:b/>
          <w:lang w:val="en-AU"/>
        </w:rPr>
      </w:pPr>
    </w:p>
    <w:p w:rsidR="005332A1" w:rsidRPr="005332A1" w:rsidRDefault="005332A1" w:rsidP="00DC270A">
      <w:pPr>
        <w:rPr>
          <w:b/>
          <w:lang w:val="en-AU"/>
        </w:rPr>
      </w:pPr>
      <w:r w:rsidRPr="005332A1">
        <w:rPr>
          <w:b/>
          <w:lang w:val="en-AU"/>
        </w:rPr>
        <w:t>Dr Janet Wallace</w:t>
      </w:r>
    </w:p>
    <w:p w:rsidR="005332A1" w:rsidRPr="005332A1" w:rsidRDefault="005332A1" w:rsidP="00DC270A">
      <w:pPr>
        <w:rPr>
          <w:b/>
          <w:lang w:val="en-AU"/>
        </w:rPr>
      </w:pPr>
      <w:r w:rsidRPr="005332A1">
        <w:rPr>
          <w:b/>
          <w:lang w:val="en-AU"/>
        </w:rPr>
        <w:t>PhD, GCPTT, BOH, Dip DT, Dip BM, FADI</w:t>
      </w:r>
    </w:p>
    <w:p w:rsidR="009E357E" w:rsidRDefault="00DC270A" w:rsidP="00DC270A">
      <w:pPr>
        <w:rPr>
          <w:lang w:val="en-AU"/>
        </w:rPr>
      </w:pPr>
      <w:r w:rsidRPr="00DC270A">
        <w:rPr>
          <w:lang w:val="en-AU"/>
        </w:rPr>
        <w:t xml:space="preserve">Dr Janet Wallace is an Oral Health Therapist, Senior Lecturer and the Program Convenor of the Bachelor of Oral Health Therapy program at the University of Newcastle, Australia.  </w:t>
      </w:r>
      <w:r>
        <w:rPr>
          <w:lang w:val="en-AU"/>
        </w:rPr>
        <w:t xml:space="preserve">She is also the Architect and Chief Investigator of the Senior Smiles Preventive Oral Health Care in RACFS.  </w:t>
      </w:r>
      <w:r w:rsidRPr="00DC270A">
        <w:rPr>
          <w:lang w:val="en-AU"/>
        </w:rPr>
        <w:t>Janet has been working in the aged care oral health space since 2009</w:t>
      </w:r>
      <w:r>
        <w:rPr>
          <w:lang w:val="en-AU"/>
        </w:rPr>
        <w:t>,</w:t>
      </w:r>
      <w:r w:rsidRPr="00DC270A">
        <w:rPr>
          <w:lang w:val="en-AU"/>
        </w:rPr>
        <w:t xml:space="preserve"> when she implemented a</w:t>
      </w:r>
      <w:r>
        <w:rPr>
          <w:lang w:val="en-AU"/>
        </w:rPr>
        <w:t>n oral health</w:t>
      </w:r>
      <w:r w:rsidRPr="00DC270A">
        <w:rPr>
          <w:lang w:val="en-AU"/>
        </w:rPr>
        <w:t xml:space="preserve"> student placement program in RACFs</w:t>
      </w:r>
      <w:r>
        <w:rPr>
          <w:lang w:val="en-AU"/>
        </w:rPr>
        <w:t xml:space="preserve"> on the NSW Central Coast.  Janet</w:t>
      </w:r>
      <w:r w:rsidRPr="00DC270A">
        <w:rPr>
          <w:lang w:val="en-AU"/>
        </w:rPr>
        <w:t xml:space="preserve"> is</w:t>
      </w:r>
      <w:r>
        <w:rPr>
          <w:lang w:val="en-AU"/>
        </w:rPr>
        <w:t xml:space="preserve"> translating her Senior Smiles research </w:t>
      </w:r>
      <w:r w:rsidRPr="00DC270A">
        <w:rPr>
          <w:lang w:val="en-AU"/>
        </w:rPr>
        <w:t xml:space="preserve">into practice by implemented </w:t>
      </w:r>
      <w:r>
        <w:rPr>
          <w:lang w:val="en-AU"/>
        </w:rPr>
        <w:t xml:space="preserve">a model of oral health care that places </w:t>
      </w:r>
      <w:r w:rsidRPr="00DC270A">
        <w:rPr>
          <w:lang w:val="en-AU"/>
        </w:rPr>
        <w:t xml:space="preserve">qualified oral health practitioners into RACFs.  </w:t>
      </w:r>
      <w:bookmarkStart w:id="0" w:name="_GoBack"/>
      <w:bookmarkEnd w:id="0"/>
    </w:p>
    <w:p w:rsidR="005332A1" w:rsidRDefault="005332A1" w:rsidP="00DC270A">
      <w:pPr>
        <w:rPr>
          <w:lang w:val="en-AU"/>
        </w:rPr>
      </w:pPr>
    </w:p>
    <w:p w:rsidR="005332A1" w:rsidRDefault="005332A1" w:rsidP="00DC270A">
      <w:pPr>
        <w:rPr>
          <w:b/>
          <w:lang w:val="en-AU"/>
        </w:rPr>
      </w:pPr>
      <w:r w:rsidRPr="005332A1">
        <w:rPr>
          <w:b/>
          <w:lang w:val="en-AU"/>
        </w:rPr>
        <w:t xml:space="preserve">Abstract </w:t>
      </w:r>
    </w:p>
    <w:p w:rsidR="005332A1" w:rsidRDefault="005332A1" w:rsidP="005332A1">
      <w:pPr>
        <w:jc w:val="center"/>
        <w:rPr>
          <w:b/>
        </w:rPr>
      </w:pPr>
      <w:r w:rsidRPr="00BD18DF">
        <w:rPr>
          <w:b/>
        </w:rPr>
        <w:t xml:space="preserve">Senior Smiles: A preventive model of oral hygiene care and referral pathways for </w:t>
      </w:r>
      <w:r>
        <w:rPr>
          <w:b/>
        </w:rPr>
        <w:t>geriatric residents</w:t>
      </w:r>
      <w:r w:rsidRPr="00BD18DF">
        <w:rPr>
          <w:b/>
        </w:rPr>
        <w:t xml:space="preserve"> </w:t>
      </w:r>
      <w:proofErr w:type="gramStart"/>
      <w:r w:rsidRPr="00BD18DF">
        <w:rPr>
          <w:b/>
        </w:rPr>
        <w:t>in  Aged</w:t>
      </w:r>
      <w:proofErr w:type="gramEnd"/>
      <w:r w:rsidRPr="00BD18DF">
        <w:rPr>
          <w:b/>
        </w:rPr>
        <w:t xml:space="preserve"> Care Facilities</w:t>
      </w:r>
    </w:p>
    <w:p w:rsidR="005332A1" w:rsidRDefault="005332A1" w:rsidP="005332A1">
      <w:pPr>
        <w:jc w:val="center"/>
        <w:rPr>
          <w:b/>
        </w:rPr>
      </w:pPr>
    </w:p>
    <w:p w:rsidR="005332A1" w:rsidRDefault="005332A1" w:rsidP="005332A1">
      <w:r w:rsidRPr="00740AFB">
        <w:t xml:space="preserve">Objectives: The aim of this study was to determine whether a qualiﬁed dental hygienist could improve oral health outcomes for residents </w:t>
      </w:r>
      <w:r>
        <w:t xml:space="preserve">in Aged Care Facilities in the Central Coast, </w:t>
      </w:r>
      <w:r w:rsidRPr="00740AFB">
        <w:t xml:space="preserve">New South Wales, Australia. </w:t>
      </w:r>
    </w:p>
    <w:p w:rsidR="005332A1" w:rsidRDefault="005332A1" w:rsidP="005332A1">
      <w:r w:rsidRPr="00740AFB">
        <w:t>Methods: A qualiﬁed dental hygienist undertook a 24-week oral hygiene intervention in ﬁve residential aged care facilities to test the Senior Smiles, oral health model of care. The facilities were invited to take part in the resear</w:t>
      </w:r>
      <w:r>
        <w:t>ch and r</w:t>
      </w:r>
      <w:r w:rsidRPr="00740AFB">
        <w:t xml:space="preserve">esidents were asked to consent to having oral health risk assessments, oral healthcare plans and to receiving referrals for treatment where needed. Pre- and postintervention plaque scores were recorded for residents and P values calculated using a paired t-test. In addition, the number of residents examined, treated and referred for more complex dental care was recorded. </w:t>
      </w:r>
    </w:p>
    <w:p w:rsidR="005332A1" w:rsidRDefault="005332A1" w:rsidP="005332A1">
      <w:r w:rsidRPr="00740AFB">
        <w:lastRenderedPageBreak/>
        <w:t xml:space="preserve">Results: The statistical analysis program, SPSS, was used to conduct a paired t-test to compare pre- and post-intervention plaque scores on residents from the 5 RACFs. A statistically signiﬁcant result of P &lt; 0.0001 showed the intervention of the dental hygienist was effective in reducing plaque scores in residents across the 5 RACFs. </w:t>
      </w:r>
    </w:p>
    <w:p w:rsidR="005332A1" w:rsidRDefault="005332A1" w:rsidP="005332A1">
      <w:r w:rsidRPr="00740AFB">
        <w:t xml:space="preserve">Conclusion: The Senior Smiles model provided residents with preventive oral hygiene care, referral pathways for complex dental treatment needs and established a formal management programme for ongoing oral health care within the RACFs. The Senior Smiles model </w:t>
      </w:r>
      <w:r>
        <w:t xml:space="preserve">is now in phase two of implementation with Facilities now paying for this preventive oral health service.  This is translational research changing the way oral health is managed in Aged Care Facilities. </w:t>
      </w:r>
    </w:p>
    <w:p w:rsidR="005332A1" w:rsidRPr="005332A1" w:rsidRDefault="005332A1" w:rsidP="00DC270A">
      <w:pPr>
        <w:rPr>
          <w:b/>
        </w:rPr>
      </w:pPr>
    </w:p>
    <w:sectPr w:rsidR="005332A1" w:rsidRPr="00533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0A"/>
    <w:rsid w:val="000A01BD"/>
    <w:rsid w:val="005332A1"/>
    <w:rsid w:val="009E357E"/>
    <w:rsid w:val="00DC2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37AD"/>
  <w15:chartTrackingRefBased/>
  <w15:docId w15:val="{84456B71-D29E-47C8-9007-657601B8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Wallace</dc:creator>
  <cp:keywords/>
  <dc:description/>
  <cp:lastModifiedBy>Janet Wallace</cp:lastModifiedBy>
  <cp:revision>3</cp:revision>
  <dcterms:created xsi:type="dcterms:W3CDTF">2017-09-25T13:19:00Z</dcterms:created>
  <dcterms:modified xsi:type="dcterms:W3CDTF">2017-09-25T13:19:00Z</dcterms:modified>
</cp:coreProperties>
</file>