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45EAE" w14:textId="3B338031" w:rsidR="00801C9A" w:rsidRDefault="00801C9A" w:rsidP="005A465A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  <w:lang w:val="en-US"/>
        </w:rPr>
      </w:pPr>
      <w:proofErr w:type="spellStart"/>
      <w:r>
        <w:rPr>
          <w:rFonts w:ascii="Times" w:hAnsi="Times" w:cs="Times"/>
          <w:sz w:val="26"/>
          <w:szCs w:val="26"/>
          <w:lang w:val="en-US"/>
        </w:rPr>
        <w:t>Título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– </w:t>
      </w:r>
      <w:bookmarkStart w:id="0" w:name="_GoBack"/>
      <w:r>
        <w:rPr>
          <w:rFonts w:ascii="Times" w:hAnsi="Times" w:cs="Times"/>
          <w:sz w:val="26"/>
          <w:szCs w:val="26"/>
          <w:lang w:val="en-US"/>
        </w:rPr>
        <w:t>TRANSFIXAÇÃO SINUSAL ANTERIOR</w:t>
      </w:r>
      <w:bookmarkEnd w:id="0"/>
    </w:p>
    <w:p w14:paraId="71CF5D19" w14:textId="457CFF0E" w:rsidR="00801C9A" w:rsidRDefault="00801C9A" w:rsidP="005A465A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  <w:lang w:val="en-US"/>
        </w:rPr>
      </w:pPr>
      <w:r>
        <w:rPr>
          <w:rFonts w:ascii="Times" w:hAnsi="Times" w:cs="Times"/>
          <w:sz w:val="26"/>
          <w:szCs w:val="26"/>
          <w:lang w:val="en-US"/>
        </w:rPr>
        <w:t xml:space="preserve">Uma nova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opção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no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tratamento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maxilas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atróficas</w:t>
      </w:r>
      <w:proofErr w:type="spellEnd"/>
    </w:p>
    <w:p w14:paraId="166F437E" w14:textId="1275DA5C" w:rsidR="00801C9A" w:rsidRDefault="00801C9A" w:rsidP="005A465A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  <w:lang w:val="en-US"/>
        </w:rPr>
      </w:pPr>
      <w:r>
        <w:rPr>
          <w:rFonts w:ascii="Times" w:hAnsi="Times" w:cs="Times"/>
          <w:sz w:val="26"/>
          <w:szCs w:val="26"/>
          <w:lang w:val="en-US"/>
        </w:rPr>
        <w:t xml:space="preserve">Prof. Dr.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Rogério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Lima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Romeiro</w:t>
      </w:r>
      <w:proofErr w:type="spellEnd"/>
    </w:p>
    <w:p w14:paraId="07A52B42" w14:textId="77777777" w:rsidR="00801C9A" w:rsidRDefault="00801C9A" w:rsidP="005A465A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  <w:lang w:val="en-US"/>
        </w:rPr>
      </w:pPr>
    </w:p>
    <w:p w14:paraId="0463E7AE" w14:textId="77777777" w:rsidR="005A465A" w:rsidRDefault="005A465A" w:rsidP="005A465A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  <w:lang w:val="en-US"/>
        </w:rPr>
      </w:pPr>
    </w:p>
    <w:p w14:paraId="07BBC386" w14:textId="23D005DF" w:rsidR="005A465A" w:rsidRDefault="000862C5" w:rsidP="00801C9A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Times" w:hAnsi="Times" w:cs="Times"/>
          <w:lang w:val="en-US"/>
        </w:rPr>
      </w:pPr>
      <w:proofErr w:type="spellStart"/>
      <w:r>
        <w:rPr>
          <w:rFonts w:ascii="Times" w:hAnsi="Times" w:cs="Times"/>
          <w:sz w:val="26"/>
          <w:szCs w:val="26"/>
          <w:lang w:val="en-US"/>
        </w:rPr>
        <w:t>Diante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situações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em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que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remodelação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óssea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causa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grande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pneumatização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do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Seio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Maxilar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, o </w:t>
      </w:r>
      <w:proofErr w:type="spellStart"/>
      <w:proofErr w:type="gramStart"/>
      <w:r>
        <w:rPr>
          <w:rFonts w:ascii="Times" w:hAnsi="Times" w:cs="Times"/>
          <w:sz w:val="26"/>
          <w:szCs w:val="26"/>
          <w:lang w:val="en-US"/>
        </w:rPr>
        <w:t>uso</w:t>
      </w:r>
      <w:proofErr w:type="spellEnd"/>
      <w:proofErr w:type="gram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técnicas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alternativas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se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faz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necessário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para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otimizar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as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reabilitações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maxilares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atróficos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.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Nossa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proposta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sugere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utilização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implantes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longos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transfixando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o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seio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maxilar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quando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não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há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volume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remanescente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osso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proofErr w:type="gramStart"/>
      <w:r>
        <w:rPr>
          <w:rFonts w:ascii="Times" w:hAnsi="Times" w:cs="Times"/>
          <w:sz w:val="26"/>
          <w:szCs w:val="26"/>
          <w:lang w:val="en-US"/>
        </w:rPr>
        <w:t>na</w:t>
      </w:r>
      <w:proofErr w:type="spellEnd"/>
      <w:proofErr w:type="gram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região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posterior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maxilares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edêntulos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. São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realizados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2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implantes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anteriores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seguidos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mais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2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implantes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comprimento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22mm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transfixando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o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seio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maxilar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que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também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será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preenchido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gramStart"/>
      <w:r>
        <w:rPr>
          <w:rFonts w:ascii="Times" w:hAnsi="Times" w:cs="Times"/>
          <w:sz w:val="26"/>
          <w:szCs w:val="26"/>
          <w:lang w:val="en-US"/>
        </w:rPr>
        <w:t>com</w:t>
      </w:r>
      <w:proofErr w:type="gram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enxerto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heterógeno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.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Os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implantes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longos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,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permitiram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ancoragem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apical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na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asa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do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nariz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,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permitindo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um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travamento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primário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suficiente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para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realização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carga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imediata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e um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posicionamento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plataforma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protética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na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região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primeiro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molar,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eliminando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extensão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cantlever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prótese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e,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consequentemente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,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melhorando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biomecânica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do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sistema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.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Desta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forma,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conseguimos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reabilitarpacientes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com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severa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reabsorção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de maxilla, de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uma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maneira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simples,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rápida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e </w:t>
      </w:r>
      <w:proofErr w:type="spellStart"/>
      <w:proofErr w:type="gramStart"/>
      <w:r>
        <w:rPr>
          <w:rFonts w:ascii="Times" w:hAnsi="Times" w:cs="Times"/>
          <w:sz w:val="26"/>
          <w:szCs w:val="26"/>
          <w:lang w:val="en-US"/>
        </w:rPr>
        <w:t>segura.Estudos</w:t>
      </w:r>
      <w:proofErr w:type="spellEnd"/>
      <w:proofErr w:type="gram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longitudinais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se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tornam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necessaries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para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validar</w:t>
      </w:r>
      <w:proofErr w:type="spellEnd"/>
      <w:r>
        <w:rPr>
          <w:rFonts w:ascii="Times" w:hAnsi="Times" w:cs="Times"/>
          <w:sz w:val="26"/>
          <w:szCs w:val="26"/>
          <w:lang w:val="en-US"/>
        </w:rPr>
        <w:t xml:space="preserve"> a </w:t>
      </w:r>
      <w:proofErr w:type="spellStart"/>
      <w:r>
        <w:rPr>
          <w:rFonts w:ascii="Times" w:hAnsi="Times" w:cs="Times"/>
          <w:sz w:val="26"/>
          <w:szCs w:val="26"/>
          <w:lang w:val="en-US"/>
        </w:rPr>
        <w:t>técnica</w:t>
      </w:r>
      <w:proofErr w:type="spellEnd"/>
      <w:r>
        <w:rPr>
          <w:rFonts w:ascii="Times" w:hAnsi="Times" w:cs="Times"/>
          <w:sz w:val="26"/>
          <w:szCs w:val="26"/>
          <w:lang w:val="en-US"/>
        </w:rPr>
        <w:t>.</w:t>
      </w:r>
    </w:p>
    <w:p w14:paraId="2C966936" w14:textId="77777777" w:rsidR="00F0270F" w:rsidRDefault="00F0270F" w:rsidP="00801C9A">
      <w:pPr>
        <w:tabs>
          <w:tab w:val="left" w:pos="709"/>
        </w:tabs>
        <w:jc w:val="both"/>
      </w:pPr>
    </w:p>
    <w:sectPr w:rsidR="00F0270F" w:rsidSect="00BE68DD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65A"/>
    <w:rsid w:val="000862C5"/>
    <w:rsid w:val="000B7CB3"/>
    <w:rsid w:val="000C72EE"/>
    <w:rsid w:val="005A465A"/>
    <w:rsid w:val="00801C9A"/>
    <w:rsid w:val="008C283C"/>
    <w:rsid w:val="00BE68DD"/>
    <w:rsid w:val="00C3165F"/>
    <w:rsid w:val="00DF4705"/>
    <w:rsid w:val="00F0270F"/>
    <w:rsid w:val="00F3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EB37F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174</Words>
  <Characters>993</Characters>
  <Application>Microsoft Macintosh Word</Application>
  <DocSecurity>0</DocSecurity>
  <Lines>8</Lines>
  <Paragraphs>2</Paragraphs>
  <ScaleCrop>false</ScaleCrop>
  <Company>Lyncoln Siqueira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Lyncoln Siqueira</dc:creator>
  <cp:keywords/>
  <dc:description/>
  <cp:lastModifiedBy>Lyncoln Siqueira</cp:lastModifiedBy>
  <cp:revision>7</cp:revision>
  <dcterms:created xsi:type="dcterms:W3CDTF">2017-02-21T14:38:00Z</dcterms:created>
  <dcterms:modified xsi:type="dcterms:W3CDTF">2017-07-18T11:54:00Z</dcterms:modified>
</cp:coreProperties>
</file>