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450E" w:rsidRPr="00646E79" w:rsidRDefault="00F335FE" w:rsidP="0068450E">
      <w:pPr>
        <w:pStyle w:val="a"/>
        <w:spacing w:line="240" w:lineRule="auto"/>
        <w:ind w:right="400"/>
        <w:rPr>
          <w:rFonts w:ascii="Verdana" w:eastAsia="Malgun Gothic" w:hAnsi="Verdana"/>
          <w:b/>
          <w:bCs/>
          <w:color w:val="0000FF"/>
          <w:sz w:val="52"/>
          <w:szCs w:val="52"/>
        </w:rPr>
      </w:pPr>
      <w:r>
        <w:rPr>
          <w:rFonts w:ascii="Verdana" w:eastAsia="Malgun Gothic" w:hAnsi="Verdana"/>
          <w:b/>
          <w:bCs/>
          <w:color w:val="0000FF"/>
          <w:sz w:val="52"/>
          <w:szCs w:val="52"/>
        </w:rPr>
        <w:t>-Abstract</w:t>
      </w:r>
      <w:r w:rsidR="0068450E" w:rsidRPr="00646E79">
        <w:rPr>
          <w:rFonts w:ascii="Verdana" w:eastAsia="Malgun Gothic" w:hAnsi="Verdana"/>
          <w:b/>
          <w:bCs/>
          <w:color w:val="0000FF"/>
          <w:sz w:val="52"/>
          <w:szCs w:val="52"/>
        </w:rPr>
        <w:t>-</w:t>
      </w:r>
    </w:p>
    <w:p w:rsidR="00F53D13" w:rsidRPr="00F53D13" w:rsidRDefault="0068450E" w:rsidP="00F53D13">
      <w:pPr>
        <w:spacing w:before="240"/>
        <w:rPr>
          <w:rFonts w:asciiTheme="majorHAnsi" w:eastAsiaTheme="majorEastAsia" w:hAnsiTheme="majorHAnsi" w:cstheme="majorBidi"/>
          <w:color w:val="1F497D" w:themeColor="text2"/>
          <w:spacing w:val="5"/>
          <w:kern w:val="28"/>
          <w:sz w:val="24"/>
          <w:szCs w:val="24"/>
        </w:rPr>
      </w:pPr>
      <w:r w:rsidRPr="00646E79">
        <w:rPr>
          <w:rFonts w:ascii="Verdana" w:hAnsi="Verdana"/>
          <w:b/>
          <w:bCs/>
          <w:color w:val="000000"/>
          <w:kern w:val="0"/>
          <w:sz w:val="24"/>
          <w:szCs w:val="24"/>
          <w:u w:val="single"/>
        </w:rPr>
        <w:t xml:space="preserve">Title: </w:t>
      </w:r>
      <w:r w:rsidR="00F53D13" w:rsidRPr="00F53D13">
        <w:rPr>
          <w:rFonts w:asciiTheme="majorHAnsi" w:eastAsiaTheme="majorEastAsia" w:hAnsiTheme="majorHAnsi" w:cstheme="majorBidi"/>
          <w:color w:val="1F497D" w:themeColor="text2"/>
          <w:spacing w:val="5"/>
          <w:kern w:val="28"/>
          <w:sz w:val="24"/>
          <w:szCs w:val="24"/>
        </w:rPr>
        <w:t>Experience in managing Rhinoplasty complications</w:t>
      </w:r>
    </w:p>
    <w:p w:rsidR="0068450E" w:rsidRPr="00646E79" w:rsidRDefault="0068450E" w:rsidP="0068450E">
      <w:pPr>
        <w:widowControl/>
        <w:shd w:val="clear" w:color="auto" w:fill="FFFFFF"/>
        <w:spacing w:line="360" w:lineRule="auto"/>
        <w:jc w:val="left"/>
        <w:rPr>
          <w:rFonts w:ascii="Verdana" w:hAnsi="Verdana"/>
          <w:b/>
          <w:bCs/>
          <w:color w:val="000000"/>
          <w:kern w:val="0"/>
          <w:sz w:val="24"/>
          <w:szCs w:val="24"/>
          <w:u w:val="single"/>
        </w:rPr>
      </w:pPr>
      <w:r w:rsidRPr="00646E79">
        <w:rPr>
          <w:rFonts w:ascii="Verdana" w:hAnsi="Verdana"/>
          <w:b/>
          <w:bCs/>
          <w:color w:val="000000"/>
          <w:kern w:val="0"/>
          <w:sz w:val="24"/>
          <w:szCs w:val="24"/>
          <w:u w:val="single"/>
        </w:rPr>
        <w:t xml:space="preserve">                                                                                   </w:t>
      </w:r>
    </w:p>
    <w:p w:rsidR="0068450E" w:rsidRPr="00646E79" w:rsidRDefault="0068450E" w:rsidP="0068450E">
      <w:pPr>
        <w:widowControl/>
        <w:shd w:val="clear" w:color="auto" w:fill="FFFFFF"/>
        <w:spacing w:line="360" w:lineRule="auto"/>
        <w:jc w:val="left"/>
        <w:rPr>
          <w:rFonts w:ascii="Verdana" w:hAnsi="Verdana"/>
          <w:b/>
          <w:bCs/>
          <w:color w:val="000000"/>
          <w:kern w:val="0"/>
          <w:sz w:val="24"/>
          <w:szCs w:val="24"/>
          <w:u w:val="single"/>
        </w:rPr>
      </w:pPr>
      <w:r w:rsidRPr="00646E79">
        <w:rPr>
          <w:rFonts w:ascii="Verdana" w:hAnsi="Verdana"/>
          <w:b/>
          <w:bCs/>
          <w:color w:val="000000"/>
          <w:kern w:val="0"/>
          <w:sz w:val="24"/>
          <w:szCs w:val="24"/>
          <w:u w:val="single"/>
        </w:rPr>
        <w:t xml:space="preserve">Author’s name(s):  </w:t>
      </w:r>
      <w:r w:rsidR="00F53D13">
        <w:rPr>
          <w:rFonts w:ascii="Verdana" w:hAnsi="Verdana"/>
          <w:b/>
          <w:bCs/>
          <w:color w:val="000000"/>
          <w:kern w:val="0"/>
          <w:sz w:val="24"/>
          <w:szCs w:val="24"/>
          <w:u w:val="single"/>
        </w:rPr>
        <w:t>Prof. Sameer Ali BAFAQEEH, M.D.</w:t>
      </w:r>
      <w:r w:rsidRPr="00646E79">
        <w:rPr>
          <w:rFonts w:ascii="Verdana" w:hAnsi="Verdana"/>
          <w:b/>
          <w:bCs/>
          <w:color w:val="000000"/>
          <w:kern w:val="0"/>
          <w:sz w:val="24"/>
          <w:szCs w:val="24"/>
          <w:u w:val="single"/>
        </w:rPr>
        <w:t xml:space="preserve">                       </w:t>
      </w:r>
      <w:r w:rsidR="00006E6A">
        <w:rPr>
          <w:rFonts w:ascii="Verdana" w:hAnsi="Verdana"/>
          <w:b/>
          <w:bCs/>
          <w:noProof/>
          <w:color w:val="000000"/>
          <w:kern w:val="0"/>
          <w:sz w:val="24"/>
          <w:szCs w:val="24"/>
          <w:u w:val="single"/>
          <w:lang w:val="en-CA" w:eastAsia="en-CA"/>
        </w:rPr>
        <w:drawing>
          <wp:inline distT="0" distB="0" distL="0" distR="0" wp14:anchorId="2438BDC8" wp14:editId="2FD5738E">
            <wp:extent cx="1447445" cy="12966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f. Bafaqeeh.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24570" cy="1365761"/>
                    </a:xfrm>
                    <a:prstGeom prst="rect">
                      <a:avLst/>
                    </a:prstGeom>
                  </pic:spPr>
                </pic:pic>
              </a:graphicData>
            </a:graphic>
          </wp:inline>
        </w:drawing>
      </w:r>
      <w:r w:rsidRPr="00646E79">
        <w:rPr>
          <w:rFonts w:ascii="Verdana" w:hAnsi="Verdana"/>
          <w:b/>
          <w:bCs/>
          <w:color w:val="000000"/>
          <w:kern w:val="0"/>
          <w:sz w:val="24"/>
          <w:szCs w:val="24"/>
          <w:u w:val="single"/>
        </w:rPr>
        <w:t xml:space="preserve">                                              </w:t>
      </w:r>
      <w:bookmarkStart w:id="0" w:name="_GoBack"/>
      <w:bookmarkEnd w:id="0"/>
    </w:p>
    <w:p w:rsidR="0068450E" w:rsidRPr="00646E79" w:rsidRDefault="0068450E" w:rsidP="0068450E">
      <w:pPr>
        <w:widowControl/>
        <w:shd w:val="clear" w:color="auto" w:fill="FFFFFF"/>
        <w:spacing w:line="360" w:lineRule="auto"/>
        <w:jc w:val="left"/>
        <w:rPr>
          <w:rFonts w:ascii="Verdana" w:hAnsi="Verdana"/>
          <w:b/>
          <w:bCs/>
          <w:color w:val="000000"/>
          <w:kern w:val="0"/>
          <w:sz w:val="24"/>
          <w:szCs w:val="24"/>
          <w:u w:val="single"/>
        </w:rPr>
      </w:pPr>
      <w:r w:rsidRPr="00646E79">
        <w:rPr>
          <w:rFonts w:ascii="Verdana" w:hAnsi="Verdana"/>
          <w:b/>
          <w:bCs/>
          <w:color w:val="000000"/>
          <w:kern w:val="0"/>
          <w:sz w:val="24"/>
          <w:szCs w:val="24"/>
          <w:u w:val="single"/>
        </w:rPr>
        <w:t xml:space="preserve">Institution:  </w:t>
      </w:r>
      <w:r w:rsidR="00F53D13">
        <w:rPr>
          <w:rFonts w:ascii="Verdana" w:hAnsi="Verdana"/>
          <w:b/>
          <w:bCs/>
          <w:color w:val="000000"/>
          <w:kern w:val="0"/>
          <w:sz w:val="24"/>
          <w:szCs w:val="24"/>
          <w:u w:val="single"/>
        </w:rPr>
        <w:t>KING SAUD UNIVERSITY, Riyadh, KSA</w:t>
      </w:r>
      <w:r w:rsidRPr="00646E79">
        <w:rPr>
          <w:rFonts w:ascii="Verdana" w:hAnsi="Verdana"/>
          <w:b/>
          <w:bCs/>
          <w:color w:val="000000"/>
          <w:kern w:val="0"/>
          <w:sz w:val="24"/>
          <w:szCs w:val="24"/>
          <w:u w:val="single"/>
        </w:rPr>
        <w:t xml:space="preserve">                                                                            </w:t>
      </w:r>
    </w:p>
    <w:p w:rsidR="0068450E" w:rsidRPr="00646E79" w:rsidRDefault="0068450E" w:rsidP="0068450E">
      <w:pPr>
        <w:widowControl/>
        <w:shd w:val="clear" w:color="auto" w:fill="FFFFFF"/>
        <w:spacing w:line="360" w:lineRule="auto"/>
        <w:jc w:val="left"/>
        <w:rPr>
          <w:rFonts w:ascii="Verdana" w:hAnsi="Verdana"/>
          <w:b/>
          <w:bCs/>
          <w:color w:val="000000"/>
          <w:kern w:val="0"/>
          <w:sz w:val="24"/>
          <w:szCs w:val="24"/>
          <w:u w:val="single"/>
        </w:rPr>
      </w:pPr>
      <w:r w:rsidRPr="00646E79">
        <w:rPr>
          <w:rFonts w:ascii="Verdana" w:hAnsi="Verdana"/>
          <w:b/>
          <w:bCs/>
          <w:color w:val="000000"/>
          <w:kern w:val="0"/>
          <w:sz w:val="24"/>
          <w:szCs w:val="24"/>
          <w:u w:val="single"/>
        </w:rPr>
        <w:t xml:space="preserve">Mailing Address: </w:t>
      </w:r>
      <w:r w:rsidR="00F53D13">
        <w:rPr>
          <w:rFonts w:ascii="Verdana" w:hAnsi="Verdana"/>
          <w:b/>
          <w:bCs/>
          <w:color w:val="000000"/>
          <w:kern w:val="0"/>
          <w:sz w:val="24"/>
          <w:szCs w:val="24"/>
          <w:u w:val="single"/>
        </w:rPr>
        <w:t>ENT, Facial Plastic Division, P.O.Box 245, Riyadh, KSA</w:t>
      </w:r>
      <w:r w:rsidRPr="00646E79">
        <w:rPr>
          <w:rFonts w:ascii="Verdana" w:hAnsi="Verdana"/>
          <w:b/>
          <w:bCs/>
          <w:color w:val="000000"/>
          <w:kern w:val="0"/>
          <w:sz w:val="24"/>
          <w:szCs w:val="24"/>
          <w:u w:val="single"/>
        </w:rPr>
        <w:t xml:space="preserve">                                                                        </w:t>
      </w:r>
    </w:p>
    <w:p w:rsidR="0068450E" w:rsidRPr="00646E79" w:rsidRDefault="0068450E" w:rsidP="0068450E">
      <w:pPr>
        <w:widowControl/>
        <w:shd w:val="clear" w:color="auto" w:fill="FFFFFF"/>
        <w:spacing w:line="360" w:lineRule="auto"/>
        <w:jc w:val="left"/>
        <w:rPr>
          <w:rFonts w:ascii="Verdana" w:hAnsi="Verdana"/>
          <w:b/>
          <w:bCs/>
          <w:color w:val="000000"/>
          <w:kern w:val="0"/>
          <w:sz w:val="24"/>
          <w:szCs w:val="24"/>
          <w:u w:val="single"/>
        </w:rPr>
      </w:pPr>
      <w:r w:rsidRPr="00646E79">
        <w:rPr>
          <w:rFonts w:ascii="Verdana" w:hAnsi="Verdana"/>
          <w:b/>
          <w:bCs/>
          <w:color w:val="000000"/>
          <w:kern w:val="0"/>
          <w:sz w:val="24"/>
          <w:szCs w:val="24"/>
          <w:u w:val="single"/>
        </w:rPr>
        <w:t xml:space="preserve">E-mail: </w:t>
      </w:r>
      <w:r w:rsidR="00F53D13">
        <w:rPr>
          <w:rFonts w:ascii="Verdana" w:hAnsi="Verdana"/>
          <w:b/>
          <w:bCs/>
          <w:color w:val="000000"/>
          <w:kern w:val="0"/>
          <w:sz w:val="24"/>
          <w:szCs w:val="24"/>
          <w:u w:val="single"/>
        </w:rPr>
        <w:t>prof.bafaqeeh@gmail.com</w:t>
      </w:r>
      <w:r w:rsidRPr="00646E79">
        <w:rPr>
          <w:rFonts w:ascii="Verdana" w:hAnsi="Verdana"/>
          <w:b/>
          <w:bCs/>
          <w:color w:val="000000"/>
          <w:kern w:val="0"/>
          <w:sz w:val="24"/>
          <w:szCs w:val="24"/>
          <w:u w:val="single"/>
        </w:rPr>
        <w:t xml:space="preserve"> </w:t>
      </w:r>
      <w:r w:rsidR="00F53D13">
        <w:rPr>
          <w:rFonts w:ascii="Verdana" w:hAnsi="Verdana"/>
          <w:b/>
          <w:bCs/>
          <w:color w:val="000000"/>
          <w:kern w:val="0"/>
          <w:sz w:val="24"/>
          <w:szCs w:val="24"/>
          <w:u w:val="single"/>
        </w:rPr>
        <w:t xml:space="preserve">      </w:t>
      </w:r>
      <w:r w:rsidRPr="00646E79">
        <w:rPr>
          <w:rFonts w:ascii="Verdana" w:hAnsi="Verdana"/>
          <w:b/>
          <w:bCs/>
          <w:color w:val="000000"/>
          <w:kern w:val="0"/>
          <w:sz w:val="24"/>
          <w:szCs w:val="24"/>
          <w:u w:val="single"/>
        </w:rPr>
        <w:t xml:space="preserve">Mobile phone: </w:t>
      </w:r>
      <w:r w:rsidR="00F53D13">
        <w:rPr>
          <w:rFonts w:ascii="Verdana" w:hAnsi="Verdana"/>
          <w:b/>
          <w:bCs/>
          <w:color w:val="000000"/>
          <w:kern w:val="0"/>
          <w:sz w:val="24"/>
          <w:szCs w:val="24"/>
          <w:u w:val="single"/>
        </w:rPr>
        <w:t>+966505256637</w:t>
      </w:r>
      <w:r w:rsidRPr="00646E79">
        <w:rPr>
          <w:rFonts w:ascii="Verdana" w:hAnsi="Verdana"/>
          <w:b/>
          <w:bCs/>
          <w:color w:val="000000"/>
          <w:kern w:val="0"/>
          <w:sz w:val="24"/>
          <w:szCs w:val="24"/>
          <w:u w:val="single"/>
        </w:rPr>
        <w:t xml:space="preserve">                                        </w:t>
      </w:r>
    </w:p>
    <w:p w:rsidR="0068450E" w:rsidRPr="00646E79" w:rsidRDefault="0068450E" w:rsidP="0068450E">
      <w:pPr>
        <w:widowControl/>
        <w:shd w:val="clear" w:color="auto" w:fill="FFFFFF"/>
        <w:spacing w:line="360" w:lineRule="auto"/>
        <w:jc w:val="left"/>
        <w:rPr>
          <w:rFonts w:ascii="Verdana" w:hAnsi="Verdana"/>
          <w:b/>
          <w:bCs/>
          <w:color w:val="000000"/>
          <w:kern w:val="0"/>
          <w:sz w:val="24"/>
          <w:szCs w:val="24"/>
          <w:u w:val="single"/>
        </w:rPr>
      </w:pPr>
      <w:r w:rsidRPr="00646E79">
        <w:rPr>
          <w:rFonts w:ascii="Verdana" w:hAnsi="Verdana"/>
          <w:b/>
          <w:bCs/>
          <w:color w:val="000000"/>
          <w:kern w:val="0"/>
          <w:sz w:val="24"/>
          <w:szCs w:val="24"/>
          <w:u w:val="single"/>
        </w:rPr>
        <w:t>Abstract text:</w:t>
      </w:r>
    </w:p>
    <w:sdt>
      <w:sdtPr>
        <w:rPr>
          <w:rFonts w:eastAsiaTheme="minorEastAsia"/>
          <w:bCs/>
          <w:color w:val="404040" w:themeColor="text1" w:themeTint="BF"/>
          <w:sz w:val="24"/>
          <w:szCs w:val="24"/>
        </w:rPr>
        <w:id w:val="6002713"/>
        <w:placeholder>
          <w:docPart w:val="CA31195BC4104715A3E8F69862FF9D99"/>
        </w:placeholder>
      </w:sdtPr>
      <w:sdtEndPr>
        <w:rPr>
          <w:bCs w:val="0"/>
        </w:rPr>
      </w:sdtEndPr>
      <w:sdtContent>
        <w:p w:rsidR="00F53D13" w:rsidRPr="00F53D13" w:rsidRDefault="00F53D13" w:rsidP="00F53D13">
          <w:pPr>
            <w:spacing w:before="240"/>
            <w:rPr>
              <w:rFonts w:asciiTheme="majorHAnsi" w:eastAsiaTheme="majorEastAsia" w:hAnsiTheme="majorHAnsi" w:cstheme="majorBidi"/>
              <w:color w:val="1F497D" w:themeColor="text2"/>
              <w:spacing w:val="5"/>
              <w:kern w:val="28"/>
              <w:sz w:val="24"/>
              <w:szCs w:val="24"/>
            </w:rPr>
          </w:pPr>
          <w:r w:rsidRPr="00F53D13">
            <w:rPr>
              <w:rFonts w:eastAsiaTheme="minorEastAsia"/>
              <w:color w:val="404040" w:themeColor="text1" w:themeTint="BF"/>
              <w:sz w:val="24"/>
              <w:szCs w:val="24"/>
            </w:rPr>
            <w:t xml:space="preserve">Revision Rhinoplasty is one of the most challenging facial plastic surgical procedures. Many of our referral unhappy or dissatisfied revision cases have been to the plastic surgeon for their primary assessment or their first surgery and referred to us for both functional and aesthetic correction of their iatrogenic deformities after having had their primary surgery by the plastic surgeon. Additionally, there are usually psychological issues that need to understand and deal with to achieve a satisfactory outcome, assessment and careful pre-operative analysis remains the key for any successful revision Rhinoplasty surgery. The best form of treatment is prevention. This requires an understanding of the complex anatomy and physiology of the nose. . </w:t>
          </w:r>
        </w:p>
      </w:sdtContent>
    </w:sdt>
    <w:p w:rsidR="00F53D13" w:rsidRPr="00F53D13" w:rsidRDefault="00F53D13" w:rsidP="00F53D13">
      <w:pPr>
        <w:spacing w:line="300" w:lineRule="auto"/>
        <w:rPr>
          <w:rFonts w:eastAsiaTheme="minorEastAsia"/>
          <w:color w:val="404040" w:themeColor="text1" w:themeTint="BF"/>
          <w:sz w:val="24"/>
          <w:szCs w:val="24"/>
        </w:rPr>
      </w:pPr>
      <w:r w:rsidRPr="00F53D13">
        <w:rPr>
          <w:rFonts w:eastAsiaTheme="minorEastAsia"/>
          <w:color w:val="404040" w:themeColor="text1" w:themeTint="BF"/>
          <w:sz w:val="24"/>
          <w:szCs w:val="24"/>
        </w:rPr>
        <w:t>The external approach is applied for most revision cases, which offers several advantages: direct visualization of underlying anatomic structures, adequate diagnosis of the existing deformity, and exact placement of grafts and implants. The treatment is also multifactorial: Osteotomy and rasp techniques are used to realign; (intact, crushed, diced, or morsilized) cartilage grafts are used to fill in, camouflage, smooth out, elevate, and contour different defects. In severe cases irradiated rib cartilage or alloplastic Gore- Tex in Fascia lata are used to fill in large defects when other grafting options are not available.</w:t>
      </w:r>
    </w:p>
    <w:p w:rsidR="0068450E" w:rsidRPr="00F53D13" w:rsidRDefault="00F53D13" w:rsidP="00F53D13">
      <w:pPr>
        <w:spacing w:line="300" w:lineRule="auto"/>
        <w:rPr>
          <w:rFonts w:eastAsiaTheme="minorEastAsia"/>
          <w:color w:val="404040" w:themeColor="text1" w:themeTint="BF"/>
          <w:sz w:val="24"/>
          <w:szCs w:val="24"/>
        </w:rPr>
      </w:pPr>
      <w:r w:rsidRPr="00F53D13">
        <w:rPr>
          <w:rFonts w:eastAsiaTheme="minorEastAsia"/>
          <w:color w:val="404040" w:themeColor="text1" w:themeTint="BF"/>
          <w:sz w:val="24"/>
          <w:szCs w:val="24"/>
        </w:rPr>
        <w:t xml:space="preserve"> The most common postoperative Rhinoplasty deformities encountered are described and how they can be corrected is presented, with pearls for preventing such problems</w:t>
      </w:r>
    </w:p>
    <w:p w:rsidR="0068450E" w:rsidRPr="00F53D13" w:rsidRDefault="0068450E" w:rsidP="0068450E">
      <w:pPr>
        <w:rPr>
          <w:rFonts w:ascii="Verdana" w:hAnsi="Verdana"/>
          <w:b/>
          <w:color w:val="0808C8"/>
          <w:sz w:val="24"/>
          <w:szCs w:val="24"/>
        </w:rPr>
      </w:pPr>
    </w:p>
    <w:p w:rsidR="00F53D13" w:rsidRPr="00F53D13" w:rsidRDefault="0068450E" w:rsidP="00F53D13">
      <w:pPr>
        <w:spacing w:line="300" w:lineRule="auto"/>
        <w:rPr>
          <w:rFonts w:eastAsiaTheme="minorEastAsia"/>
          <w:color w:val="404040" w:themeColor="text1" w:themeTint="BF"/>
          <w:sz w:val="24"/>
          <w:szCs w:val="24"/>
        </w:rPr>
      </w:pPr>
      <w:r w:rsidRPr="00646E79">
        <w:rPr>
          <w:rFonts w:ascii="Verdana" w:hAnsi="Verdana"/>
          <w:b/>
          <w:sz w:val="24"/>
          <w:szCs w:val="24"/>
        </w:rPr>
        <w:lastRenderedPageBreak/>
        <w:t>Key words:</w:t>
      </w:r>
      <w:r w:rsidR="00F53D13">
        <w:rPr>
          <w:rFonts w:ascii="Verdana" w:hAnsi="Verdana"/>
          <w:b/>
          <w:sz w:val="24"/>
          <w:szCs w:val="24"/>
        </w:rPr>
        <w:t xml:space="preserve">  </w:t>
      </w:r>
      <w:r w:rsidR="00F53D13" w:rsidRPr="00F53D13">
        <w:rPr>
          <w:rFonts w:eastAsiaTheme="minorEastAsia"/>
          <w:color w:val="404040" w:themeColor="text1" w:themeTint="BF"/>
          <w:sz w:val="24"/>
          <w:szCs w:val="24"/>
        </w:rPr>
        <w:t>Rhinoplasty, Revision, Functional, Reconstruction</w:t>
      </w:r>
    </w:p>
    <w:p w:rsidR="0068450E" w:rsidRPr="00F53D13" w:rsidRDefault="0068450E" w:rsidP="0068450E">
      <w:pPr>
        <w:rPr>
          <w:rFonts w:ascii="Verdana" w:hAnsi="Verdana"/>
          <w:b/>
          <w:sz w:val="24"/>
          <w:szCs w:val="24"/>
        </w:rPr>
      </w:pPr>
    </w:p>
    <w:p w:rsidR="0068450E" w:rsidRPr="00F53D13" w:rsidRDefault="0068450E" w:rsidP="0068450E">
      <w:pPr>
        <w:pStyle w:val="a"/>
        <w:spacing w:line="240" w:lineRule="auto"/>
        <w:ind w:right="400"/>
        <w:jc w:val="left"/>
        <w:rPr>
          <w:rFonts w:ascii="Verdana" w:eastAsia="Malgun Gothic" w:hAnsi="Verdana"/>
          <w:b/>
          <w:bCs/>
          <w:color w:val="0000FF"/>
          <w:sz w:val="24"/>
          <w:szCs w:val="24"/>
        </w:rPr>
      </w:pPr>
    </w:p>
    <w:p w:rsidR="00091D03" w:rsidRDefault="00091D03"/>
    <w:sectPr w:rsidR="00091D03" w:rsidSect="0065548E">
      <w:pgSz w:w="11906" w:h="16838"/>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DC6" w:rsidRDefault="00ED5DC6" w:rsidP="00357EBA">
      <w:r>
        <w:separator/>
      </w:r>
    </w:p>
  </w:endnote>
  <w:endnote w:type="continuationSeparator" w:id="0">
    <w:p w:rsidR="00ED5DC6" w:rsidRDefault="00ED5DC6" w:rsidP="00357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Gulim">
    <w:altName w:val="Malgun Gothic"/>
    <w:panose1 w:val="020B0600000101010101"/>
    <w:charset w:val="81"/>
    <w:family w:val="roman"/>
    <w:notTrueType/>
    <w:pitch w:val="fixed"/>
    <w:sig w:usb0="00000000" w:usb1="09060000" w:usb2="00000010" w:usb3="00000000" w:csb0="00080000"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DC6" w:rsidRDefault="00ED5DC6" w:rsidP="00357EBA">
      <w:r>
        <w:separator/>
      </w:r>
    </w:p>
  </w:footnote>
  <w:footnote w:type="continuationSeparator" w:id="0">
    <w:p w:rsidR="00ED5DC6" w:rsidRDefault="00ED5DC6" w:rsidP="00357E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rawingGridHorizontalSpacing w:val="1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8450E"/>
    <w:rsid w:val="0000666B"/>
    <w:rsid w:val="00006E6A"/>
    <w:rsid w:val="00011AD9"/>
    <w:rsid w:val="00071588"/>
    <w:rsid w:val="00091D03"/>
    <w:rsid w:val="000F6682"/>
    <w:rsid w:val="00121B07"/>
    <w:rsid w:val="00150FC4"/>
    <w:rsid w:val="00166203"/>
    <w:rsid w:val="00172D51"/>
    <w:rsid w:val="001E6AD4"/>
    <w:rsid w:val="001F2DF9"/>
    <w:rsid w:val="00251B73"/>
    <w:rsid w:val="002A6B85"/>
    <w:rsid w:val="002B4FF4"/>
    <w:rsid w:val="002B6464"/>
    <w:rsid w:val="002F0FD1"/>
    <w:rsid w:val="0033269C"/>
    <w:rsid w:val="00357EBA"/>
    <w:rsid w:val="003B05BF"/>
    <w:rsid w:val="003F009F"/>
    <w:rsid w:val="004406ED"/>
    <w:rsid w:val="004C0EAF"/>
    <w:rsid w:val="004D3D8B"/>
    <w:rsid w:val="004E66F5"/>
    <w:rsid w:val="004F2634"/>
    <w:rsid w:val="00566175"/>
    <w:rsid w:val="00575F17"/>
    <w:rsid w:val="005E54DF"/>
    <w:rsid w:val="0064454D"/>
    <w:rsid w:val="0068450E"/>
    <w:rsid w:val="006B655D"/>
    <w:rsid w:val="006B6A2E"/>
    <w:rsid w:val="006C5A68"/>
    <w:rsid w:val="00717764"/>
    <w:rsid w:val="007F67E8"/>
    <w:rsid w:val="00825DEC"/>
    <w:rsid w:val="00843181"/>
    <w:rsid w:val="00860DDB"/>
    <w:rsid w:val="008A60C8"/>
    <w:rsid w:val="008B5A80"/>
    <w:rsid w:val="008B7C4D"/>
    <w:rsid w:val="008C3909"/>
    <w:rsid w:val="008C76E6"/>
    <w:rsid w:val="008D0E24"/>
    <w:rsid w:val="008D2AC4"/>
    <w:rsid w:val="00901C14"/>
    <w:rsid w:val="009150AB"/>
    <w:rsid w:val="00997764"/>
    <w:rsid w:val="009B4550"/>
    <w:rsid w:val="009C66FA"/>
    <w:rsid w:val="00A21E6E"/>
    <w:rsid w:val="00A3733B"/>
    <w:rsid w:val="00AB170E"/>
    <w:rsid w:val="00AD187D"/>
    <w:rsid w:val="00AF2A07"/>
    <w:rsid w:val="00AF2B85"/>
    <w:rsid w:val="00B32E65"/>
    <w:rsid w:val="00B55D8D"/>
    <w:rsid w:val="00BD7E83"/>
    <w:rsid w:val="00BE7637"/>
    <w:rsid w:val="00C069B8"/>
    <w:rsid w:val="00C15FA4"/>
    <w:rsid w:val="00C349C0"/>
    <w:rsid w:val="00C4638D"/>
    <w:rsid w:val="00CD13EF"/>
    <w:rsid w:val="00CE6C39"/>
    <w:rsid w:val="00D01ADE"/>
    <w:rsid w:val="00D22669"/>
    <w:rsid w:val="00D81C20"/>
    <w:rsid w:val="00D93D41"/>
    <w:rsid w:val="00DD544F"/>
    <w:rsid w:val="00ED17EE"/>
    <w:rsid w:val="00ED5DC6"/>
    <w:rsid w:val="00EF413E"/>
    <w:rsid w:val="00F228C6"/>
    <w:rsid w:val="00F2295B"/>
    <w:rsid w:val="00F335FE"/>
    <w:rsid w:val="00F53D13"/>
    <w:rsid w:val="00F7189E"/>
    <w:rsid w:val="00F77F57"/>
    <w:rsid w:val="00F8442B"/>
    <w:rsid w:val="00FA0A68"/>
    <w:rsid w:val="00FC7F2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7EFE48"/>
  <w15:docId w15:val="{E32C1843-DA10-4BCE-B6E2-6B2849AE8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68450E"/>
    <w:pPr>
      <w:widowControl w:val="0"/>
      <w:wordWrap w:val="0"/>
      <w:autoSpaceDE w:val="0"/>
      <w:autoSpaceDN w:val="0"/>
      <w:jc w:val="both"/>
    </w:pPr>
    <w:rPr>
      <w:rFonts w:ascii="Malgun Gothic" w:eastAsia="Malgun Gothic" w:hAnsi="Malgun Gothic"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68450E"/>
    <w:pPr>
      <w:snapToGrid w:val="0"/>
      <w:spacing w:line="384" w:lineRule="auto"/>
      <w:textAlignment w:val="baseline"/>
    </w:pPr>
    <w:rPr>
      <w:rFonts w:ascii="Gulim" w:eastAsia="Gulim" w:hAnsi="Gulim" w:cs="Gulim"/>
      <w:color w:val="000000"/>
      <w:kern w:val="0"/>
      <w:szCs w:val="20"/>
    </w:rPr>
  </w:style>
  <w:style w:type="paragraph" w:styleId="Header">
    <w:name w:val="header"/>
    <w:basedOn w:val="Normal"/>
    <w:link w:val="HeaderChar"/>
    <w:uiPriority w:val="99"/>
    <w:semiHidden/>
    <w:unhideWhenUsed/>
    <w:rsid w:val="00357EBA"/>
    <w:pPr>
      <w:tabs>
        <w:tab w:val="center" w:pos="4513"/>
        <w:tab w:val="right" w:pos="9026"/>
      </w:tabs>
      <w:snapToGrid w:val="0"/>
    </w:pPr>
  </w:style>
  <w:style w:type="character" w:customStyle="1" w:styleId="HeaderChar">
    <w:name w:val="Header Char"/>
    <w:basedOn w:val="DefaultParagraphFont"/>
    <w:link w:val="Header"/>
    <w:uiPriority w:val="99"/>
    <w:semiHidden/>
    <w:rsid w:val="00357EBA"/>
    <w:rPr>
      <w:rFonts w:ascii="Malgun Gothic" w:eastAsia="Malgun Gothic" w:hAnsi="Malgun Gothic" w:cs="Times New Roman"/>
    </w:rPr>
  </w:style>
  <w:style w:type="paragraph" w:styleId="Footer">
    <w:name w:val="footer"/>
    <w:basedOn w:val="Normal"/>
    <w:link w:val="FooterChar"/>
    <w:uiPriority w:val="99"/>
    <w:semiHidden/>
    <w:unhideWhenUsed/>
    <w:rsid w:val="00357EBA"/>
    <w:pPr>
      <w:tabs>
        <w:tab w:val="center" w:pos="4513"/>
        <w:tab w:val="right" w:pos="9026"/>
      </w:tabs>
      <w:snapToGrid w:val="0"/>
    </w:pPr>
  </w:style>
  <w:style w:type="character" w:customStyle="1" w:styleId="FooterChar">
    <w:name w:val="Footer Char"/>
    <w:basedOn w:val="DefaultParagraphFont"/>
    <w:link w:val="Footer"/>
    <w:uiPriority w:val="99"/>
    <w:semiHidden/>
    <w:rsid w:val="00357EBA"/>
    <w:rPr>
      <w:rFonts w:ascii="Malgun Gothic" w:eastAsia="Malgun Gothic" w:hAnsi="Malgun Gothic"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A31195BC4104715A3E8F69862FF9D99"/>
        <w:category>
          <w:name w:val="General"/>
          <w:gallery w:val="placeholder"/>
        </w:category>
        <w:types>
          <w:type w:val="bbPlcHdr"/>
        </w:types>
        <w:behaviors>
          <w:behavior w:val="content"/>
        </w:behaviors>
        <w:guid w:val="{ED527789-EE42-4A91-8D91-C535DB51983C}"/>
      </w:docPartPr>
      <w:docPartBody>
        <w:p w:rsidR="00D0386A" w:rsidRDefault="00FA2205" w:rsidP="00FA2205">
          <w:pPr>
            <w:pStyle w:val="CA31195BC4104715A3E8F69862FF9D99"/>
          </w:pPr>
          <w:r>
            <w:t>Praesent Tempor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Gulim">
    <w:altName w:val="Malgun Gothic"/>
    <w:panose1 w:val="020B0600000101010101"/>
    <w:charset w:val="81"/>
    <w:family w:val="roman"/>
    <w:notTrueType/>
    <w:pitch w:val="fixed"/>
    <w:sig w:usb0="00000000" w:usb1="09060000" w:usb2="00000010" w:usb3="00000000" w:csb0="0008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205"/>
    <w:rsid w:val="00075AFE"/>
    <w:rsid w:val="006A6219"/>
    <w:rsid w:val="00D0386A"/>
    <w:rsid w:val="00E66B14"/>
    <w:rsid w:val="00FA220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31195BC4104715A3E8F69862FF9D99">
    <w:name w:val="CA31195BC4104715A3E8F69862FF9D99"/>
    <w:rsid w:val="00FA22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340</Words>
  <Characters>1941</Characters>
  <Application>Microsoft Office Word</Application>
  <DocSecurity>0</DocSecurity>
  <Lines>16</Lines>
  <Paragraphs>4</Paragraphs>
  <ScaleCrop>false</ScaleCrop>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ksas</dc:creator>
  <cp:lastModifiedBy>Prof. Sameer Ali Bafaqeeh</cp:lastModifiedBy>
  <cp:revision>11</cp:revision>
  <dcterms:created xsi:type="dcterms:W3CDTF">2015-12-23T06:43:00Z</dcterms:created>
  <dcterms:modified xsi:type="dcterms:W3CDTF">2016-12-29T10:22:00Z</dcterms:modified>
</cp:coreProperties>
</file>