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B2D70D" w14:textId="77777777" w:rsidR="00AA6833" w:rsidRDefault="00AA6833">
      <w:pPr>
        <w:rPr>
          <w:u w:val="single"/>
        </w:rPr>
      </w:pPr>
      <w:r w:rsidRPr="00AA6833">
        <w:rPr>
          <w:u w:val="single"/>
        </w:rPr>
        <w:t>BENEFITS OF N.H.I.F IN TREATMENT OF K.S I N RESOURCE CONSTRAINED SETTING IN WESTERN KENYA</w:t>
      </w:r>
    </w:p>
    <w:p w14:paraId="7AF0D44D" w14:textId="77777777" w:rsidR="00B56937" w:rsidRDefault="00B56937" w:rsidP="00AA6833"/>
    <w:p w14:paraId="040D923A" w14:textId="77777777" w:rsidR="00AA6833" w:rsidRDefault="00AA6833" w:rsidP="00AA6833">
      <w:pPr>
        <w:rPr>
          <w:u w:val="single"/>
        </w:rPr>
      </w:pPr>
      <w:r w:rsidRPr="00AA6833">
        <w:t xml:space="preserve">           </w:t>
      </w:r>
      <w:r w:rsidRPr="00AA6833">
        <w:rPr>
          <w:u w:val="single"/>
        </w:rPr>
        <w:t>BACK GROUND</w:t>
      </w:r>
    </w:p>
    <w:p w14:paraId="17AF5F1D" w14:textId="77777777" w:rsidR="00AA6833" w:rsidRDefault="00AA6833" w:rsidP="00AA6833">
      <w:r w:rsidRPr="00BF663D">
        <w:t>The majority</w:t>
      </w:r>
      <w:r w:rsidR="001C052C">
        <w:t xml:space="preserve"> of Kenyans </w:t>
      </w:r>
      <w:r w:rsidR="00BF663D">
        <w:t>cannot access quality health care service</w:t>
      </w:r>
      <w:r w:rsidR="001C052C">
        <w:t>s due to the high cost of services. I</w:t>
      </w:r>
      <w:r w:rsidR="00BF663D">
        <w:t xml:space="preserve">t has become apparent that although health is </w:t>
      </w:r>
      <w:r w:rsidR="001C052C">
        <w:t xml:space="preserve">a </w:t>
      </w:r>
      <w:r w:rsidR="00BF663D">
        <w:t xml:space="preserve">basic human </w:t>
      </w:r>
      <w:r w:rsidR="001C052C">
        <w:t>right as enshrined in the 2010 Kenyan constitution</w:t>
      </w:r>
      <w:r w:rsidR="00BF663D">
        <w:t>,</w:t>
      </w:r>
      <w:r w:rsidR="001C052C">
        <w:t xml:space="preserve"> </w:t>
      </w:r>
      <w:r w:rsidR="00BF663D">
        <w:t>only the financially able individuals can access good health.</w:t>
      </w:r>
    </w:p>
    <w:p w14:paraId="3DE09D2C" w14:textId="77777777" w:rsidR="00BF663D" w:rsidRDefault="001C052C" w:rsidP="00AA6833">
      <w:r>
        <w:t>The National Hospital Insurance F</w:t>
      </w:r>
      <w:r w:rsidR="00BF663D">
        <w:t xml:space="preserve">und (N.H.I.F) is </w:t>
      </w:r>
      <w:r>
        <w:t xml:space="preserve">the </w:t>
      </w:r>
      <w:r w:rsidR="00BF663D">
        <w:t>pr</w:t>
      </w:r>
      <w:r>
        <w:t>imary provider of health insurance in K</w:t>
      </w:r>
      <w:r w:rsidR="00BF663D">
        <w:t>enya with a mandate to enable all Kenyans to access quality</w:t>
      </w:r>
      <w:r>
        <w:t xml:space="preserve"> and affordable health services. </w:t>
      </w:r>
      <w:r w:rsidR="00BF663D">
        <w:t>N.H.I.F has proved helpful in relieving families of the burden of treating chronic diseases.</w:t>
      </w:r>
    </w:p>
    <w:p w14:paraId="6CFA7F51" w14:textId="77777777" w:rsidR="00BF663D" w:rsidRDefault="00BF663D" w:rsidP="00AA6833"/>
    <w:p w14:paraId="60F33A90" w14:textId="77777777" w:rsidR="00BF663D" w:rsidRDefault="00BF663D" w:rsidP="00AA6833"/>
    <w:p w14:paraId="6E1A9521" w14:textId="77777777" w:rsidR="00BF663D" w:rsidRDefault="00BF663D" w:rsidP="00AA6833">
      <w:pPr>
        <w:rPr>
          <w:u w:val="single"/>
        </w:rPr>
      </w:pPr>
      <w:r w:rsidRPr="00BF663D">
        <w:t xml:space="preserve">        </w:t>
      </w:r>
      <w:r w:rsidRPr="00BF663D">
        <w:rPr>
          <w:u w:val="single"/>
        </w:rPr>
        <w:t xml:space="preserve"> INTRODUCTION</w:t>
      </w:r>
    </w:p>
    <w:p w14:paraId="0CD805A2" w14:textId="77777777" w:rsidR="00BF663D" w:rsidRDefault="001C052C" w:rsidP="00AA6833">
      <w:r>
        <w:t>Cancer is the</w:t>
      </w:r>
      <w:r w:rsidR="00C10756" w:rsidRPr="00C10756">
        <w:t xml:space="preserve"> t</w:t>
      </w:r>
      <w:r>
        <w:t>hird leading cause of death in Kenya. S</w:t>
      </w:r>
      <w:r w:rsidR="00C10756" w:rsidRPr="00C10756">
        <w:t>ome 22,000 -41,000 new ca</w:t>
      </w:r>
      <w:r>
        <w:t>ses occur each year and 28,000 K</w:t>
      </w:r>
      <w:r w:rsidR="00C10756" w:rsidRPr="00C10756">
        <w:t>enyans die as a</w:t>
      </w:r>
      <w:r>
        <w:t xml:space="preserve"> </w:t>
      </w:r>
      <w:r w:rsidR="00C10756" w:rsidRPr="00C10756">
        <w:t>result of cancer</w:t>
      </w:r>
      <w:r w:rsidR="00C10756">
        <w:t xml:space="preserve"> each year.                                                                                                                                                             </w:t>
      </w:r>
    </w:p>
    <w:p w14:paraId="565CC808" w14:textId="461FE7BB" w:rsidR="00C10756" w:rsidRDefault="001C052C" w:rsidP="00AA6833">
      <w:r>
        <w:t>Kaposi</w:t>
      </w:r>
      <w:r w:rsidR="00C10756">
        <w:t xml:space="preserve"> sarcoma</w:t>
      </w:r>
      <w:r>
        <w:t xml:space="preserve"> (K.S.)</w:t>
      </w:r>
      <w:r w:rsidR="00C10756">
        <w:t xml:space="preserve">  is the most common</w:t>
      </w:r>
      <w:r>
        <w:t xml:space="preserve"> AIDS associated malignancy in Western Kenya  and it i</w:t>
      </w:r>
      <w:r w:rsidR="00C10756">
        <w:t xml:space="preserve">s a </w:t>
      </w:r>
      <w:r>
        <w:t>significant cause of morbidity and mortality. T</w:t>
      </w:r>
      <w:r w:rsidR="00C10756">
        <w:t>he clinical features  of K.S</w:t>
      </w:r>
      <w:r>
        <w:t>.</w:t>
      </w:r>
      <w:r w:rsidR="00C10756">
        <w:t xml:space="preserve"> were inv</w:t>
      </w:r>
      <w:r>
        <w:t>estigated</w:t>
      </w:r>
      <w:r w:rsidR="00C10756">
        <w:t xml:space="preserve"> in a</w:t>
      </w:r>
      <w:r>
        <w:t xml:space="preserve"> tertiary  referral centre in K</w:t>
      </w:r>
      <w:r w:rsidR="00C10756">
        <w:t xml:space="preserve">enya between </w:t>
      </w:r>
      <w:commentRangeStart w:id="0"/>
      <w:r w:rsidR="00C10756">
        <w:t>1997</w:t>
      </w:r>
      <w:commentRangeEnd w:id="0"/>
      <w:r>
        <w:rPr>
          <w:rStyle w:val="CommentReference"/>
        </w:rPr>
        <w:commentReference w:id="0"/>
      </w:r>
      <w:r w:rsidR="00B74EBB">
        <w:t xml:space="preserve"> to 2017</w:t>
      </w:r>
      <w:r w:rsidR="00C10756">
        <w:t xml:space="preserve"> with the ratio</w:t>
      </w:r>
      <w:r w:rsidR="00810CA4">
        <w:t xml:space="preserve"> of </w:t>
      </w:r>
      <w:commentRangeStart w:id="1"/>
      <w:r w:rsidR="00810CA4">
        <w:t>3</w:t>
      </w:r>
      <w:commentRangeEnd w:id="1"/>
      <w:r>
        <w:rPr>
          <w:rStyle w:val="CommentReference"/>
        </w:rPr>
        <w:commentReference w:id="1"/>
      </w:r>
      <w:r w:rsidR="00810CA4">
        <w:t>:7 male to female.</w:t>
      </w:r>
      <w:r>
        <w:t xml:space="preserve"> O</w:t>
      </w:r>
      <w:r w:rsidR="00810CA4">
        <w:t>f the signs an</w:t>
      </w:r>
      <w:r>
        <w:t>d symptoms seen at presentation</w:t>
      </w:r>
      <w:r w:rsidR="00810CA4">
        <w:t>,</w:t>
      </w:r>
      <w:r>
        <w:t xml:space="preserve"> </w:t>
      </w:r>
      <w:r w:rsidR="00810CA4">
        <w:t>only peripheral lymphadenopathy was found to be significantly associate</w:t>
      </w:r>
      <w:r w:rsidR="00A777D1">
        <w:t xml:space="preserve">d with underlying H.I.V </w:t>
      </w:r>
      <w:bookmarkStart w:id="2" w:name="_GoBack"/>
      <w:bookmarkEnd w:id="2"/>
      <w:r w:rsidR="00B74EBB">
        <w:t>compared to those with k.s and are not H.I.V positive</w:t>
      </w:r>
    </w:p>
    <w:p w14:paraId="4072ACE1" w14:textId="77777777" w:rsidR="00810CA4" w:rsidRDefault="00810CA4" w:rsidP="00AA6833"/>
    <w:p w14:paraId="0A5F02A4" w14:textId="77777777" w:rsidR="00810CA4" w:rsidRDefault="00810CA4" w:rsidP="00AA6833">
      <w:pPr>
        <w:rPr>
          <w:u w:val="single"/>
        </w:rPr>
      </w:pPr>
      <w:r>
        <w:t xml:space="preserve">           </w:t>
      </w:r>
      <w:r w:rsidRPr="00810CA4">
        <w:rPr>
          <w:u w:val="single"/>
        </w:rPr>
        <w:t>OBJECTIVE</w:t>
      </w:r>
    </w:p>
    <w:p w14:paraId="79F50B51" w14:textId="77777777" w:rsidR="00810CA4" w:rsidRDefault="00810CA4" w:rsidP="00AA6833">
      <w:r w:rsidRPr="00810CA4">
        <w:t xml:space="preserve">In response to </w:t>
      </w:r>
      <w:r w:rsidR="001C052C">
        <w:t xml:space="preserve">the </w:t>
      </w:r>
      <w:r w:rsidRPr="00810CA4">
        <w:t>increasing</w:t>
      </w:r>
      <w:r w:rsidR="001C052C">
        <w:t xml:space="preserve"> burden of the cost of cancer care in K</w:t>
      </w:r>
      <w:r w:rsidRPr="00810CA4">
        <w:t>enya,</w:t>
      </w:r>
      <w:r w:rsidR="001C052C">
        <w:t xml:space="preserve"> </w:t>
      </w:r>
      <w:r w:rsidRPr="00810CA4">
        <w:t xml:space="preserve">the study identifies </w:t>
      </w:r>
      <w:r w:rsidR="001C052C">
        <w:t xml:space="preserve">a </w:t>
      </w:r>
      <w:r w:rsidRPr="00810CA4">
        <w:t>means of lessening the burden and</w:t>
      </w:r>
      <w:r w:rsidR="001C052C">
        <w:t xml:space="preserve"> ensuring that all patients receive</w:t>
      </w:r>
      <w:r w:rsidRPr="00810CA4">
        <w:t xml:space="preserve"> treatment at a cost affordable to an ordinary </w:t>
      </w:r>
      <w:r>
        <w:t>Kenyan.</w:t>
      </w:r>
    </w:p>
    <w:p w14:paraId="48C0160A" w14:textId="77777777" w:rsidR="00810CA4" w:rsidRDefault="00810CA4" w:rsidP="00AA6833"/>
    <w:p w14:paraId="0C1A61F7" w14:textId="77777777" w:rsidR="00810CA4" w:rsidRDefault="00810CA4" w:rsidP="00AA6833">
      <w:pPr>
        <w:rPr>
          <w:u w:val="single"/>
        </w:rPr>
      </w:pPr>
      <w:r>
        <w:t xml:space="preserve">        </w:t>
      </w:r>
      <w:r w:rsidRPr="00810CA4">
        <w:rPr>
          <w:u w:val="single"/>
        </w:rPr>
        <w:t>METHODS</w:t>
      </w:r>
    </w:p>
    <w:p w14:paraId="6B2CFC85" w14:textId="5EA252A0" w:rsidR="00810CA4" w:rsidRPr="00CC0B1B" w:rsidRDefault="00810CA4" w:rsidP="00AA6833">
      <w:r w:rsidRPr="00CC0B1B">
        <w:t>In collaboratio</w:t>
      </w:r>
      <w:r w:rsidR="001C052C">
        <w:t>n with AMPATH (Academic Model for Provision of Access To Healthcare)</w:t>
      </w:r>
      <w:r w:rsidRPr="00CC0B1B">
        <w:t>,</w:t>
      </w:r>
      <w:r w:rsidR="001C052C">
        <w:t xml:space="preserve"> </w:t>
      </w:r>
      <w:r w:rsidRPr="00CC0B1B">
        <w:t>all patients attending the facility of Chulaimbo sub county hospital</w:t>
      </w:r>
      <w:r w:rsidR="00014140">
        <w:t xml:space="preserve"> started being  </w:t>
      </w:r>
      <w:r w:rsidR="00A777D1">
        <w:t xml:space="preserve"> recruited </w:t>
      </w:r>
      <w:r w:rsidR="00014140">
        <w:t>in the month of April 2019</w:t>
      </w:r>
      <w:r w:rsidRPr="00CC0B1B">
        <w:t xml:space="preserve"> on the benefits of N.H.I.F and how to become a member of the scheme.</w:t>
      </w:r>
    </w:p>
    <w:p w14:paraId="37E07892" w14:textId="77777777" w:rsidR="00810CA4" w:rsidRPr="00CC0B1B" w:rsidRDefault="001C052C" w:rsidP="00AA6833">
      <w:r>
        <w:t>The pharmacist in charge of</w:t>
      </w:r>
      <w:r w:rsidR="00810CA4" w:rsidRPr="00CC0B1B">
        <w:t xml:space="preserve"> running the clinic together with the N.H.I.F team and a peer educator</w:t>
      </w:r>
      <w:r>
        <w:t>, who is from the community</w:t>
      </w:r>
      <w:r w:rsidR="00810CA4" w:rsidRPr="00CC0B1B">
        <w:t>,</w:t>
      </w:r>
      <w:r>
        <w:t xml:space="preserve"> </w:t>
      </w:r>
      <w:r w:rsidR="00810CA4" w:rsidRPr="00CC0B1B">
        <w:t>all work</w:t>
      </w:r>
      <w:r w:rsidR="00CC0B1B" w:rsidRPr="00CC0B1B">
        <w:t xml:space="preserve"> as a</w:t>
      </w:r>
      <w:r w:rsidR="001A6F57">
        <w:t xml:space="preserve"> </w:t>
      </w:r>
      <w:r w:rsidR="00CC0B1B" w:rsidRPr="00CC0B1B">
        <w:t>team to make sure that all</w:t>
      </w:r>
      <w:r>
        <w:t xml:space="preserve"> patients understand</w:t>
      </w:r>
      <w:r w:rsidR="00810CA4" w:rsidRPr="00CC0B1B">
        <w:t xml:space="preserve"> </w:t>
      </w:r>
      <w:r w:rsidR="000548A9">
        <w:t>the need for</w:t>
      </w:r>
      <w:r w:rsidR="00CC0B1B" w:rsidRPr="00CC0B1B">
        <w:t xml:space="preserve"> medical cover</w:t>
      </w:r>
      <w:r w:rsidR="000548A9">
        <w:t>age.</w:t>
      </w:r>
    </w:p>
    <w:p w14:paraId="397E556D" w14:textId="77777777" w:rsidR="00CC0B1B" w:rsidRDefault="00CC0B1B" w:rsidP="00AA6833">
      <w:r w:rsidRPr="00CC0B1B">
        <w:t>Forms are provide</w:t>
      </w:r>
      <w:r w:rsidR="000548A9">
        <w:t>d for all the patients to complete, with a registration fee of K</w:t>
      </w:r>
      <w:r w:rsidRPr="00CC0B1B">
        <w:t>sh 500 monthly and within a period of sixty days they can start benefiting from the cover</w:t>
      </w:r>
      <w:r w:rsidR="000548A9">
        <w:t>age</w:t>
      </w:r>
      <w:r w:rsidRPr="00CC0B1B">
        <w:t>.</w:t>
      </w:r>
    </w:p>
    <w:p w14:paraId="3EA00F03" w14:textId="77777777" w:rsidR="00CC0B1B" w:rsidRDefault="00CC0B1B" w:rsidP="00AA6833">
      <w:r>
        <w:lastRenderedPageBreak/>
        <w:t xml:space="preserve">     </w:t>
      </w:r>
    </w:p>
    <w:p w14:paraId="1D6CCCD2" w14:textId="77777777" w:rsidR="00CC0B1B" w:rsidRPr="00CC0B1B" w:rsidRDefault="00CC0B1B" w:rsidP="00AA6833">
      <w:pPr>
        <w:rPr>
          <w:u w:val="single"/>
        </w:rPr>
      </w:pPr>
      <w:r>
        <w:t xml:space="preserve">     </w:t>
      </w:r>
      <w:r w:rsidR="006B7ED8">
        <w:rPr>
          <w:u w:val="single"/>
        </w:rPr>
        <w:t xml:space="preserve"> </w:t>
      </w:r>
    </w:p>
    <w:p w14:paraId="71FA48E3" w14:textId="77777777" w:rsidR="00810CA4" w:rsidRPr="006B7ED8" w:rsidRDefault="006B7ED8" w:rsidP="00AA6833">
      <w:pPr>
        <w:rPr>
          <w:u w:val="single"/>
        </w:rPr>
      </w:pPr>
      <w:r w:rsidRPr="006B7ED8">
        <w:t xml:space="preserve">          </w:t>
      </w:r>
      <w:r w:rsidRPr="006B7ED8">
        <w:rPr>
          <w:u w:val="single"/>
        </w:rPr>
        <w:t xml:space="preserve"> RESULTS</w:t>
      </w:r>
    </w:p>
    <w:p w14:paraId="29CB19F0" w14:textId="0F187C06" w:rsidR="00C10756" w:rsidRDefault="000548A9" w:rsidP="00AA6833">
      <w:r>
        <w:t>Health insura</w:t>
      </w:r>
      <w:r w:rsidR="006B7ED8">
        <w:t>nce sta</w:t>
      </w:r>
      <w:r>
        <w:t xml:space="preserve">tus at diagnosis was recorded for 70 patients; </w:t>
      </w:r>
      <w:r w:rsidR="006B7ED8">
        <w:t>7</w:t>
      </w:r>
      <w:r>
        <w:t>7% had NHIF and 23% had no NHIF. F</w:t>
      </w:r>
      <w:r w:rsidR="006B7ED8">
        <w:t>or those who had NHI</w:t>
      </w:r>
      <w:r>
        <w:t>F compared to those who did not</w:t>
      </w:r>
      <w:r w:rsidR="006B7ED8">
        <w:t>,</w:t>
      </w:r>
      <w:r>
        <w:t xml:space="preserve"> </w:t>
      </w:r>
      <w:r w:rsidR="006B7ED8">
        <w:t xml:space="preserve">the relative risk for treatment </w:t>
      </w:r>
      <w:r w:rsidR="00F56BBC">
        <w:t>abandonment  relative to event-</w:t>
      </w:r>
      <w:r w:rsidR="006B7ED8">
        <w:t>free s</w:t>
      </w:r>
      <w:r w:rsidR="00A777D1">
        <w:t>urvival was significantly 7%</w:t>
      </w:r>
    </w:p>
    <w:p w14:paraId="6FAECE32" w14:textId="77777777" w:rsidR="006B7ED8" w:rsidRDefault="006B7ED8" w:rsidP="00AA6833"/>
    <w:p w14:paraId="20295558" w14:textId="77777777" w:rsidR="006B7ED8" w:rsidRDefault="006B7ED8" w:rsidP="00AA6833">
      <w:pPr>
        <w:rPr>
          <w:u w:val="single"/>
        </w:rPr>
      </w:pPr>
      <w:r>
        <w:t xml:space="preserve">      </w:t>
      </w:r>
      <w:r w:rsidR="000548A9">
        <w:rPr>
          <w:u w:val="single"/>
        </w:rPr>
        <w:t>CONCLUS</w:t>
      </w:r>
      <w:r w:rsidRPr="006B7ED8">
        <w:rPr>
          <w:u w:val="single"/>
        </w:rPr>
        <w:t>ION</w:t>
      </w:r>
    </w:p>
    <w:p w14:paraId="6CBBCA23" w14:textId="7F52296F" w:rsidR="006B7ED8" w:rsidRDefault="006B7ED8" w:rsidP="00AA6833">
      <w:r w:rsidRPr="006B7ED8">
        <w:t>Patients</w:t>
      </w:r>
      <w:r>
        <w:t xml:space="preserve"> with NHIF at diagnosis had </w:t>
      </w:r>
      <w:r w:rsidR="000548A9">
        <w:t xml:space="preserve">a </w:t>
      </w:r>
      <w:r>
        <w:t>significantly lower chance of abandoning tr</w:t>
      </w:r>
      <w:r w:rsidR="000548A9">
        <w:t>eatment and a higher chance of Kaposi</w:t>
      </w:r>
      <w:r w:rsidR="00A777D1">
        <w:t xml:space="preserve"> sarcoma remission</w:t>
      </w:r>
      <w:r w:rsidR="000548A9">
        <w:t xml:space="preserve"> </w:t>
      </w:r>
    </w:p>
    <w:p w14:paraId="7B469141" w14:textId="3972992A" w:rsidR="006B7ED8" w:rsidRPr="006B7ED8" w:rsidRDefault="000548A9" w:rsidP="00AA6833">
      <w:r>
        <w:t>Kaposi</w:t>
      </w:r>
      <w:r w:rsidR="006B7ED8">
        <w:t xml:space="preserve"> sarcoma outcomes could be improved by interventions that p</w:t>
      </w:r>
      <w:r w:rsidR="002C2C31">
        <w:t>revent treatment abandonment, and specifically by increasing</w:t>
      </w:r>
      <w:r w:rsidR="006B7ED8">
        <w:t xml:space="preserve"> access to N</w:t>
      </w:r>
      <w:r w:rsidR="002C2C31">
        <w:t>.</w:t>
      </w:r>
      <w:r w:rsidR="006B7ED8">
        <w:t>H</w:t>
      </w:r>
      <w:r w:rsidR="002C2C31">
        <w:t>.</w:t>
      </w:r>
      <w:r w:rsidR="006B7ED8">
        <w:t>I</w:t>
      </w:r>
      <w:r w:rsidR="002C2C31">
        <w:t>.</w:t>
      </w:r>
      <w:r w:rsidR="006B7ED8">
        <w:t>F.</w:t>
      </w:r>
      <w:r w:rsidR="002C2C31">
        <w:t xml:space="preserve"> </w:t>
      </w:r>
    </w:p>
    <w:p w14:paraId="5D3F6438" w14:textId="77777777" w:rsidR="006B7ED8" w:rsidRDefault="006B7ED8" w:rsidP="00AA6833">
      <w:pPr>
        <w:rPr>
          <w:u w:val="single"/>
        </w:rPr>
      </w:pPr>
    </w:p>
    <w:p w14:paraId="63F4B10D" w14:textId="77777777" w:rsidR="006B7ED8" w:rsidRPr="006B7ED8" w:rsidRDefault="006B7ED8" w:rsidP="00AA6833">
      <w:pPr>
        <w:rPr>
          <w:u w:val="single"/>
        </w:rPr>
      </w:pPr>
    </w:p>
    <w:sectPr w:rsidR="006B7ED8" w:rsidRPr="006B7E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Anne Greist" w:date="2018-01-24T06:43:00Z" w:initials="AG">
    <w:p w14:paraId="562B71BA" w14:textId="77777777" w:rsidR="001C052C" w:rsidRDefault="001C052C">
      <w:pPr>
        <w:pStyle w:val="CommentText"/>
      </w:pPr>
      <w:r>
        <w:rPr>
          <w:rStyle w:val="CommentReference"/>
        </w:rPr>
        <w:annotationRef/>
      </w:r>
      <w:r>
        <w:t xml:space="preserve">Between 1997 and 2017? </w:t>
      </w:r>
    </w:p>
  </w:comment>
  <w:comment w:id="1" w:author="Anne Greist" w:date="2018-01-24T06:44:00Z" w:initials="AG">
    <w:p w14:paraId="5BB6E20E" w14:textId="77777777" w:rsidR="001C052C" w:rsidRDefault="001C052C">
      <w:pPr>
        <w:pStyle w:val="CommentText"/>
      </w:pPr>
      <w:r>
        <w:rPr>
          <w:rStyle w:val="CommentReference"/>
        </w:rPr>
        <w:annotationRef/>
      </w:r>
      <w:r>
        <w:t>Is it more common in women?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62B71BA" w15:done="0"/>
  <w15:commentEx w15:paraId="5BB6E20E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4E0D74" w14:textId="77777777" w:rsidR="00EE19B1" w:rsidRDefault="00EE19B1" w:rsidP="00AA6833">
      <w:pPr>
        <w:spacing w:after="0" w:line="240" w:lineRule="auto"/>
      </w:pPr>
      <w:r>
        <w:separator/>
      </w:r>
    </w:p>
  </w:endnote>
  <w:endnote w:type="continuationSeparator" w:id="0">
    <w:p w14:paraId="4050923A" w14:textId="77777777" w:rsidR="00EE19B1" w:rsidRDefault="00EE19B1" w:rsidP="00AA6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89FF26" w14:textId="77777777" w:rsidR="00EE19B1" w:rsidRDefault="00EE19B1" w:rsidP="00AA6833">
      <w:pPr>
        <w:spacing w:after="0" w:line="240" w:lineRule="auto"/>
      </w:pPr>
      <w:r>
        <w:separator/>
      </w:r>
    </w:p>
  </w:footnote>
  <w:footnote w:type="continuationSeparator" w:id="0">
    <w:p w14:paraId="4AB8183B" w14:textId="77777777" w:rsidR="00EE19B1" w:rsidRDefault="00EE19B1" w:rsidP="00AA6833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nne Greist">
    <w15:presenceInfo w15:providerId="AD" w15:userId="S-1-5-21-2391133747-2200629421-3948901550-114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833"/>
    <w:rsid w:val="00014140"/>
    <w:rsid w:val="000548A9"/>
    <w:rsid w:val="001A6F57"/>
    <w:rsid w:val="001C052C"/>
    <w:rsid w:val="0026593E"/>
    <w:rsid w:val="002C2C31"/>
    <w:rsid w:val="004E00B4"/>
    <w:rsid w:val="004E6433"/>
    <w:rsid w:val="005754DF"/>
    <w:rsid w:val="00695B1C"/>
    <w:rsid w:val="006B7ED8"/>
    <w:rsid w:val="007D5F80"/>
    <w:rsid w:val="00810CA4"/>
    <w:rsid w:val="00A777D1"/>
    <w:rsid w:val="00AA6833"/>
    <w:rsid w:val="00B56937"/>
    <w:rsid w:val="00B74EBB"/>
    <w:rsid w:val="00BF663D"/>
    <w:rsid w:val="00C10756"/>
    <w:rsid w:val="00CC0B1B"/>
    <w:rsid w:val="00D063BA"/>
    <w:rsid w:val="00D66BA2"/>
    <w:rsid w:val="00EE19B1"/>
    <w:rsid w:val="00F5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3A805"/>
  <w15:chartTrackingRefBased/>
  <w15:docId w15:val="{59637619-8D5B-49F9-B79D-050BB7D1A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8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833"/>
  </w:style>
  <w:style w:type="paragraph" w:styleId="Footer">
    <w:name w:val="footer"/>
    <w:basedOn w:val="Normal"/>
    <w:link w:val="FooterChar"/>
    <w:uiPriority w:val="99"/>
    <w:unhideWhenUsed/>
    <w:rsid w:val="00AA68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833"/>
  </w:style>
  <w:style w:type="character" w:styleId="CommentReference">
    <w:name w:val="annotation reference"/>
    <w:basedOn w:val="DefaultParagraphFont"/>
    <w:uiPriority w:val="99"/>
    <w:semiHidden/>
    <w:unhideWhenUsed/>
    <w:rsid w:val="001C05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05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052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05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052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05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5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Collins Saina</dc:creator>
  <cp:keywords/>
  <dc:description/>
  <cp:lastModifiedBy>Collins Saina</cp:lastModifiedBy>
  <cp:revision>2</cp:revision>
  <dcterms:created xsi:type="dcterms:W3CDTF">2018-01-26T06:28:00Z</dcterms:created>
  <dcterms:modified xsi:type="dcterms:W3CDTF">2018-01-26T06:28:00Z</dcterms:modified>
</cp:coreProperties>
</file>