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2A" w:rsidRPr="00ED2BFD" w:rsidRDefault="00D5101E">
      <w:pPr>
        <w:rPr>
          <w:b/>
        </w:rPr>
      </w:pPr>
      <w:proofErr w:type="gramStart"/>
      <w:r w:rsidRPr="00ED2BFD">
        <w:rPr>
          <w:b/>
        </w:rPr>
        <w:t>ABSTRACT</w:t>
      </w:r>
      <w:r w:rsidR="00ED2BFD" w:rsidRPr="00ED2BFD">
        <w:rPr>
          <w:b/>
        </w:rPr>
        <w:t xml:space="preserve"> </w:t>
      </w:r>
      <w:r w:rsidRPr="00ED2BFD">
        <w:rPr>
          <w:b/>
        </w:rPr>
        <w:t xml:space="preserve"> FOR</w:t>
      </w:r>
      <w:proofErr w:type="gramEnd"/>
      <w:r w:rsidRPr="00ED2BFD">
        <w:rPr>
          <w:b/>
        </w:rPr>
        <w:t xml:space="preserve"> CLINICAL </w:t>
      </w:r>
      <w:r w:rsidR="00ED2BFD" w:rsidRPr="00ED2BFD">
        <w:rPr>
          <w:b/>
        </w:rPr>
        <w:t xml:space="preserve"> </w:t>
      </w:r>
      <w:r w:rsidRPr="00ED2BFD">
        <w:rPr>
          <w:b/>
        </w:rPr>
        <w:t xml:space="preserve">NEPHORLOGY, </w:t>
      </w:r>
    </w:p>
    <w:p w:rsidR="00D5101E" w:rsidRPr="00ED2BFD" w:rsidRDefault="00D5101E">
      <w:pPr>
        <w:rPr>
          <w:b/>
        </w:rPr>
      </w:pPr>
      <w:r w:rsidRPr="00ED2BFD">
        <w:rPr>
          <w:b/>
        </w:rPr>
        <w:t>Madrid, Spain: August 2018</w:t>
      </w:r>
    </w:p>
    <w:p w:rsidR="00D5101E" w:rsidRDefault="00D5101E"/>
    <w:p w:rsidR="00D5101E" w:rsidRDefault="00ED2BFD">
      <w:r w:rsidRPr="00ED2BFD">
        <w:rPr>
          <w:b/>
        </w:rPr>
        <w:t>Author</w:t>
      </w:r>
      <w:r>
        <w:t xml:space="preserve">: </w:t>
      </w:r>
      <w:proofErr w:type="spellStart"/>
      <w:r>
        <w:t>Emad</w:t>
      </w:r>
      <w:proofErr w:type="spellEnd"/>
      <w:r>
        <w:t xml:space="preserve"> E. </w:t>
      </w:r>
      <w:proofErr w:type="spellStart"/>
      <w:r>
        <w:t>Shoukry</w:t>
      </w:r>
      <w:proofErr w:type="spellEnd"/>
      <w:r>
        <w:t>, M.D., Assistant Professor of Medicine, University of North Texas, Fort Worth, TX, USA.</w:t>
      </w:r>
    </w:p>
    <w:p w:rsidR="00ED2BFD" w:rsidRDefault="00ED2BFD"/>
    <w:p w:rsidR="00ED2BFD" w:rsidRDefault="00ED2BFD"/>
    <w:p w:rsidR="00D5101E" w:rsidRPr="00ED2BFD" w:rsidRDefault="00D5101E">
      <w:pPr>
        <w:rPr>
          <w:b/>
          <w:sz w:val="28"/>
          <w:szCs w:val="28"/>
        </w:rPr>
      </w:pPr>
      <w:r w:rsidRPr="00ED2BFD">
        <w:rPr>
          <w:b/>
          <w:sz w:val="28"/>
          <w:szCs w:val="28"/>
        </w:rPr>
        <w:t>Management of Common Urological problems in Postmenopausal women</w:t>
      </w:r>
    </w:p>
    <w:p w:rsidR="00D5101E" w:rsidRDefault="00D5101E"/>
    <w:p w:rsidR="00D5101E" w:rsidRDefault="00D5101E">
      <w:pPr>
        <w:rPr>
          <w:b/>
        </w:rPr>
      </w:pPr>
      <w:r w:rsidRPr="00D5101E">
        <w:rPr>
          <w:b/>
        </w:rPr>
        <w:t>Background/Objectives:</w:t>
      </w:r>
    </w:p>
    <w:p w:rsidR="00D5101E" w:rsidRPr="00365793" w:rsidRDefault="00B07BE9">
      <w:r w:rsidRPr="00365793">
        <w:t>Urologic problems are common in postmenopausal women. They include urgency incontinence, stress incontinence</w:t>
      </w:r>
      <w:proofErr w:type="gramStart"/>
      <w:r w:rsidRPr="00365793">
        <w:t>,  recurrent</w:t>
      </w:r>
      <w:proofErr w:type="gramEnd"/>
      <w:r w:rsidRPr="00365793">
        <w:t xml:space="preserve"> Urinary tract infections (UTI) and neurogenic (atonic) bladder. </w:t>
      </w:r>
      <w:r w:rsidR="00365793">
        <w:t>We will</w:t>
      </w:r>
      <w:r w:rsidRPr="00365793">
        <w:t xml:space="preserve"> discuss</w:t>
      </w:r>
      <w:bookmarkStart w:id="0" w:name="_GoBack"/>
      <w:bookmarkEnd w:id="0"/>
      <w:r w:rsidRPr="00365793">
        <w:t xml:space="preserve"> the most successful approaches</w:t>
      </w:r>
      <w:r w:rsidR="004919B7" w:rsidRPr="00365793">
        <w:t>,</w:t>
      </w:r>
      <w:r w:rsidRPr="00365793">
        <w:t xml:space="preserve"> from a Geriatric Perspective</w:t>
      </w:r>
      <w:r w:rsidR="004919B7" w:rsidRPr="00365793">
        <w:t>, to</w:t>
      </w:r>
      <w:r w:rsidRPr="00365793">
        <w:t xml:space="preserve"> these problems. </w:t>
      </w:r>
    </w:p>
    <w:p w:rsidR="00B07BE9" w:rsidRPr="00365793" w:rsidRDefault="00B07BE9">
      <w:r w:rsidRPr="00365793">
        <w:t xml:space="preserve">Urgency incontinence management </w:t>
      </w:r>
      <w:proofErr w:type="gramStart"/>
      <w:r w:rsidRPr="00365793">
        <w:t>include</w:t>
      </w:r>
      <w:proofErr w:type="gramEnd"/>
      <w:r w:rsidRPr="00365793">
        <w:t xml:space="preserve"> behavioral therapy as well as pharmacologic treatment (anticholinergic agents, B3 Agonists). A novel approach including </w:t>
      </w:r>
      <w:proofErr w:type="spellStart"/>
      <w:r w:rsidRPr="00365793">
        <w:t>Neuromodulation</w:t>
      </w:r>
      <w:proofErr w:type="spellEnd"/>
      <w:r w:rsidRPr="00365793">
        <w:t xml:space="preserve"> and </w:t>
      </w:r>
      <w:proofErr w:type="spellStart"/>
      <w:r w:rsidRPr="00365793">
        <w:t>Chemodenervation</w:t>
      </w:r>
      <w:proofErr w:type="spellEnd"/>
      <w:r w:rsidRPr="00365793">
        <w:t xml:space="preserve"> will be discussed. </w:t>
      </w:r>
    </w:p>
    <w:p w:rsidR="00B07BE9" w:rsidRPr="00365793" w:rsidRDefault="00B07BE9">
      <w:r w:rsidRPr="00365793">
        <w:t xml:space="preserve">Stress incontinence management </w:t>
      </w:r>
      <w:proofErr w:type="gramStart"/>
      <w:r w:rsidRPr="00365793">
        <w:t>include</w:t>
      </w:r>
      <w:proofErr w:type="gramEnd"/>
      <w:r w:rsidRPr="00365793">
        <w:t xml:space="preserve"> pelvic floor muscle exercises, pharmacotherapy as well as surgical treatment. </w:t>
      </w:r>
    </w:p>
    <w:p w:rsidR="00B07BE9" w:rsidRPr="00365793" w:rsidRDefault="00B07BE9">
      <w:r w:rsidRPr="00365793">
        <w:t>Recurrent UTI is a daily occurrence in clinical practice in this age group with serious consequences including death. Strategies to mitigate the risk of recurrence including</w:t>
      </w:r>
      <w:r w:rsidR="00ED2BFD" w:rsidRPr="00365793">
        <w:t xml:space="preserve"> </w:t>
      </w:r>
      <w:proofErr w:type="spellStart"/>
      <w:r w:rsidR="00ED2BFD" w:rsidRPr="00365793">
        <w:t>non pharmacological</w:t>
      </w:r>
      <w:proofErr w:type="spellEnd"/>
      <w:r w:rsidR="00ED2BFD" w:rsidRPr="00365793">
        <w:t xml:space="preserve"> counseling, use of prophylactic chemotherapeutic agents and topical estrogens will be discussed. </w:t>
      </w:r>
    </w:p>
    <w:p w:rsidR="00ED2BFD" w:rsidRPr="00365793" w:rsidRDefault="00ED2BFD">
      <w:r w:rsidRPr="00365793">
        <w:t xml:space="preserve">Finally, Neurogenic bladder is encountered frequently especially in elderly frail women as well as in women with moderate to severe dementia. We will discuss alternatives to indwelling Foley </w:t>
      </w:r>
      <w:proofErr w:type="gramStart"/>
      <w:r w:rsidRPr="00365793">
        <w:t>Catheter  and</w:t>
      </w:r>
      <w:proofErr w:type="gramEnd"/>
      <w:r w:rsidRPr="00365793">
        <w:t xml:space="preserve"> daily </w:t>
      </w:r>
      <w:proofErr w:type="spellStart"/>
      <w:r w:rsidRPr="00365793">
        <w:t>self catheterization</w:t>
      </w:r>
      <w:proofErr w:type="spellEnd"/>
      <w:r w:rsidRPr="00365793">
        <w:t xml:space="preserve">. </w:t>
      </w:r>
    </w:p>
    <w:p w:rsidR="00D5101E" w:rsidRDefault="00D5101E"/>
    <w:p w:rsidR="004919B7" w:rsidRDefault="004919B7">
      <w:r w:rsidRPr="00365793">
        <w:rPr>
          <w:b/>
        </w:rPr>
        <w:t>Participants</w:t>
      </w:r>
      <w:r>
        <w:t xml:space="preserve">: postmenopausal women aged 65 years and above. </w:t>
      </w:r>
    </w:p>
    <w:p w:rsidR="004919B7" w:rsidRDefault="004919B7">
      <w:r w:rsidRPr="00365793">
        <w:rPr>
          <w:b/>
        </w:rPr>
        <w:t>Setting</w:t>
      </w:r>
      <w:r>
        <w:t xml:space="preserve">: ambulatory, LTC facilities. </w:t>
      </w:r>
    </w:p>
    <w:p w:rsidR="004919B7" w:rsidRDefault="004919B7">
      <w:r w:rsidRPr="00365793">
        <w:rPr>
          <w:b/>
        </w:rPr>
        <w:t>Keywords</w:t>
      </w:r>
      <w:r>
        <w:t xml:space="preserve">: urgency incontinence, stress incontinence, urinary tract infection, </w:t>
      </w:r>
      <w:proofErr w:type="spellStart"/>
      <w:r w:rsidR="00365793">
        <w:t>Neuromodulation</w:t>
      </w:r>
      <w:proofErr w:type="spellEnd"/>
      <w:r w:rsidR="00365793">
        <w:t xml:space="preserve">, </w:t>
      </w:r>
      <w:proofErr w:type="spellStart"/>
      <w:r w:rsidR="00365793">
        <w:t>chemodenervation</w:t>
      </w:r>
      <w:proofErr w:type="spellEnd"/>
      <w:r w:rsidR="00365793">
        <w:t xml:space="preserve">, neurogenic bladder. </w:t>
      </w:r>
    </w:p>
    <w:sectPr w:rsidR="00491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01E"/>
    <w:rsid w:val="00065E07"/>
    <w:rsid w:val="00365793"/>
    <w:rsid w:val="004919B7"/>
    <w:rsid w:val="004E39F2"/>
    <w:rsid w:val="00B07BE9"/>
    <w:rsid w:val="00D5101E"/>
    <w:rsid w:val="00ED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UNT HSC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Shoukry, Emad</dc:creator>
  <cp:lastModifiedBy>Shoukry, Emad</cp:lastModifiedBy>
  <cp:revision>1</cp:revision>
  <dcterms:created xsi:type="dcterms:W3CDTF">2017-11-13T17:35:00Z</dcterms:created>
  <dcterms:modified xsi:type="dcterms:W3CDTF">2017-11-13T18:29:00Z</dcterms:modified>
</cp:coreProperties>
</file>