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8EC71" w14:textId="77777777" w:rsidR="00320AB6" w:rsidRPr="000F3F4D" w:rsidRDefault="00320AB6" w:rsidP="00320AB6">
      <w:pPr>
        <w:spacing w:line="480" w:lineRule="auto"/>
        <w:rPr>
          <w:rFonts w:ascii="Times New Roman" w:hAnsi="Times New Roman" w:cs="Times New Roman"/>
          <w:b/>
          <w:sz w:val="24"/>
          <w:szCs w:val="24"/>
        </w:rPr>
      </w:pPr>
      <w:r w:rsidRPr="00232CB3">
        <w:rPr>
          <w:rFonts w:ascii="Times New Roman" w:hAnsi="Times New Roman" w:cs="Times New Roman"/>
          <w:b/>
          <w:sz w:val="24"/>
          <w:szCs w:val="24"/>
        </w:rPr>
        <w:t>MANUSCRIPT TITLE</w:t>
      </w:r>
      <w:r w:rsidRPr="006C0394">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E71486">
        <w:rPr>
          <w:rFonts w:ascii="Times New Roman" w:hAnsi="Times New Roman" w:cs="Times New Roman"/>
          <w:bCs/>
          <w:sz w:val="24"/>
          <w:szCs w:val="24"/>
        </w:rPr>
        <w:t>KNOWLEDGE ON MOTHER-TO-CHILD TRANSMISSION OF HIV, AND SEXUALITY AND FERTILITY DESIRES AMONG PEOPLE LIVING WITH HIV IN NORTHCENTRAL, NIGERIA</w:t>
      </w:r>
    </w:p>
    <w:p w14:paraId="4D5E267D" w14:textId="77777777" w:rsidR="00320AB6" w:rsidRPr="00D63176" w:rsidRDefault="00320AB6" w:rsidP="00320AB6">
      <w:pPr>
        <w:jc w:val="both"/>
        <w:rPr>
          <w:rFonts w:ascii="Times New Roman" w:hAnsi="Times New Roman" w:cs="Times New Roman"/>
          <w:bCs/>
          <w:sz w:val="24"/>
          <w:szCs w:val="24"/>
          <w:vertAlign w:val="superscript"/>
        </w:rPr>
      </w:pPr>
      <w:r w:rsidRPr="00741531">
        <w:rPr>
          <w:rFonts w:ascii="Times New Roman" w:hAnsi="Times New Roman" w:cs="Times New Roman"/>
          <w:b/>
          <w:sz w:val="24"/>
          <w:szCs w:val="24"/>
        </w:rPr>
        <w:t>AUTHORS</w:t>
      </w:r>
      <w:r>
        <w:rPr>
          <w:rFonts w:ascii="Times New Roman" w:hAnsi="Times New Roman" w:cs="Times New Roman"/>
          <w:bCs/>
          <w:sz w:val="24"/>
          <w:szCs w:val="24"/>
        </w:rPr>
        <w:t xml:space="preserve">- </w:t>
      </w:r>
      <w:r w:rsidRPr="00D63176">
        <w:rPr>
          <w:rFonts w:ascii="Times New Roman" w:hAnsi="Times New Roman" w:cs="Times New Roman"/>
          <w:bCs/>
          <w:sz w:val="24"/>
          <w:szCs w:val="24"/>
        </w:rPr>
        <w:t>Chikwendu Amaike</w:t>
      </w:r>
      <w:r w:rsidRPr="00D63176">
        <w:rPr>
          <w:rFonts w:ascii="Times New Roman" w:hAnsi="Times New Roman" w:cs="Times New Roman"/>
          <w:bCs/>
          <w:sz w:val="24"/>
          <w:szCs w:val="24"/>
          <w:vertAlign w:val="superscript"/>
        </w:rPr>
        <w:t>1,2</w:t>
      </w:r>
      <w:r w:rsidRPr="008B76A8">
        <w:rPr>
          <w:rFonts w:ascii="Times New Roman" w:hAnsi="Times New Roman" w:cs="Times New Roman"/>
          <w:b/>
          <w:sz w:val="24"/>
          <w:szCs w:val="24"/>
          <w:vertAlign w:val="superscript"/>
        </w:rPr>
        <w:t>*</w:t>
      </w:r>
      <w:r w:rsidRPr="00D63176">
        <w:rPr>
          <w:rFonts w:ascii="Times New Roman" w:hAnsi="Times New Roman" w:cs="Times New Roman"/>
          <w:bCs/>
          <w:sz w:val="24"/>
          <w:szCs w:val="24"/>
        </w:rPr>
        <w:t xml:space="preserve">, Tolulope </w:t>
      </w:r>
      <w:r>
        <w:rPr>
          <w:rFonts w:ascii="Times New Roman" w:hAnsi="Times New Roman" w:cs="Times New Roman"/>
          <w:bCs/>
          <w:sz w:val="24"/>
          <w:szCs w:val="24"/>
        </w:rPr>
        <w:t xml:space="preserve">Olumide </w:t>
      </w:r>
      <w:r w:rsidRPr="00D63176">
        <w:rPr>
          <w:rFonts w:ascii="Times New Roman" w:hAnsi="Times New Roman" w:cs="Times New Roman"/>
          <w:bCs/>
          <w:sz w:val="24"/>
          <w:szCs w:val="24"/>
        </w:rPr>
        <w:t>Afolaranmi</w:t>
      </w:r>
      <w:r w:rsidRPr="00D63176">
        <w:rPr>
          <w:rFonts w:ascii="Times New Roman" w:hAnsi="Times New Roman" w:cs="Times New Roman"/>
          <w:bCs/>
          <w:sz w:val="24"/>
          <w:szCs w:val="24"/>
          <w:vertAlign w:val="superscript"/>
        </w:rPr>
        <w:t>3</w:t>
      </w:r>
      <w:r w:rsidRPr="00D63176">
        <w:rPr>
          <w:rFonts w:ascii="Times New Roman" w:hAnsi="Times New Roman" w:cs="Times New Roman"/>
          <w:bCs/>
          <w:sz w:val="24"/>
          <w:szCs w:val="24"/>
        </w:rPr>
        <w:t>, Blessing Adaku Amaike</w:t>
      </w:r>
      <w:r w:rsidRPr="00D63176">
        <w:rPr>
          <w:rFonts w:ascii="Times New Roman" w:hAnsi="Times New Roman" w:cs="Times New Roman"/>
          <w:bCs/>
          <w:sz w:val="24"/>
          <w:szCs w:val="24"/>
          <w:vertAlign w:val="superscript"/>
        </w:rPr>
        <w:t>4</w:t>
      </w:r>
      <w:r w:rsidRPr="00D63176">
        <w:rPr>
          <w:rFonts w:ascii="Times New Roman" w:hAnsi="Times New Roman" w:cs="Times New Roman"/>
          <w:bCs/>
          <w:sz w:val="24"/>
          <w:szCs w:val="24"/>
        </w:rPr>
        <w:t>, Hadiza Agbo</w:t>
      </w:r>
      <w:r w:rsidRPr="00D63176">
        <w:rPr>
          <w:rFonts w:ascii="Times New Roman" w:hAnsi="Times New Roman" w:cs="Times New Roman"/>
          <w:bCs/>
          <w:sz w:val="24"/>
          <w:szCs w:val="24"/>
          <w:vertAlign w:val="superscript"/>
        </w:rPr>
        <w:t>3</w:t>
      </w:r>
      <w:r w:rsidRPr="00D63176">
        <w:rPr>
          <w:rFonts w:ascii="Times New Roman" w:hAnsi="Times New Roman" w:cs="Times New Roman"/>
          <w:bCs/>
          <w:sz w:val="24"/>
          <w:szCs w:val="24"/>
        </w:rPr>
        <w:t xml:space="preserve"> and Olumide Abiodun</w:t>
      </w:r>
      <w:r w:rsidRPr="00D63176">
        <w:rPr>
          <w:rFonts w:ascii="Times New Roman" w:hAnsi="Times New Roman" w:cs="Times New Roman"/>
          <w:bCs/>
          <w:sz w:val="24"/>
          <w:szCs w:val="24"/>
          <w:vertAlign w:val="superscript"/>
        </w:rPr>
        <w:t>1</w:t>
      </w:r>
    </w:p>
    <w:p w14:paraId="2FF75B3C" w14:textId="77777777" w:rsidR="00320AB6" w:rsidRPr="00D63176" w:rsidRDefault="00320AB6" w:rsidP="00320AB6">
      <w:pPr>
        <w:pStyle w:val="ListParagraph"/>
        <w:numPr>
          <w:ilvl w:val="0"/>
          <w:numId w:val="2"/>
        </w:numPr>
        <w:rPr>
          <w:rFonts w:ascii="Times New Roman" w:hAnsi="Times New Roman" w:cs="Times New Roman"/>
          <w:bCs/>
          <w:sz w:val="24"/>
          <w:szCs w:val="24"/>
        </w:rPr>
      </w:pPr>
      <w:r w:rsidRPr="00D63176">
        <w:rPr>
          <w:rFonts w:ascii="Times New Roman" w:hAnsi="Times New Roman" w:cs="Times New Roman"/>
          <w:bCs/>
          <w:sz w:val="24"/>
          <w:szCs w:val="24"/>
        </w:rPr>
        <w:t xml:space="preserve">Department of Community Medicine, </w:t>
      </w:r>
      <w:bookmarkStart w:id="0" w:name="_Hlk77080715"/>
      <w:r w:rsidRPr="00D63176">
        <w:rPr>
          <w:rFonts w:ascii="Times New Roman" w:hAnsi="Times New Roman" w:cs="Times New Roman"/>
          <w:bCs/>
          <w:sz w:val="24"/>
          <w:szCs w:val="24"/>
        </w:rPr>
        <w:t xml:space="preserve">College of Health and Medical Sciences, Babcock University, </w:t>
      </w:r>
      <w:proofErr w:type="spellStart"/>
      <w:r w:rsidRPr="00D63176">
        <w:rPr>
          <w:rFonts w:ascii="Times New Roman" w:hAnsi="Times New Roman" w:cs="Times New Roman"/>
          <w:bCs/>
          <w:sz w:val="24"/>
          <w:szCs w:val="24"/>
        </w:rPr>
        <w:t>Ilis</w:t>
      </w:r>
      <w:r>
        <w:rPr>
          <w:rFonts w:ascii="Times New Roman" w:hAnsi="Times New Roman" w:cs="Times New Roman"/>
          <w:bCs/>
          <w:sz w:val="24"/>
          <w:szCs w:val="24"/>
        </w:rPr>
        <w:t>h</w:t>
      </w:r>
      <w:r w:rsidRPr="00D63176">
        <w:rPr>
          <w:rFonts w:ascii="Times New Roman" w:hAnsi="Times New Roman" w:cs="Times New Roman"/>
          <w:bCs/>
          <w:sz w:val="24"/>
          <w:szCs w:val="24"/>
        </w:rPr>
        <w:t>an</w:t>
      </w:r>
      <w:proofErr w:type="spellEnd"/>
      <w:r w:rsidRPr="00D63176">
        <w:rPr>
          <w:rFonts w:ascii="Times New Roman" w:hAnsi="Times New Roman" w:cs="Times New Roman"/>
          <w:bCs/>
          <w:sz w:val="24"/>
          <w:szCs w:val="24"/>
        </w:rPr>
        <w:t xml:space="preserve"> Remo, Ogun State, Nigeria</w:t>
      </w:r>
      <w:bookmarkEnd w:id="0"/>
    </w:p>
    <w:p w14:paraId="3F73CDC3" w14:textId="77777777" w:rsidR="00320AB6" w:rsidRPr="00D63176" w:rsidRDefault="00320AB6" w:rsidP="00320AB6">
      <w:pPr>
        <w:pStyle w:val="ListParagraph"/>
        <w:numPr>
          <w:ilvl w:val="0"/>
          <w:numId w:val="2"/>
        </w:numPr>
        <w:rPr>
          <w:rFonts w:ascii="Times New Roman" w:hAnsi="Times New Roman" w:cs="Times New Roman"/>
          <w:bCs/>
          <w:sz w:val="24"/>
          <w:szCs w:val="24"/>
        </w:rPr>
      </w:pPr>
      <w:r w:rsidRPr="00D63176">
        <w:rPr>
          <w:rFonts w:ascii="Times New Roman" w:hAnsi="Times New Roman" w:cs="Times New Roman"/>
          <w:bCs/>
          <w:sz w:val="24"/>
          <w:szCs w:val="24"/>
        </w:rPr>
        <w:t xml:space="preserve">Seventh-day Adventist Hospital, </w:t>
      </w:r>
      <w:proofErr w:type="spellStart"/>
      <w:r w:rsidRPr="00D63176">
        <w:rPr>
          <w:rFonts w:ascii="Times New Roman" w:hAnsi="Times New Roman" w:cs="Times New Roman"/>
          <w:bCs/>
          <w:sz w:val="24"/>
          <w:szCs w:val="24"/>
        </w:rPr>
        <w:t>Jengre</w:t>
      </w:r>
      <w:proofErr w:type="spellEnd"/>
      <w:r w:rsidRPr="00D63176">
        <w:rPr>
          <w:rFonts w:ascii="Times New Roman" w:hAnsi="Times New Roman" w:cs="Times New Roman"/>
          <w:bCs/>
          <w:sz w:val="24"/>
          <w:szCs w:val="24"/>
        </w:rPr>
        <w:t>. Plateau State, Nigeria</w:t>
      </w:r>
    </w:p>
    <w:p w14:paraId="58A977D2" w14:textId="77777777" w:rsidR="00320AB6" w:rsidRPr="00D63176" w:rsidRDefault="00320AB6" w:rsidP="00320AB6">
      <w:pPr>
        <w:pStyle w:val="ListParagraph"/>
        <w:numPr>
          <w:ilvl w:val="0"/>
          <w:numId w:val="2"/>
        </w:numPr>
        <w:rPr>
          <w:rFonts w:ascii="Times New Roman" w:hAnsi="Times New Roman" w:cs="Times New Roman"/>
          <w:bCs/>
          <w:sz w:val="24"/>
          <w:szCs w:val="24"/>
        </w:rPr>
      </w:pPr>
      <w:r w:rsidRPr="00D63176">
        <w:rPr>
          <w:rFonts w:ascii="Times New Roman" w:hAnsi="Times New Roman" w:cs="Times New Roman"/>
          <w:bCs/>
          <w:sz w:val="24"/>
          <w:szCs w:val="24"/>
        </w:rPr>
        <w:t>Department of Community Medicine, University of Jos and Jos University Teaching Hospital, Jos, Plateau State, Nigeria</w:t>
      </w:r>
    </w:p>
    <w:p w14:paraId="7866A627" w14:textId="77777777" w:rsidR="00320AB6" w:rsidRPr="00D63176" w:rsidRDefault="00320AB6" w:rsidP="00320AB6">
      <w:pPr>
        <w:pStyle w:val="ListParagraph"/>
        <w:numPr>
          <w:ilvl w:val="0"/>
          <w:numId w:val="2"/>
        </w:numPr>
        <w:rPr>
          <w:rFonts w:ascii="Times New Roman" w:hAnsi="Times New Roman" w:cs="Times New Roman"/>
          <w:bCs/>
          <w:sz w:val="24"/>
          <w:szCs w:val="24"/>
        </w:rPr>
      </w:pPr>
      <w:r w:rsidRPr="00D63176">
        <w:rPr>
          <w:rFonts w:ascii="Times New Roman" w:hAnsi="Times New Roman" w:cs="Times New Roman"/>
          <w:bCs/>
          <w:sz w:val="24"/>
          <w:szCs w:val="24"/>
        </w:rPr>
        <w:t>Department of Pharmaceutical Technology, Faculty of Pharmaceutical Sciences, University of Jos, Plateau State, Nigeria.</w:t>
      </w:r>
    </w:p>
    <w:p w14:paraId="15011178" w14:textId="77777777" w:rsidR="00320AB6" w:rsidRDefault="00320AB6" w:rsidP="00320AB6">
      <w:pPr>
        <w:rPr>
          <w:rFonts w:ascii="Times New Roman" w:hAnsi="Times New Roman" w:cs="Times New Roman"/>
          <w:bCs/>
          <w:sz w:val="24"/>
          <w:szCs w:val="24"/>
        </w:rPr>
      </w:pPr>
      <w:r w:rsidRPr="008B76A8">
        <w:rPr>
          <w:rFonts w:ascii="Times New Roman" w:hAnsi="Times New Roman" w:cs="Times New Roman"/>
          <w:bCs/>
          <w:sz w:val="24"/>
          <w:szCs w:val="24"/>
        </w:rPr>
        <w:t>*</w:t>
      </w:r>
      <w:r w:rsidRPr="00D63176">
        <w:rPr>
          <w:rFonts w:ascii="Times New Roman" w:hAnsi="Times New Roman" w:cs="Times New Roman"/>
          <w:bCs/>
          <w:sz w:val="24"/>
          <w:szCs w:val="24"/>
        </w:rPr>
        <w:t xml:space="preserve">Corresponding author: </w:t>
      </w:r>
      <w:proofErr w:type="spellStart"/>
      <w:r w:rsidRPr="00D63176">
        <w:rPr>
          <w:rFonts w:ascii="Times New Roman" w:hAnsi="Times New Roman" w:cs="Times New Roman"/>
          <w:bCs/>
          <w:sz w:val="24"/>
          <w:szCs w:val="24"/>
        </w:rPr>
        <w:t>Dr.</w:t>
      </w:r>
      <w:proofErr w:type="spellEnd"/>
      <w:r w:rsidRPr="00D63176">
        <w:rPr>
          <w:rFonts w:ascii="Times New Roman" w:hAnsi="Times New Roman" w:cs="Times New Roman"/>
          <w:bCs/>
          <w:sz w:val="24"/>
          <w:szCs w:val="24"/>
        </w:rPr>
        <w:t xml:space="preserve"> Chikwendu Amaike, Department of Community Medicine College of Health and Medical Sciences, Babcock University, </w:t>
      </w:r>
      <w:proofErr w:type="spellStart"/>
      <w:r w:rsidRPr="00D63176">
        <w:rPr>
          <w:rFonts w:ascii="Times New Roman" w:hAnsi="Times New Roman" w:cs="Times New Roman"/>
          <w:bCs/>
          <w:sz w:val="24"/>
          <w:szCs w:val="24"/>
        </w:rPr>
        <w:t>Ilis</w:t>
      </w:r>
      <w:r>
        <w:rPr>
          <w:rFonts w:ascii="Times New Roman" w:hAnsi="Times New Roman" w:cs="Times New Roman"/>
          <w:bCs/>
          <w:sz w:val="24"/>
          <w:szCs w:val="24"/>
        </w:rPr>
        <w:t>h</w:t>
      </w:r>
      <w:r w:rsidRPr="00D63176">
        <w:rPr>
          <w:rFonts w:ascii="Times New Roman" w:hAnsi="Times New Roman" w:cs="Times New Roman"/>
          <w:bCs/>
          <w:sz w:val="24"/>
          <w:szCs w:val="24"/>
        </w:rPr>
        <w:t>an</w:t>
      </w:r>
      <w:proofErr w:type="spellEnd"/>
      <w:r w:rsidRPr="00D63176">
        <w:rPr>
          <w:rFonts w:ascii="Times New Roman" w:hAnsi="Times New Roman" w:cs="Times New Roman"/>
          <w:bCs/>
          <w:sz w:val="24"/>
          <w:szCs w:val="24"/>
        </w:rPr>
        <w:t xml:space="preserve"> Remo, Ogun State, Nigeria. Tel- +234 8036263544; email- </w:t>
      </w:r>
      <w:hyperlink r:id="rId7" w:history="1">
        <w:r w:rsidRPr="00081024">
          <w:rPr>
            <w:rStyle w:val="Hyperlink"/>
            <w:rFonts w:ascii="Times New Roman" w:hAnsi="Times New Roman" w:cs="Times New Roman"/>
            <w:bCs/>
            <w:sz w:val="24"/>
            <w:szCs w:val="24"/>
          </w:rPr>
          <w:t>chikweamaike@gmail.com</w:t>
        </w:r>
      </w:hyperlink>
    </w:p>
    <w:p w14:paraId="2A339081" w14:textId="77777777" w:rsidR="00320AB6" w:rsidRPr="00284A4C" w:rsidRDefault="00320AB6" w:rsidP="00320AB6">
      <w:pPr>
        <w:rPr>
          <w:rFonts w:ascii="Times New Roman" w:hAnsi="Times New Roman" w:cs="Times New Roman"/>
          <w:b/>
          <w:sz w:val="24"/>
          <w:szCs w:val="24"/>
        </w:rPr>
      </w:pPr>
      <w:r w:rsidRPr="00284A4C">
        <w:rPr>
          <w:rFonts w:ascii="Times New Roman" w:hAnsi="Times New Roman" w:cs="Times New Roman"/>
          <w:b/>
          <w:sz w:val="24"/>
          <w:szCs w:val="24"/>
        </w:rPr>
        <w:t>ABSTRACT</w:t>
      </w:r>
    </w:p>
    <w:p w14:paraId="6C5846BF" w14:textId="4785948F" w:rsidR="00724361" w:rsidRPr="00B86726" w:rsidRDefault="00320AB6" w:rsidP="00724361">
      <w:pPr>
        <w:spacing w:line="480" w:lineRule="auto"/>
        <w:jc w:val="both"/>
        <w:rPr>
          <w:rFonts w:ascii="Times New Roman" w:hAnsi="Times New Roman" w:cs="Times New Roman"/>
          <w:sz w:val="24"/>
          <w:szCs w:val="24"/>
        </w:rPr>
      </w:pPr>
      <w:r w:rsidRPr="00284A4C">
        <w:rPr>
          <w:rFonts w:ascii="Times New Roman" w:hAnsi="Times New Roman" w:cs="Times New Roman"/>
          <w:b/>
          <w:sz w:val="24"/>
          <w:szCs w:val="24"/>
        </w:rPr>
        <w:t>Background:</w:t>
      </w:r>
      <w:r w:rsidRPr="00284A4C">
        <w:rPr>
          <w:rFonts w:ascii="Times New Roman" w:hAnsi="Times New Roman" w:cs="Times New Roman"/>
          <w:sz w:val="24"/>
          <w:szCs w:val="24"/>
        </w:rPr>
        <w:t xml:space="preserve"> </w:t>
      </w:r>
      <w:r w:rsidR="00724361" w:rsidRPr="00B86726">
        <w:rPr>
          <w:rFonts w:ascii="Times New Roman" w:hAnsi="Times New Roman" w:cs="Times New Roman"/>
          <w:sz w:val="24"/>
          <w:szCs w:val="24"/>
        </w:rPr>
        <w:t>H</w:t>
      </w:r>
      <w:r w:rsidR="00724361">
        <w:rPr>
          <w:rFonts w:ascii="Times New Roman" w:hAnsi="Times New Roman" w:cs="Times New Roman"/>
          <w:sz w:val="24"/>
          <w:szCs w:val="24"/>
        </w:rPr>
        <w:t xml:space="preserve">uman </w:t>
      </w:r>
      <w:r w:rsidR="00724361" w:rsidRPr="00B86726">
        <w:rPr>
          <w:rFonts w:ascii="Times New Roman" w:hAnsi="Times New Roman" w:cs="Times New Roman"/>
          <w:sz w:val="24"/>
          <w:szCs w:val="24"/>
        </w:rPr>
        <w:t>I</w:t>
      </w:r>
      <w:r w:rsidR="00724361">
        <w:rPr>
          <w:rFonts w:ascii="Times New Roman" w:hAnsi="Times New Roman" w:cs="Times New Roman"/>
          <w:sz w:val="24"/>
          <w:szCs w:val="24"/>
        </w:rPr>
        <w:t xml:space="preserve">mmune Deficiency </w:t>
      </w:r>
      <w:r w:rsidR="00724361" w:rsidRPr="00B86726">
        <w:rPr>
          <w:rFonts w:ascii="Times New Roman" w:hAnsi="Times New Roman" w:cs="Times New Roman"/>
          <w:sz w:val="24"/>
          <w:szCs w:val="24"/>
        </w:rPr>
        <w:t>V</w:t>
      </w:r>
      <w:r w:rsidR="00724361">
        <w:rPr>
          <w:rFonts w:ascii="Times New Roman" w:hAnsi="Times New Roman" w:cs="Times New Roman"/>
          <w:sz w:val="24"/>
          <w:szCs w:val="24"/>
        </w:rPr>
        <w:t>irus (HIV)</w:t>
      </w:r>
      <w:r w:rsidR="00724361" w:rsidRPr="00B86726">
        <w:rPr>
          <w:rFonts w:ascii="Times New Roman" w:hAnsi="Times New Roman" w:cs="Times New Roman"/>
          <w:sz w:val="24"/>
          <w:szCs w:val="24"/>
        </w:rPr>
        <w:t xml:space="preserve"> infection </w:t>
      </w:r>
      <w:r w:rsidR="00724361">
        <w:rPr>
          <w:rFonts w:ascii="Times New Roman" w:hAnsi="Times New Roman" w:cs="Times New Roman"/>
          <w:sz w:val="24"/>
          <w:szCs w:val="24"/>
        </w:rPr>
        <w:t xml:space="preserve">remains </w:t>
      </w:r>
      <w:r w:rsidR="00724361" w:rsidRPr="00B86726">
        <w:rPr>
          <w:rFonts w:ascii="Times New Roman" w:hAnsi="Times New Roman" w:cs="Times New Roman"/>
          <w:sz w:val="24"/>
          <w:szCs w:val="24"/>
        </w:rPr>
        <w:t>a major global public health issue, with about 74.9 million people infected and more than 32 million deaths since the onset of the epidemics up to 2018</w:t>
      </w:r>
      <w:r w:rsidR="00724361">
        <w:rPr>
          <w:rFonts w:ascii="Times New Roman" w:hAnsi="Times New Roman" w:cs="Times New Roman"/>
          <w:sz w:val="24"/>
          <w:szCs w:val="24"/>
        </w:rPr>
        <w:t xml:space="preserve">, and </w:t>
      </w:r>
      <w:r w:rsidR="00724361" w:rsidRPr="00B86726">
        <w:rPr>
          <w:rFonts w:ascii="Times New Roman" w:hAnsi="Times New Roman" w:cs="Times New Roman"/>
          <w:sz w:val="24"/>
          <w:szCs w:val="24"/>
        </w:rPr>
        <w:t>Nigeria ha</w:t>
      </w:r>
      <w:r w:rsidR="00724361">
        <w:rPr>
          <w:rFonts w:ascii="Times New Roman" w:hAnsi="Times New Roman" w:cs="Times New Roman"/>
          <w:sz w:val="24"/>
          <w:szCs w:val="24"/>
        </w:rPr>
        <w:t>ving</w:t>
      </w:r>
      <w:r w:rsidR="00724361" w:rsidRPr="00B86726">
        <w:rPr>
          <w:rFonts w:ascii="Times New Roman" w:hAnsi="Times New Roman" w:cs="Times New Roman"/>
          <w:sz w:val="24"/>
          <w:szCs w:val="24"/>
        </w:rPr>
        <w:t xml:space="preserve"> the second largest HIV epidemic in the world and one of the highest rates of new </w:t>
      </w:r>
      <w:r w:rsidR="00724361">
        <w:rPr>
          <w:rFonts w:ascii="Times New Roman" w:hAnsi="Times New Roman" w:cs="Times New Roman"/>
          <w:sz w:val="24"/>
          <w:szCs w:val="24"/>
        </w:rPr>
        <w:t xml:space="preserve">HIV </w:t>
      </w:r>
      <w:r w:rsidR="00724361" w:rsidRPr="00B86726">
        <w:rPr>
          <w:rFonts w:ascii="Times New Roman" w:hAnsi="Times New Roman" w:cs="Times New Roman"/>
          <w:sz w:val="24"/>
          <w:szCs w:val="24"/>
        </w:rPr>
        <w:t>infections in sub-Saharan Africa.</w:t>
      </w:r>
    </w:p>
    <w:p w14:paraId="506BF3F5" w14:textId="45459194" w:rsidR="00472C62" w:rsidRDefault="00320AB6" w:rsidP="00320AB6">
      <w:pPr>
        <w:spacing w:line="480" w:lineRule="auto"/>
        <w:jc w:val="both"/>
        <w:rPr>
          <w:rFonts w:ascii="Times New Roman" w:hAnsi="Times New Roman" w:cs="Times New Roman"/>
          <w:sz w:val="24"/>
          <w:szCs w:val="24"/>
        </w:rPr>
      </w:pPr>
      <w:r>
        <w:rPr>
          <w:rFonts w:ascii="Times New Roman" w:hAnsi="Times New Roman" w:cs="Times New Roman"/>
          <w:sz w:val="24"/>
          <w:szCs w:val="24"/>
        </w:rPr>
        <w:t>Mother-to-child transmission (MTCT) is the t</w:t>
      </w:r>
      <w:r w:rsidRPr="003D1B32">
        <w:rPr>
          <w:rFonts w:ascii="Times New Roman" w:hAnsi="Times New Roman" w:cs="Times New Roman"/>
          <w:sz w:val="24"/>
          <w:szCs w:val="24"/>
        </w:rPr>
        <w:t>ransmission of HIV from a mother to the child during pregnancy, labour and breastfeeding.</w:t>
      </w:r>
      <w:r>
        <w:rPr>
          <w:rFonts w:ascii="Times New Roman" w:hAnsi="Times New Roman" w:cs="Times New Roman"/>
          <w:sz w:val="24"/>
          <w:szCs w:val="24"/>
        </w:rPr>
        <w:t xml:space="preserve"> </w:t>
      </w:r>
      <w:bookmarkStart w:id="1" w:name="_Hlk80268624"/>
      <w:r>
        <w:rPr>
          <w:rFonts w:ascii="Times New Roman" w:hAnsi="Times New Roman" w:cs="Times New Roman"/>
          <w:sz w:val="24"/>
          <w:szCs w:val="24"/>
        </w:rPr>
        <w:t>People living with HIV (</w:t>
      </w:r>
      <w:r w:rsidRPr="00C33A84">
        <w:rPr>
          <w:rFonts w:ascii="Times New Roman" w:hAnsi="Times New Roman" w:cs="Times New Roman"/>
          <w:sz w:val="24"/>
          <w:szCs w:val="24"/>
        </w:rPr>
        <w:t>PLHIV</w:t>
      </w:r>
      <w:r>
        <w:rPr>
          <w:rFonts w:ascii="Times New Roman" w:hAnsi="Times New Roman" w:cs="Times New Roman"/>
          <w:sz w:val="24"/>
          <w:szCs w:val="24"/>
        </w:rPr>
        <w:t>)</w:t>
      </w:r>
      <w:r w:rsidRPr="00C33A84">
        <w:rPr>
          <w:rFonts w:ascii="Times New Roman" w:hAnsi="Times New Roman" w:cs="Times New Roman"/>
          <w:sz w:val="24"/>
          <w:szCs w:val="24"/>
        </w:rPr>
        <w:t xml:space="preserve"> </w:t>
      </w:r>
      <w:r>
        <w:rPr>
          <w:rFonts w:ascii="Times New Roman" w:hAnsi="Times New Roman" w:cs="Times New Roman"/>
          <w:sz w:val="24"/>
          <w:szCs w:val="24"/>
        </w:rPr>
        <w:t>are</w:t>
      </w:r>
      <w:r w:rsidRPr="00C33A84">
        <w:rPr>
          <w:rFonts w:ascii="Times New Roman" w:hAnsi="Times New Roman" w:cs="Times New Roman"/>
          <w:sz w:val="24"/>
          <w:szCs w:val="24"/>
        </w:rPr>
        <w:t xml:space="preserve"> </w:t>
      </w:r>
      <w:r>
        <w:rPr>
          <w:rFonts w:ascii="Times New Roman" w:hAnsi="Times New Roman" w:cs="Times New Roman"/>
          <w:sz w:val="24"/>
          <w:szCs w:val="24"/>
        </w:rPr>
        <w:t xml:space="preserve">sexually active, </w:t>
      </w:r>
      <w:r w:rsidRPr="00C33A84">
        <w:rPr>
          <w:rFonts w:ascii="Times New Roman" w:hAnsi="Times New Roman" w:cs="Times New Roman"/>
          <w:sz w:val="24"/>
          <w:szCs w:val="24"/>
        </w:rPr>
        <w:t xml:space="preserve">and </w:t>
      </w:r>
      <w:r>
        <w:rPr>
          <w:rFonts w:ascii="Times New Roman" w:hAnsi="Times New Roman" w:cs="Times New Roman"/>
          <w:sz w:val="24"/>
          <w:szCs w:val="24"/>
        </w:rPr>
        <w:t xml:space="preserve">also </w:t>
      </w:r>
      <w:r w:rsidRPr="00C33A84">
        <w:rPr>
          <w:rFonts w:ascii="Times New Roman" w:hAnsi="Times New Roman" w:cs="Times New Roman"/>
          <w:sz w:val="24"/>
          <w:szCs w:val="24"/>
        </w:rPr>
        <w:t>HIV can be transmitted while trying to achieve pregnancy involv</w:t>
      </w:r>
      <w:r>
        <w:rPr>
          <w:rFonts w:ascii="Times New Roman" w:hAnsi="Times New Roman" w:cs="Times New Roman"/>
          <w:sz w:val="24"/>
          <w:szCs w:val="24"/>
        </w:rPr>
        <w:t>ing</w:t>
      </w:r>
      <w:r w:rsidRPr="00C33A84">
        <w:rPr>
          <w:rFonts w:ascii="Times New Roman" w:hAnsi="Times New Roman" w:cs="Times New Roman"/>
          <w:sz w:val="24"/>
          <w:szCs w:val="24"/>
        </w:rPr>
        <w:t xml:space="preserve"> unprotected hetero-sexual intercourse</w:t>
      </w:r>
      <w:bookmarkEnd w:id="1"/>
      <w:r w:rsidRPr="00284A4C">
        <w:rPr>
          <w:rFonts w:ascii="Times New Roman" w:hAnsi="Times New Roman" w:cs="Times New Roman"/>
          <w:sz w:val="24"/>
          <w:szCs w:val="24"/>
        </w:rPr>
        <w:t xml:space="preserve">.  </w:t>
      </w:r>
    </w:p>
    <w:p w14:paraId="1442BEE1" w14:textId="77777777" w:rsidR="000D2DEE" w:rsidRPr="00E26B3F" w:rsidRDefault="000D2DEE" w:rsidP="000D2DEE">
      <w:pPr>
        <w:spacing w:line="480" w:lineRule="auto"/>
        <w:jc w:val="both"/>
        <w:rPr>
          <w:rFonts w:ascii="Times New Roman" w:hAnsi="Times New Roman" w:cs="Times New Roman"/>
          <w:sz w:val="24"/>
          <w:szCs w:val="24"/>
        </w:rPr>
      </w:pPr>
      <w:r w:rsidRPr="00E26B3F">
        <w:rPr>
          <w:rFonts w:ascii="Times New Roman" w:hAnsi="Times New Roman" w:cs="Times New Roman"/>
          <w:sz w:val="24"/>
          <w:szCs w:val="24"/>
        </w:rPr>
        <w:t xml:space="preserve">Furthermore, fertility desire among persons living with HIV (PLHIV) is increasing due to improved quality of life and survival following commencement of ARV treatment and also the </w:t>
      </w:r>
      <w:r w:rsidRPr="00E26B3F">
        <w:rPr>
          <w:rFonts w:ascii="Times New Roman" w:hAnsi="Times New Roman" w:cs="Times New Roman"/>
          <w:sz w:val="24"/>
          <w:szCs w:val="24"/>
        </w:rPr>
        <w:lastRenderedPageBreak/>
        <w:t xml:space="preserve">availability of reproductive health services. Knowledge on MTCT and the utilization of PMTCT services by men and women infected with HIV who are sexually active and have fertility desires may affect the risk of MTCT of HIV. </w:t>
      </w:r>
    </w:p>
    <w:p w14:paraId="5FA1727C" w14:textId="77777777" w:rsidR="000D2DEE" w:rsidRDefault="000D2DEE" w:rsidP="000D2DE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However, little is known about the relationship between the knowledge of MTCT of HIV and the sexuality and fertility desires of PLHIV.</w:t>
      </w:r>
    </w:p>
    <w:p w14:paraId="64152EF3" w14:textId="77777777" w:rsidR="00037E62" w:rsidRDefault="00037E62" w:rsidP="00472C62">
      <w:pPr>
        <w:autoSpaceDE w:val="0"/>
        <w:autoSpaceDN w:val="0"/>
        <w:adjustRightInd w:val="0"/>
        <w:spacing w:after="0" w:line="480" w:lineRule="auto"/>
        <w:jc w:val="both"/>
        <w:rPr>
          <w:rFonts w:ascii="Times New Roman" w:hAnsi="Times New Roman" w:cs="Times New Roman"/>
          <w:b/>
          <w:bCs/>
          <w:sz w:val="24"/>
          <w:szCs w:val="24"/>
        </w:rPr>
      </w:pPr>
    </w:p>
    <w:p w14:paraId="7BBD0AE1" w14:textId="5BABACE8" w:rsidR="00472C62" w:rsidRPr="00E26B3F" w:rsidRDefault="00472C62" w:rsidP="00472C62">
      <w:pPr>
        <w:autoSpaceDE w:val="0"/>
        <w:autoSpaceDN w:val="0"/>
        <w:adjustRightInd w:val="0"/>
        <w:spacing w:after="0" w:line="480" w:lineRule="auto"/>
        <w:jc w:val="both"/>
        <w:rPr>
          <w:rFonts w:ascii="Times New Roman" w:hAnsi="Times New Roman" w:cs="Times New Roman"/>
          <w:sz w:val="24"/>
          <w:szCs w:val="24"/>
        </w:rPr>
      </w:pPr>
      <w:r w:rsidRPr="00E26B3F">
        <w:rPr>
          <w:rFonts w:ascii="Times New Roman" w:hAnsi="Times New Roman" w:cs="Times New Roman"/>
          <w:b/>
          <w:bCs/>
          <w:sz w:val="24"/>
          <w:szCs w:val="24"/>
        </w:rPr>
        <w:t>Study Objectives</w:t>
      </w:r>
      <w:r w:rsidRPr="00E26B3F">
        <w:rPr>
          <w:rFonts w:ascii="Times New Roman" w:hAnsi="Times New Roman" w:cs="Times New Roman"/>
          <w:sz w:val="24"/>
          <w:szCs w:val="24"/>
        </w:rPr>
        <w:t xml:space="preserve">- </w:t>
      </w:r>
      <w:r>
        <w:rPr>
          <w:rFonts w:ascii="Times New Roman" w:hAnsi="Times New Roman" w:cs="Times New Roman"/>
          <w:sz w:val="24"/>
          <w:szCs w:val="24"/>
        </w:rPr>
        <w:t>The objective of this</w:t>
      </w:r>
      <w:r w:rsidRPr="00E26B3F">
        <w:rPr>
          <w:rFonts w:ascii="Times New Roman" w:hAnsi="Times New Roman" w:cs="Times New Roman"/>
          <w:sz w:val="24"/>
          <w:szCs w:val="24"/>
        </w:rPr>
        <w:t xml:space="preserve"> study was </w:t>
      </w:r>
      <w:r w:rsidR="00327717">
        <w:rPr>
          <w:rFonts w:ascii="Times New Roman" w:hAnsi="Times New Roman" w:cs="Times New Roman"/>
          <w:sz w:val="24"/>
          <w:szCs w:val="24"/>
        </w:rPr>
        <w:t xml:space="preserve">to </w:t>
      </w:r>
      <w:r>
        <w:rPr>
          <w:rFonts w:ascii="Times New Roman" w:hAnsi="Times New Roman" w:cs="Times New Roman"/>
          <w:sz w:val="24"/>
          <w:szCs w:val="24"/>
        </w:rPr>
        <w:t>a</w:t>
      </w:r>
      <w:r w:rsidRPr="00E26B3F">
        <w:rPr>
          <w:rFonts w:ascii="Times New Roman" w:hAnsi="Times New Roman" w:cs="Times New Roman"/>
          <w:sz w:val="24"/>
          <w:szCs w:val="24"/>
        </w:rPr>
        <w:t>ssess the sexuality, fertility desire, and knowledge of MTCT</w:t>
      </w:r>
      <w:r w:rsidR="00327717">
        <w:rPr>
          <w:rFonts w:ascii="Times New Roman" w:hAnsi="Times New Roman" w:cs="Times New Roman"/>
          <w:sz w:val="24"/>
          <w:szCs w:val="24"/>
        </w:rPr>
        <w:t xml:space="preserve"> of HIV among PLHIV</w:t>
      </w:r>
      <w:r w:rsidRPr="00E26B3F">
        <w:rPr>
          <w:rFonts w:ascii="Times New Roman" w:hAnsi="Times New Roman" w:cs="Times New Roman"/>
          <w:sz w:val="24"/>
          <w:szCs w:val="24"/>
        </w:rPr>
        <w:t xml:space="preserve"> and also to determine the relationship between the</w:t>
      </w:r>
      <w:r w:rsidR="00327717">
        <w:rPr>
          <w:rFonts w:ascii="Times New Roman" w:hAnsi="Times New Roman" w:cs="Times New Roman"/>
          <w:sz w:val="24"/>
          <w:szCs w:val="24"/>
        </w:rPr>
        <w:t>ir</w:t>
      </w:r>
      <w:r w:rsidRPr="00E26B3F">
        <w:rPr>
          <w:rFonts w:ascii="Times New Roman" w:hAnsi="Times New Roman" w:cs="Times New Roman"/>
          <w:sz w:val="24"/>
          <w:szCs w:val="24"/>
        </w:rPr>
        <w:t xml:space="preserve"> knowledge of MTCT </w:t>
      </w:r>
      <w:r w:rsidR="0097182D">
        <w:rPr>
          <w:rFonts w:ascii="Times New Roman" w:hAnsi="Times New Roman" w:cs="Times New Roman"/>
          <w:sz w:val="24"/>
          <w:szCs w:val="24"/>
        </w:rPr>
        <w:t xml:space="preserve">of HIV </w:t>
      </w:r>
      <w:r w:rsidRPr="00E26B3F">
        <w:rPr>
          <w:rFonts w:ascii="Times New Roman" w:hAnsi="Times New Roman" w:cs="Times New Roman"/>
          <w:sz w:val="24"/>
          <w:szCs w:val="24"/>
        </w:rPr>
        <w:t>and their sexuality and fertility desire.</w:t>
      </w:r>
    </w:p>
    <w:p w14:paraId="173B61A2" w14:textId="1E575140" w:rsidR="00320AB6" w:rsidRPr="007C0BA8" w:rsidRDefault="00320AB6" w:rsidP="00320AB6">
      <w:pPr>
        <w:spacing w:line="480" w:lineRule="auto"/>
        <w:jc w:val="both"/>
        <w:rPr>
          <w:rFonts w:ascii="Times New Roman" w:hAnsi="Times New Roman" w:cs="Times New Roman"/>
          <w:color w:val="FF0000"/>
          <w:sz w:val="24"/>
          <w:szCs w:val="24"/>
        </w:rPr>
      </w:pPr>
    </w:p>
    <w:p w14:paraId="6F535AAF" w14:textId="77777777" w:rsidR="00E17921" w:rsidRDefault="00320AB6" w:rsidP="00320AB6">
      <w:pPr>
        <w:spacing w:line="480" w:lineRule="auto"/>
        <w:jc w:val="both"/>
        <w:rPr>
          <w:rFonts w:ascii="Times New Roman" w:hAnsi="Times New Roman" w:cs="Times New Roman"/>
          <w:sz w:val="24"/>
          <w:szCs w:val="24"/>
        </w:rPr>
      </w:pPr>
      <w:r w:rsidRPr="00284A4C">
        <w:rPr>
          <w:rFonts w:ascii="Times New Roman" w:hAnsi="Times New Roman" w:cs="Times New Roman"/>
          <w:b/>
          <w:sz w:val="24"/>
          <w:szCs w:val="24"/>
        </w:rPr>
        <w:t>Methodology</w:t>
      </w:r>
      <w:r>
        <w:rPr>
          <w:rFonts w:ascii="Times New Roman" w:hAnsi="Times New Roman" w:cs="Times New Roman"/>
          <w:sz w:val="24"/>
          <w:szCs w:val="24"/>
        </w:rPr>
        <w:t>: This</w:t>
      </w:r>
      <w:r w:rsidRPr="00284A4C">
        <w:rPr>
          <w:rFonts w:ascii="Times New Roman" w:hAnsi="Times New Roman" w:cs="Times New Roman"/>
          <w:sz w:val="24"/>
          <w:szCs w:val="24"/>
        </w:rPr>
        <w:t xml:space="preserve"> study was descriptive cross-sectional</w:t>
      </w:r>
      <w:r w:rsidR="00533042">
        <w:rPr>
          <w:rFonts w:ascii="Times New Roman" w:hAnsi="Times New Roman" w:cs="Times New Roman"/>
          <w:sz w:val="24"/>
          <w:szCs w:val="24"/>
        </w:rPr>
        <w:t>. A</w:t>
      </w:r>
      <w:r w:rsidRPr="00284A4C">
        <w:rPr>
          <w:rFonts w:ascii="Times New Roman" w:hAnsi="Times New Roman" w:cs="Times New Roman"/>
          <w:sz w:val="24"/>
          <w:szCs w:val="24"/>
        </w:rPr>
        <w:t xml:space="preserve"> systematic sampling technique </w:t>
      </w:r>
      <w:r w:rsidR="00533042">
        <w:rPr>
          <w:rFonts w:ascii="Times New Roman" w:hAnsi="Times New Roman" w:cs="Times New Roman"/>
          <w:sz w:val="24"/>
          <w:szCs w:val="24"/>
        </w:rPr>
        <w:t xml:space="preserve">was applied </w:t>
      </w:r>
      <w:r w:rsidRPr="00284A4C">
        <w:rPr>
          <w:rFonts w:ascii="Times New Roman" w:hAnsi="Times New Roman" w:cs="Times New Roman"/>
          <w:sz w:val="24"/>
          <w:szCs w:val="24"/>
        </w:rPr>
        <w:t>among PLHIV</w:t>
      </w:r>
      <w:r w:rsidR="00533042">
        <w:rPr>
          <w:rFonts w:ascii="Times New Roman" w:hAnsi="Times New Roman" w:cs="Times New Roman"/>
          <w:sz w:val="24"/>
          <w:szCs w:val="24"/>
        </w:rPr>
        <w:t>. A</w:t>
      </w:r>
      <w:r w:rsidRPr="00284A4C">
        <w:rPr>
          <w:rFonts w:ascii="Times New Roman" w:hAnsi="Times New Roman" w:cs="Times New Roman"/>
          <w:sz w:val="24"/>
          <w:szCs w:val="24"/>
        </w:rPr>
        <w:t xml:space="preserve"> semi-structured interviewer administered questionnaires</w:t>
      </w:r>
      <w:r w:rsidR="00533042">
        <w:rPr>
          <w:rFonts w:ascii="Times New Roman" w:hAnsi="Times New Roman" w:cs="Times New Roman"/>
          <w:sz w:val="24"/>
          <w:szCs w:val="24"/>
        </w:rPr>
        <w:t xml:space="preserve"> was used to collect information from the respondents</w:t>
      </w:r>
      <w:r>
        <w:rPr>
          <w:rFonts w:ascii="Times New Roman" w:hAnsi="Times New Roman" w:cs="Times New Roman"/>
          <w:sz w:val="24"/>
          <w:szCs w:val="24"/>
        </w:rPr>
        <w:t>.</w:t>
      </w:r>
      <w:r w:rsidRPr="00284A4C">
        <w:rPr>
          <w:rFonts w:ascii="Times New Roman" w:hAnsi="Times New Roman" w:cs="Times New Roman"/>
          <w:sz w:val="24"/>
          <w:szCs w:val="24"/>
        </w:rPr>
        <w:t xml:space="preserve"> </w:t>
      </w:r>
      <w:r w:rsidR="00D32F64" w:rsidRPr="00E26B3F">
        <w:rPr>
          <w:rFonts w:ascii="Times New Roman" w:hAnsi="Times New Roman" w:cs="Times New Roman"/>
          <w:sz w:val="24"/>
          <w:szCs w:val="24"/>
        </w:rPr>
        <w:t xml:space="preserve">This research was done at the Seventh-day Adventist (SDA) Hospital, </w:t>
      </w:r>
      <w:proofErr w:type="spellStart"/>
      <w:r w:rsidR="00D32F64" w:rsidRPr="00E26B3F">
        <w:rPr>
          <w:rFonts w:ascii="Times New Roman" w:hAnsi="Times New Roman" w:cs="Times New Roman"/>
          <w:sz w:val="24"/>
          <w:szCs w:val="24"/>
        </w:rPr>
        <w:t>Jengre</w:t>
      </w:r>
      <w:proofErr w:type="spellEnd"/>
      <w:r w:rsidR="00D32F64" w:rsidRPr="00E26B3F">
        <w:rPr>
          <w:rFonts w:ascii="Times New Roman" w:hAnsi="Times New Roman" w:cs="Times New Roman"/>
          <w:sz w:val="24"/>
          <w:szCs w:val="24"/>
        </w:rPr>
        <w:t>, in Bassa Local Government Area (LGA) of Plateau state, Northcentral Nigeria. The hospital is a 58-bed spaced; faith-based secondary health facility established in 1947</w:t>
      </w:r>
      <w:r w:rsidR="00D32F64">
        <w:rPr>
          <w:rFonts w:ascii="Times New Roman" w:hAnsi="Times New Roman" w:cs="Times New Roman"/>
          <w:sz w:val="24"/>
          <w:szCs w:val="24"/>
        </w:rPr>
        <w:t xml:space="preserve">. </w:t>
      </w:r>
      <w:r w:rsidR="00E94ECF" w:rsidRPr="00E26B3F">
        <w:rPr>
          <w:rFonts w:ascii="Times New Roman" w:hAnsi="Times New Roman" w:cs="Times New Roman"/>
          <w:sz w:val="24"/>
          <w:szCs w:val="24"/>
        </w:rPr>
        <w:t>Adults PLHIV who were on ART at the time of this study were 1432, and 1146 of them had been on ART for six months and above, a period of time expected for that viral suppression is expected to have occurred. The HIV programme is integrated into the routine daily out-patient care of the hospital. Patients visit the hospital at least twice a year to pick up their drugs, get clinical assessment and run laboratory tests</w:t>
      </w:r>
      <w:r w:rsidR="00E94ECF">
        <w:rPr>
          <w:rFonts w:ascii="Times New Roman" w:hAnsi="Times New Roman" w:cs="Times New Roman"/>
          <w:sz w:val="24"/>
          <w:szCs w:val="24"/>
        </w:rPr>
        <w:t xml:space="preserve">. </w:t>
      </w:r>
    </w:p>
    <w:p w14:paraId="5F20ACF1" w14:textId="77777777" w:rsidR="00E17921" w:rsidRDefault="004F0AD2" w:rsidP="00320AB6">
      <w:pPr>
        <w:spacing w:line="480" w:lineRule="auto"/>
        <w:jc w:val="both"/>
        <w:rPr>
          <w:rFonts w:ascii="Times New Roman" w:hAnsi="Times New Roman" w:cs="Times New Roman"/>
          <w:sz w:val="24"/>
          <w:szCs w:val="24"/>
        </w:rPr>
      </w:pPr>
      <w:r w:rsidRPr="00E26B3F">
        <w:rPr>
          <w:rFonts w:ascii="Times New Roman" w:hAnsi="Times New Roman" w:cs="Times New Roman"/>
          <w:sz w:val="24"/>
          <w:szCs w:val="24"/>
        </w:rPr>
        <w:t xml:space="preserve">Males and females 18 years and above who have been on ARVs for a period of six months and above prior to the study were included. Females who were not within the reproductive age group </w:t>
      </w:r>
      <w:r w:rsidRPr="00E26B3F">
        <w:rPr>
          <w:rFonts w:ascii="Times New Roman" w:hAnsi="Times New Roman" w:cs="Times New Roman"/>
          <w:sz w:val="24"/>
          <w:szCs w:val="24"/>
        </w:rPr>
        <w:lastRenderedPageBreak/>
        <w:t>(15-49 years) were however excluded from the study</w:t>
      </w:r>
      <w:r>
        <w:rPr>
          <w:rFonts w:ascii="Times New Roman" w:hAnsi="Times New Roman" w:cs="Times New Roman"/>
          <w:sz w:val="24"/>
          <w:szCs w:val="24"/>
        </w:rPr>
        <w:t xml:space="preserve">. </w:t>
      </w:r>
      <w:r w:rsidR="00320AB6" w:rsidRPr="00284A4C">
        <w:rPr>
          <w:rFonts w:ascii="Times New Roman" w:hAnsi="Times New Roman" w:cs="Times New Roman"/>
          <w:sz w:val="24"/>
          <w:szCs w:val="24"/>
        </w:rPr>
        <w:t xml:space="preserve">Data was </w:t>
      </w:r>
      <w:r w:rsidR="00482444">
        <w:rPr>
          <w:rFonts w:ascii="Times New Roman" w:hAnsi="Times New Roman" w:cs="Times New Roman"/>
          <w:sz w:val="24"/>
          <w:szCs w:val="24"/>
        </w:rPr>
        <w:t xml:space="preserve">processed </w:t>
      </w:r>
      <w:r w:rsidR="00D32F64">
        <w:rPr>
          <w:rFonts w:ascii="Times New Roman" w:hAnsi="Times New Roman" w:cs="Times New Roman"/>
          <w:sz w:val="24"/>
          <w:szCs w:val="24"/>
        </w:rPr>
        <w:t xml:space="preserve">and </w:t>
      </w:r>
      <w:r w:rsidR="00320AB6" w:rsidRPr="00284A4C">
        <w:rPr>
          <w:rFonts w:ascii="Times New Roman" w:hAnsi="Times New Roman" w:cs="Times New Roman"/>
          <w:sz w:val="24"/>
          <w:szCs w:val="24"/>
        </w:rPr>
        <w:t xml:space="preserve">analysed using SPSS version 23.0. </w:t>
      </w:r>
    </w:p>
    <w:p w14:paraId="583E03B3" w14:textId="54F63E46" w:rsidR="00E17921" w:rsidRPr="00E26B3F" w:rsidRDefault="00E17921" w:rsidP="00E17921">
      <w:pPr>
        <w:autoSpaceDE w:val="0"/>
        <w:autoSpaceDN w:val="0"/>
        <w:adjustRightInd w:val="0"/>
        <w:spacing w:after="0" w:line="480" w:lineRule="auto"/>
        <w:jc w:val="both"/>
        <w:rPr>
          <w:rFonts w:ascii="Times New Roman" w:hAnsi="Times New Roman" w:cs="Times New Roman"/>
          <w:sz w:val="24"/>
          <w:szCs w:val="24"/>
        </w:rPr>
      </w:pPr>
      <w:r w:rsidRPr="00E26B3F">
        <w:rPr>
          <w:rFonts w:ascii="Times New Roman" w:hAnsi="Times New Roman" w:cs="Times New Roman"/>
          <w:sz w:val="24"/>
          <w:szCs w:val="24"/>
        </w:rPr>
        <w:t>Appropriate sample size formula was used to determine the minimum study size, where Zα is the value of alpha error at 95% confidence level given as 1.96, P is knowledge of MTCT of HIV found to be 50.3% in Tehran, and d is the precision which was set at 15% of 50.3%. A 5% possible non-response was considered and a minimum study size of 168 was gotten.</w:t>
      </w:r>
    </w:p>
    <w:p w14:paraId="5C1D433D" w14:textId="6BCAD37F" w:rsidR="00320AB6" w:rsidRPr="00284A4C" w:rsidRDefault="00320AB6" w:rsidP="00320AB6">
      <w:pPr>
        <w:spacing w:line="480" w:lineRule="auto"/>
        <w:jc w:val="both"/>
        <w:rPr>
          <w:rFonts w:ascii="Times New Roman" w:hAnsi="Times New Roman" w:cs="Times New Roman"/>
          <w:sz w:val="24"/>
          <w:szCs w:val="24"/>
        </w:rPr>
      </w:pPr>
      <w:r w:rsidRPr="00284A4C">
        <w:rPr>
          <w:rFonts w:ascii="Times New Roman" w:hAnsi="Times New Roman" w:cs="Times New Roman"/>
          <w:sz w:val="24"/>
          <w:szCs w:val="24"/>
        </w:rPr>
        <w:t xml:space="preserve">Chi square test </w:t>
      </w:r>
      <w:r>
        <w:rPr>
          <w:rFonts w:ascii="Times New Roman" w:hAnsi="Times New Roman" w:cs="Times New Roman"/>
          <w:sz w:val="24"/>
          <w:szCs w:val="24"/>
        </w:rPr>
        <w:t xml:space="preserve">was </w:t>
      </w:r>
      <w:r w:rsidRPr="00284A4C">
        <w:rPr>
          <w:rFonts w:ascii="Times New Roman" w:hAnsi="Times New Roman" w:cs="Times New Roman"/>
          <w:sz w:val="24"/>
          <w:szCs w:val="24"/>
        </w:rPr>
        <w:t>used for statistical analysis. At 95% confidence interval a P-value of ˂0.05 was considered to be statistically significant.</w:t>
      </w:r>
      <w:r w:rsidR="004F0AD2">
        <w:rPr>
          <w:rFonts w:ascii="Times New Roman" w:hAnsi="Times New Roman" w:cs="Times New Roman"/>
          <w:sz w:val="24"/>
          <w:szCs w:val="24"/>
        </w:rPr>
        <w:t xml:space="preserve"> </w:t>
      </w:r>
    </w:p>
    <w:p w14:paraId="69A96E9F" w14:textId="033BD898" w:rsidR="00320AB6" w:rsidRPr="008A7247" w:rsidRDefault="00320AB6" w:rsidP="00320AB6">
      <w:pPr>
        <w:spacing w:line="480" w:lineRule="auto"/>
        <w:jc w:val="both"/>
        <w:rPr>
          <w:rFonts w:ascii="Times New Roman" w:hAnsi="Times New Roman" w:cs="Times New Roman"/>
          <w:color w:val="FF0000"/>
          <w:sz w:val="24"/>
          <w:szCs w:val="24"/>
        </w:rPr>
      </w:pPr>
      <w:r w:rsidRPr="00284A4C">
        <w:rPr>
          <w:rFonts w:ascii="Times New Roman" w:hAnsi="Times New Roman" w:cs="Times New Roman"/>
          <w:b/>
          <w:sz w:val="24"/>
          <w:szCs w:val="24"/>
        </w:rPr>
        <w:t xml:space="preserve">Results: </w:t>
      </w:r>
      <w:r w:rsidRPr="00284A4C">
        <w:rPr>
          <w:rFonts w:ascii="Times New Roman" w:hAnsi="Times New Roman" w:cs="Times New Roman"/>
          <w:sz w:val="24"/>
          <w:szCs w:val="24"/>
        </w:rPr>
        <w:t xml:space="preserve">A total </w:t>
      </w:r>
      <w:r>
        <w:rPr>
          <w:rFonts w:ascii="Times New Roman" w:hAnsi="Times New Roman" w:cs="Times New Roman"/>
          <w:sz w:val="24"/>
          <w:szCs w:val="24"/>
        </w:rPr>
        <w:t>o</w:t>
      </w:r>
      <w:r w:rsidRPr="00284A4C">
        <w:rPr>
          <w:rFonts w:ascii="Times New Roman" w:hAnsi="Times New Roman" w:cs="Times New Roman"/>
          <w:sz w:val="24"/>
          <w:szCs w:val="24"/>
        </w:rPr>
        <w:t>f 1</w:t>
      </w:r>
      <w:r>
        <w:rPr>
          <w:rFonts w:ascii="Times New Roman" w:hAnsi="Times New Roman" w:cs="Times New Roman"/>
          <w:sz w:val="24"/>
          <w:szCs w:val="24"/>
        </w:rPr>
        <w:t>68</w:t>
      </w:r>
      <w:r w:rsidRPr="00284A4C">
        <w:rPr>
          <w:rFonts w:ascii="Times New Roman" w:hAnsi="Times New Roman" w:cs="Times New Roman"/>
          <w:sz w:val="24"/>
          <w:szCs w:val="24"/>
        </w:rPr>
        <w:t xml:space="preserve"> PLHIV </w:t>
      </w:r>
      <w:r>
        <w:rPr>
          <w:rFonts w:ascii="Times New Roman" w:hAnsi="Times New Roman" w:cs="Times New Roman"/>
          <w:sz w:val="24"/>
          <w:szCs w:val="24"/>
        </w:rPr>
        <w:t xml:space="preserve">were </w:t>
      </w:r>
      <w:r w:rsidRPr="00284A4C">
        <w:rPr>
          <w:rFonts w:ascii="Times New Roman" w:hAnsi="Times New Roman" w:cs="Times New Roman"/>
          <w:sz w:val="24"/>
          <w:szCs w:val="24"/>
        </w:rPr>
        <w:t>stud</w:t>
      </w:r>
      <w:r>
        <w:rPr>
          <w:rFonts w:ascii="Times New Roman" w:hAnsi="Times New Roman" w:cs="Times New Roman"/>
          <w:sz w:val="24"/>
          <w:szCs w:val="24"/>
        </w:rPr>
        <w:t>ied,</w:t>
      </w:r>
      <w:r w:rsidRPr="00284A4C">
        <w:rPr>
          <w:rFonts w:ascii="Times New Roman" w:hAnsi="Times New Roman" w:cs="Times New Roman"/>
          <w:sz w:val="24"/>
          <w:szCs w:val="24"/>
        </w:rPr>
        <w:t xml:space="preserve"> 63.</w:t>
      </w:r>
      <w:r>
        <w:rPr>
          <w:rFonts w:ascii="Times New Roman" w:hAnsi="Times New Roman" w:cs="Times New Roman"/>
          <w:sz w:val="24"/>
          <w:szCs w:val="24"/>
        </w:rPr>
        <w:t>3</w:t>
      </w:r>
      <w:r w:rsidRPr="00284A4C">
        <w:rPr>
          <w:rFonts w:ascii="Times New Roman" w:hAnsi="Times New Roman" w:cs="Times New Roman"/>
          <w:sz w:val="24"/>
          <w:szCs w:val="24"/>
        </w:rPr>
        <w:t>% females and 36.</w:t>
      </w:r>
      <w:r>
        <w:rPr>
          <w:rFonts w:ascii="Times New Roman" w:hAnsi="Times New Roman" w:cs="Times New Roman"/>
          <w:sz w:val="24"/>
          <w:szCs w:val="24"/>
        </w:rPr>
        <w:t>7</w:t>
      </w:r>
      <w:r w:rsidRPr="00284A4C">
        <w:rPr>
          <w:rFonts w:ascii="Times New Roman" w:hAnsi="Times New Roman" w:cs="Times New Roman"/>
          <w:sz w:val="24"/>
          <w:szCs w:val="24"/>
        </w:rPr>
        <w:t>% male</w:t>
      </w:r>
      <w:r>
        <w:rPr>
          <w:rFonts w:ascii="Times New Roman" w:hAnsi="Times New Roman" w:cs="Times New Roman"/>
          <w:sz w:val="24"/>
          <w:szCs w:val="24"/>
        </w:rPr>
        <w:t>s.</w:t>
      </w:r>
      <w:r w:rsidRPr="00284A4C">
        <w:rPr>
          <w:rFonts w:ascii="Times New Roman" w:hAnsi="Times New Roman" w:cs="Times New Roman"/>
          <w:sz w:val="24"/>
          <w:szCs w:val="24"/>
        </w:rPr>
        <w:t xml:space="preserve"> Majority (81.</w:t>
      </w:r>
      <w:r>
        <w:rPr>
          <w:rFonts w:ascii="Times New Roman" w:hAnsi="Times New Roman" w:cs="Times New Roman"/>
          <w:sz w:val="24"/>
          <w:szCs w:val="24"/>
        </w:rPr>
        <w:t>5</w:t>
      </w:r>
      <w:r w:rsidRPr="00284A4C">
        <w:rPr>
          <w:rFonts w:ascii="Times New Roman" w:hAnsi="Times New Roman" w:cs="Times New Roman"/>
          <w:sz w:val="24"/>
          <w:szCs w:val="24"/>
        </w:rPr>
        <w:t xml:space="preserve">%) of the respondents were sexually </w:t>
      </w:r>
      <w:r>
        <w:rPr>
          <w:rFonts w:ascii="Times New Roman" w:hAnsi="Times New Roman" w:cs="Times New Roman"/>
          <w:sz w:val="24"/>
          <w:szCs w:val="24"/>
        </w:rPr>
        <w:t xml:space="preserve">active and </w:t>
      </w:r>
      <w:r w:rsidRPr="00284A4C">
        <w:rPr>
          <w:rFonts w:ascii="Times New Roman" w:hAnsi="Times New Roman" w:cs="Times New Roman"/>
          <w:sz w:val="24"/>
          <w:szCs w:val="24"/>
        </w:rPr>
        <w:t>64.1% had fertility desire</w:t>
      </w:r>
      <w:r>
        <w:rPr>
          <w:rFonts w:ascii="Times New Roman" w:hAnsi="Times New Roman" w:cs="Times New Roman"/>
          <w:sz w:val="24"/>
          <w:szCs w:val="24"/>
        </w:rPr>
        <w:t>.</w:t>
      </w:r>
      <w:r w:rsidRPr="00284A4C">
        <w:rPr>
          <w:rFonts w:ascii="Times New Roman" w:hAnsi="Times New Roman" w:cs="Times New Roman"/>
          <w:sz w:val="24"/>
          <w:szCs w:val="24"/>
        </w:rPr>
        <w:t xml:space="preserve"> On awareness of MTCT 62.</w:t>
      </w:r>
      <w:r>
        <w:rPr>
          <w:rFonts w:ascii="Times New Roman" w:hAnsi="Times New Roman" w:cs="Times New Roman"/>
          <w:sz w:val="24"/>
          <w:szCs w:val="24"/>
        </w:rPr>
        <w:t>5</w:t>
      </w:r>
      <w:r w:rsidRPr="00284A4C">
        <w:rPr>
          <w:rFonts w:ascii="Times New Roman" w:hAnsi="Times New Roman" w:cs="Times New Roman"/>
          <w:sz w:val="24"/>
          <w:szCs w:val="24"/>
        </w:rPr>
        <w:t xml:space="preserve">% had heard of MTCT </w:t>
      </w:r>
      <w:r>
        <w:rPr>
          <w:rFonts w:ascii="Times New Roman" w:hAnsi="Times New Roman" w:cs="Times New Roman"/>
          <w:sz w:val="24"/>
          <w:szCs w:val="24"/>
        </w:rPr>
        <w:t>but</w:t>
      </w:r>
      <w:r w:rsidRPr="00284A4C">
        <w:rPr>
          <w:rFonts w:ascii="Times New Roman" w:hAnsi="Times New Roman" w:cs="Times New Roman"/>
          <w:sz w:val="24"/>
          <w:szCs w:val="24"/>
        </w:rPr>
        <w:t xml:space="preserve"> only 28.2% had good knowledge</w:t>
      </w:r>
      <w:r>
        <w:rPr>
          <w:rFonts w:ascii="Times New Roman" w:hAnsi="Times New Roman" w:cs="Times New Roman"/>
          <w:sz w:val="24"/>
          <w:szCs w:val="24"/>
        </w:rPr>
        <w:t>.</w:t>
      </w:r>
      <w:r w:rsidRPr="00284A4C">
        <w:rPr>
          <w:rFonts w:ascii="Times New Roman" w:hAnsi="Times New Roman" w:cs="Times New Roman"/>
          <w:sz w:val="24"/>
          <w:szCs w:val="24"/>
        </w:rPr>
        <w:t xml:space="preserve"> </w:t>
      </w:r>
      <w:r w:rsidR="00A16DE0">
        <w:rPr>
          <w:rFonts w:ascii="Times New Roman" w:hAnsi="Times New Roman" w:cs="Times New Roman"/>
          <w:sz w:val="24"/>
          <w:szCs w:val="24"/>
        </w:rPr>
        <w:t>This study did not establish any association between</w:t>
      </w:r>
      <w:r>
        <w:rPr>
          <w:rFonts w:ascii="Times New Roman" w:hAnsi="Times New Roman" w:cs="Times New Roman"/>
          <w:sz w:val="24"/>
          <w:szCs w:val="24"/>
        </w:rPr>
        <w:t xml:space="preserve"> </w:t>
      </w:r>
      <w:r w:rsidR="00A16DE0">
        <w:rPr>
          <w:rFonts w:ascii="Times New Roman" w:hAnsi="Times New Roman" w:cs="Times New Roman"/>
          <w:sz w:val="24"/>
          <w:szCs w:val="24"/>
        </w:rPr>
        <w:t xml:space="preserve">the </w:t>
      </w:r>
      <w:r>
        <w:rPr>
          <w:rFonts w:ascii="Times New Roman" w:hAnsi="Times New Roman" w:cs="Times New Roman"/>
          <w:sz w:val="24"/>
          <w:szCs w:val="24"/>
        </w:rPr>
        <w:t xml:space="preserve">knowledge </w:t>
      </w:r>
      <w:r w:rsidR="00A16DE0">
        <w:rPr>
          <w:rFonts w:ascii="Times New Roman" w:hAnsi="Times New Roman" w:cs="Times New Roman"/>
          <w:sz w:val="24"/>
          <w:szCs w:val="24"/>
        </w:rPr>
        <w:t xml:space="preserve">or awareness </w:t>
      </w:r>
      <w:r>
        <w:rPr>
          <w:rFonts w:ascii="Times New Roman" w:hAnsi="Times New Roman" w:cs="Times New Roman"/>
          <w:sz w:val="24"/>
          <w:szCs w:val="24"/>
        </w:rPr>
        <w:t xml:space="preserve">of MTCT </w:t>
      </w:r>
      <w:r w:rsidR="00A16DE0">
        <w:rPr>
          <w:rFonts w:ascii="Times New Roman" w:hAnsi="Times New Roman" w:cs="Times New Roman"/>
          <w:sz w:val="24"/>
          <w:szCs w:val="24"/>
        </w:rPr>
        <w:t xml:space="preserve">of the respondents </w:t>
      </w:r>
      <w:r>
        <w:rPr>
          <w:rFonts w:ascii="Times New Roman" w:hAnsi="Times New Roman" w:cs="Times New Roman"/>
          <w:sz w:val="24"/>
          <w:szCs w:val="24"/>
        </w:rPr>
        <w:t xml:space="preserve">and </w:t>
      </w:r>
      <w:r w:rsidR="00A16DE0">
        <w:rPr>
          <w:rFonts w:ascii="Times New Roman" w:hAnsi="Times New Roman" w:cs="Times New Roman"/>
          <w:sz w:val="24"/>
          <w:szCs w:val="24"/>
        </w:rPr>
        <w:t xml:space="preserve">their </w:t>
      </w:r>
      <w:r>
        <w:rPr>
          <w:rFonts w:ascii="Times New Roman" w:hAnsi="Times New Roman" w:cs="Times New Roman"/>
          <w:sz w:val="24"/>
          <w:szCs w:val="24"/>
        </w:rPr>
        <w:t>sexuality and fertility desire respectively.</w:t>
      </w:r>
    </w:p>
    <w:p w14:paraId="0CAD2857" w14:textId="6E1AE6E1" w:rsidR="006C11A0" w:rsidRPr="001F6E0A" w:rsidRDefault="00320AB6" w:rsidP="006C11A0">
      <w:pPr>
        <w:spacing w:line="480" w:lineRule="auto"/>
        <w:jc w:val="both"/>
        <w:rPr>
          <w:rFonts w:ascii="Times New Roman" w:hAnsi="Times New Roman" w:cs="Times New Roman"/>
          <w:sz w:val="24"/>
          <w:szCs w:val="24"/>
        </w:rPr>
      </w:pPr>
      <w:r w:rsidRPr="00284A4C">
        <w:rPr>
          <w:rFonts w:ascii="Times New Roman" w:hAnsi="Times New Roman" w:cs="Times New Roman"/>
          <w:b/>
          <w:sz w:val="24"/>
          <w:szCs w:val="24"/>
        </w:rPr>
        <w:t xml:space="preserve">Conclusion: </w:t>
      </w:r>
      <w:r w:rsidR="006C11A0" w:rsidRPr="001F6E0A">
        <w:rPr>
          <w:rFonts w:ascii="Times New Roman" w:hAnsi="Times New Roman" w:cs="Times New Roman"/>
          <w:sz w:val="24"/>
          <w:szCs w:val="24"/>
        </w:rPr>
        <w:t>Although this study showed high awareness and poor knowledge of MTCT of HIV, this however did not affect the sexuality and fertility desires</w:t>
      </w:r>
      <w:r w:rsidR="006C11A0">
        <w:rPr>
          <w:rFonts w:ascii="Times New Roman" w:hAnsi="Times New Roman" w:cs="Times New Roman"/>
          <w:sz w:val="24"/>
          <w:szCs w:val="24"/>
        </w:rPr>
        <w:t xml:space="preserve"> of the </w:t>
      </w:r>
      <w:r w:rsidR="004C1E7C">
        <w:rPr>
          <w:rFonts w:ascii="Times New Roman" w:hAnsi="Times New Roman" w:cs="Times New Roman"/>
          <w:sz w:val="24"/>
          <w:szCs w:val="24"/>
        </w:rPr>
        <w:t>respondents.</w:t>
      </w:r>
      <w:r w:rsidR="006C11A0" w:rsidRPr="001F6E0A">
        <w:rPr>
          <w:rFonts w:ascii="Times New Roman" w:hAnsi="Times New Roman" w:cs="Times New Roman"/>
          <w:sz w:val="24"/>
          <w:szCs w:val="24"/>
        </w:rPr>
        <w:t xml:space="preserve"> Therefore, we recommend that information on MTCT of HIV be provided to PLHIV including men and single females by healthcare workers during routine clinic visits and not be limited to ANC in order to enable PLHIV make good decision about their sexuality and fertility desire to reduce HIV transmission risk.</w:t>
      </w:r>
    </w:p>
    <w:p w14:paraId="06316793" w14:textId="77777777" w:rsidR="006C11A0" w:rsidRDefault="006C11A0" w:rsidP="00320AB6">
      <w:pPr>
        <w:spacing w:line="480" w:lineRule="auto"/>
        <w:jc w:val="both"/>
        <w:rPr>
          <w:rFonts w:ascii="Times New Roman" w:hAnsi="Times New Roman" w:cs="Times New Roman"/>
          <w:sz w:val="24"/>
          <w:szCs w:val="24"/>
        </w:rPr>
      </w:pPr>
    </w:p>
    <w:p w14:paraId="0C9AC07C" w14:textId="77777777" w:rsidR="00320AB6" w:rsidRPr="00284A4C" w:rsidRDefault="00320AB6" w:rsidP="00320AB6">
      <w:pPr>
        <w:spacing w:line="480" w:lineRule="auto"/>
        <w:jc w:val="both"/>
        <w:rPr>
          <w:rFonts w:ascii="Times New Roman" w:hAnsi="Times New Roman" w:cs="Times New Roman"/>
          <w:sz w:val="24"/>
          <w:szCs w:val="24"/>
        </w:rPr>
      </w:pPr>
      <w:r w:rsidRPr="009C769C">
        <w:rPr>
          <w:rFonts w:ascii="Times New Roman" w:hAnsi="Times New Roman" w:cs="Times New Roman"/>
          <w:b/>
          <w:bCs/>
          <w:sz w:val="24"/>
          <w:szCs w:val="24"/>
        </w:rPr>
        <w:t>Key words</w:t>
      </w:r>
      <w:r>
        <w:rPr>
          <w:rFonts w:ascii="Times New Roman" w:hAnsi="Times New Roman" w:cs="Times New Roman"/>
          <w:sz w:val="24"/>
          <w:szCs w:val="24"/>
        </w:rPr>
        <w:t>: mother-to-child transmission, sexuality, fertility, Nigeria, HIV infection, reproductive health services, Anti-retroviral treatment, pregnancy, breastfeeding, AIDS.</w:t>
      </w:r>
    </w:p>
    <w:p w14:paraId="7E136B42" w14:textId="573A403B" w:rsidR="00CF286F" w:rsidRPr="00FF55BD" w:rsidRDefault="001C3F7C" w:rsidP="00CF286F">
      <w:pPr>
        <w:spacing w:after="0" w:line="240" w:lineRule="auto"/>
        <w:contextualSpacing/>
        <w:rPr>
          <w:rFonts w:ascii="Times New Roman" w:eastAsia="Times New Roman" w:hAnsi="Times New Roman" w:cs="Times New Roman"/>
          <w:sz w:val="24"/>
          <w:szCs w:val="24"/>
        </w:rPr>
      </w:pPr>
      <w:r>
        <w:rPr>
          <w:rFonts w:ascii="Times New Roman" w:eastAsiaTheme="minorEastAsia" w:hAnsi="Times New Roman" w:cs="Times New Roman"/>
          <w:color w:val="000000" w:themeColor="text1"/>
          <w:kern w:val="24"/>
          <w:sz w:val="24"/>
          <w:szCs w:val="24"/>
        </w:rPr>
        <w:lastRenderedPageBreak/>
        <w:t xml:space="preserve">Biography of </w:t>
      </w:r>
      <w:proofErr w:type="spellStart"/>
      <w:r>
        <w:rPr>
          <w:rFonts w:ascii="Times New Roman" w:eastAsiaTheme="minorEastAsia" w:hAnsi="Times New Roman" w:cs="Times New Roman"/>
          <w:color w:val="000000" w:themeColor="text1"/>
          <w:kern w:val="24"/>
          <w:sz w:val="24"/>
          <w:szCs w:val="24"/>
        </w:rPr>
        <w:t>Dr.</w:t>
      </w:r>
      <w:proofErr w:type="spellEnd"/>
      <w:r w:rsidR="00CF286F">
        <w:rPr>
          <w:rFonts w:ascii="Times New Roman" w:eastAsiaTheme="minorEastAsia" w:hAnsi="Times New Roman" w:cs="Times New Roman"/>
          <w:color w:val="000000" w:themeColor="text1"/>
          <w:kern w:val="24"/>
          <w:sz w:val="24"/>
          <w:szCs w:val="24"/>
        </w:rPr>
        <w:t xml:space="preserve"> Chikwendu Amaike.</w:t>
      </w:r>
    </w:p>
    <w:p w14:paraId="4A06CA39" w14:textId="77777777" w:rsidR="00CF286F" w:rsidRDefault="00CF286F" w:rsidP="00CF286F">
      <w:pPr>
        <w:spacing w:after="0" w:line="240" w:lineRule="auto"/>
        <w:contextualSpacing/>
        <w:rPr>
          <w:rFonts w:ascii="Times New Roman" w:eastAsia="Times New Roman" w:hAnsi="Times New Roman" w:cs="Times New Roman"/>
          <w:sz w:val="24"/>
          <w:szCs w:val="24"/>
        </w:rPr>
      </w:pPr>
      <w:r>
        <w:rPr>
          <w:noProof/>
        </w:rPr>
        <w:drawing>
          <wp:inline distT="0" distB="0" distL="0" distR="0" wp14:anchorId="7291F0B6" wp14:editId="02B4479F">
            <wp:extent cx="4572000" cy="4657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4657725"/>
                    </a:xfrm>
                    <a:prstGeom prst="rect">
                      <a:avLst/>
                    </a:prstGeom>
                    <a:noFill/>
                    <a:ln>
                      <a:noFill/>
                    </a:ln>
                  </pic:spPr>
                </pic:pic>
              </a:graphicData>
            </a:graphic>
          </wp:inline>
        </w:drawing>
      </w:r>
    </w:p>
    <w:p w14:paraId="0188C14E" w14:textId="77777777" w:rsidR="00CF286F" w:rsidRDefault="00CF286F" w:rsidP="00CF286F">
      <w:pPr>
        <w:spacing w:after="0" w:line="240" w:lineRule="auto"/>
        <w:contextualSpacing/>
        <w:rPr>
          <w:rFonts w:ascii="Times New Roman" w:eastAsia="Times New Roman" w:hAnsi="Times New Roman" w:cs="Times New Roman"/>
          <w:sz w:val="24"/>
          <w:szCs w:val="24"/>
        </w:rPr>
      </w:pPr>
    </w:p>
    <w:p w14:paraId="06938BC3" w14:textId="2CB728E6" w:rsidR="00320AB6" w:rsidRPr="00CF286F" w:rsidRDefault="00CF286F" w:rsidP="00CF286F">
      <w:pPr>
        <w:jc w:val="both"/>
        <w:rPr>
          <w:rFonts w:ascii="Times New Roman" w:hAnsi="Times New Roman"/>
          <w:sz w:val="24"/>
          <w:szCs w:val="24"/>
        </w:rPr>
      </w:pPr>
      <w:r>
        <w:rPr>
          <w:rFonts w:ascii="Times New Roman" w:hAnsi="Times New Roman"/>
          <w:sz w:val="24"/>
          <w:szCs w:val="24"/>
        </w:rPr>
        <w:t xml:space="preserve">Chikwendu Amaike is currently a Lecturer in the department of Community Medicine, Benjamin Carson Senior College of Health and Medical Sciences, Babcock University and </w:t>
      </w:r>
      <w:proofErr w:type="gramStart"/>
      <w:r>
        <w:rPr>
          <w:rFonts w:ascii="Times New Roman" w:hAnsi="Times New Roman"/>
          <w:sz w:val="24"/>
          <w:szCs w:val="24"/>
        </w:rPr>
        <w:t>a</w:t>
      </w:r>
      <w:proofErr w:type="gramEnd"/>
      <w:r>
        <w:rPr>
          <w:rFonts w:ascii="Times New Roman" w:hAnsi="Times New Roman"/>
          <w:sz w:val="24"/>
          <w:szCs w:val="24"/>
        </w:rPr>
        <w:t xml:space="preserve"> Honorary Consultant Public and Community Health Physician, Babcock University Teaching Hospital, Nigeria,</w:t>
      </w:r>
    </w:p>
    <w:sectPr w:rsidR="00320AB6" w:rsidRPr="00CF286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FCCD8" w14:textId="77777777" w:rsidR="00BB75AF" w:rsidRDefault="00BB75AF" w:rsidP="006268BD">
      <w:pPr>
        <w:spacing w:after="0" w:line="240" w:lineRule="auto"/>
      </w:pPr>
      <w:r>
        <w:separator/>
      </w:r>
    </w:p>
  </w:endnote>
  <w:endnote w:type="continuationSeparator" w:id="0">
    <w:p w14:paraId="2342EA1A" w14:textId="77777777" w:rsidR="00BB75AF" w:rsidRDefault="00BB75AF" w:rsidP="00626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45141"/>
      <w:docPartObj>
        <w:docPartGallery w:val="Page Numbers (Bottom of Page)"/>
        <w:docPartUnique/>
      </w:docPartObj>
    </w:sdtPr>
    <w:sdtEndPr>
      <w:rPr>
        <w:noProof/>
      </w:rPr>
    </w:sdtEndPr>
    <w:sdtContent>
      <w:p w14:paraId="2E5B3CE2" w14:textId="6B00173C" w:rsidR="003C4492" w:rsidRDefault="003C44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C7C4F2" w14:textId="77777777" w:rsidR="003C4492" w:rsidRDefault="003C4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5D381" w14:textId="77777777" w:rsidR="00BB75AF" w:rsidRDefault="00BB75AF" w:rsidP="006268BD">
      <w:pPr>
        <w:spacing w:after="0" w:line="240" w:lineRule="auto"/>
      </w:pPr>
      <w:r>
        <w:separator/>
      </w:r>
    </w:p>
  </w:footnote>
  <w:footnote w:type="continuationSeparator" w:id="0">
    <w:p w14:paraId="59EDF233" w14:textId="77777777" w:rsidR="00BB75AF" w:rsidRDefault="00BB75AF" w:rsidP="00626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45285"/>
    <w:multiLevelType w:val="hybridMultilevel"/>
    <w:tmpl w:val="C958C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7C1BAB"/>
    <w:multiLevelType w:val="hybridMultilevel"/>
    <w:tmpl w:val="EF0E7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5C0162"/>
    <w:multiLevelType w:val="hybridMultilevel"/>
    <w:tmpl w:val="65E69840"/>
    <w:lvl w:ilvl="0" w:tplc="C3AE92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AB6"/>
    <w:rsid w:val="00037E62"/>
    <w:rsid w:val="000D2DEE"/>
    <w:rsid w:val="001C3F7C"/>
    <w:rsid w:val="00210E4A"/>
    <w:rsid w:val="00320AB6"/>
    <w:rsid w:val="00327717"/>
    <w:rsid w:val="00363368"/>
    <w:rsid w:val="003C4492"/>
    <w:rsid w:val="00472C62"/>
    <w:rsid w:val="00482444"/>
    <w:rsid w:val="004C1E7C"/>
    <w:rsid w:val="004F0AD2"/>
    <w:rsid w:val="00533042"/>
    <w:rsid w:val="006268BD"/>
    <w:rsid w:val="006A411A"/>
    <w:rsid w:val="006C11A0"/>
    <w:rsid w:val="006E23C6"/>
    <w:rsid w:val="00712E46"/>
    <w:rsid w:val="00724361"/>
    <w:rsid w:val="007B7158"/>
    <w:rsid w:val="0097182D"/>
    <w:rsid w:val="009B71F0"/>
    <w:rsid w:val="00A16DE0"/>
    <w:rsid w:val="00B40100"/>
    <w:rsid w:val="00BB75AF"/>
    <w:rsid w:val="00CF286F"/>
    <w:rsid w:val="00D32F64"/>
    <w:rsid w:val="00D765AB"/>
    <w:rsid w:val="00E17921"/>
    <w:rsid w:val="00E94ECF"/>
    <w:rsid w:val="00F62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5174"/>
  <w15:chartTrackingRefBased/>
  <w15:docId w15:val="{4A4D82A5-3602-46E9-A1C1-033F24B2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AB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AB6"/>
    <w:pPr>
      <w:ind w:left="720"/>
      <w:contextualSpacing/>
    </w:pPr>
  </w:style>
  <w:style w:type="character" w:styleId="Hyperlink">
    <w:name w:val="Hyperlink"/>
    <w:basedOn w:val="DefaultParagraphFont"/>
    <w:uiPriority w:val="99"/>
    <w:unhideWhenUsed/>
    <w:rsid w:val="00320AB6"/>
    <w:rPr>
      <w:color w:val="0563C1" w:themeColor="hyperlink"/>
      <w:u w:val="single"/>
    </w:rPr>
  </w:style>
  <w:style w:type="paragraph" w:styleId="Header">
    <w:name w:val="header"/>
    <w:basedOn w:val="Normal"/>
    <w:link w:val="HeaderChar"/>
    <w:uiPriority w:val="99"/>
    <w:unhideWhenUsed/>
    <w:rsid w:val="00626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8BD"/>
    <w:rPr>
      <w:lang w:val="en-GB"/>
    </w:rPr>
  </w:style>
  <w:style w:type="paragraph" w:styleId="Footer">
    <w:name w:val="footer"/>
    <w:basedOn w:val="Normal"/>
    <w:link w:val="FooterChar"/>
    <w:uiPriority w:val="99"/>
    <w:unhideWhenUsed/>
    <w:rsid w:val="00626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8B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chikweamaik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chikwe amaike</dc:creator>
  <cp:keywords/>
  <dc:description/>
  <cp:lastModifiedBy>chikwe amaike</cp:lastModifiedBy>
  <cp:revision>21</cp:revision>
  <dcterms:created xsi:type="dcterms:W3CDTF">2021-10-20T15:08:00Z</dcterms:created>
  <dcterms:modified xsi:type="dcterms:W3CDTF">2021-10-21T09:05:00Z</dcterms:modified>
</cp:coreProperties>
</file>