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A38629" w14:textId="77777777"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14:paraId="705EB2CD" w14:textId="77777777" w:rsidR="008F6A81" w:rsidRPr="00F91648" w:rsidRDefault="00F91648" w:rsidP="00F91648">
      <w:pPr>
        <w:pStyle w:val="NormalWeb"/>
        <w:jc w:val="center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Spontaneous rupture of the Common Bile D</w:t>
      </w:r>
      <w:r w:rsidRPr="000F1910">
        <w:rPr>
          <w:rFonts w:asciiTheme="majorHAnsi" w:hAnsiTheme="majorHAnsi"/>
          <w:b/>
          <w:sz w:val="24"/>
          <w:szCs w:val="24"/>
        </w:rPr>
        <w:t>uct (CBD) in a 53-year-old Caucasian male a</w:t>
      </w:r>
      <w:r>
        <w:rPr>
          <w:rFonts w:asciiTheme="majorHAnsi" w:hAnsiTheme="majorHAnsi"/>
          <w:b/>
          <w:sz w:val="24"/>
          <w:szCs w:val="24"/>
        </w:rPr>
        <w:t>dmitted with Acute P</w:t>
      </w:r>
      <w:r w:rsidRPr="000F1910">
        <w:rPr>
          <w:rFonts w:asciiTheme="majorHAnsi" w:hAnsiTheme="majorHAnsi"/>
          <w:b/>
          <w:sz w:val="24"/>
          <w:szCs w:val="24"/>
        </w:rPr>
        <w:t>ancreatitis.</w:t>
      </w:r>
    </w:p>
    <w:p w14:paraId="7BFE4F7D" w14:textId="77777777" w:rsidR="0028059F" w:rsidRDefault="008F6A81" w:rsidP="00DF04E3">
      <w:pPr>
        <w:pStyle w:val="HTMLPreformatted"/>
        <w:rPr>
          <w:rFonts w:ascii="Times New Roman" w:hAnsi="Times New Roman" w:cs="Times New Roman"/>
          <w:sz w:val="24"/>
          <w:u w:val="single"/>
        </w:rPr>
      </w:pPr>
      <w:r>
        <w:rPr>
          <w:rFonts w:ascii="Times New Roman" w:hAnsi="Times New Roman" w:cs="Times New Roman"/>
          <w:sz w:val="24"/>
          <w:u w:val="single"/>
        </w:rPr>
        <w:t xml:space="preserve">First Author: </w:t>
      </w:r>
      <w:proofErr w:type="spellStart"/>
      <w:r>
        <w:rPr>
          <w:rFonts w:ascii="Times New Roman" w:hAnsi="Times New Roman" w:cs="Times New Roman"/>
          <w:sz w:val="24"/>
          <w:u w:val="single"/>
        </w:rPr>
        <w:t>Dr.</w:t>
      </w:r>
      <w:proofErr w:type="spellEnd"/>
      <w:r>
        <w:rPr>
          <w:rFonts w:ascii="Times New Roman" w:hAnsi="Times New Roman" w:cs="Times New Roman"/>
          <w:sz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u w:val="single"/>
        </w:rPr>
        <w:t>Arpit</w:t>
      </w:r>
      <w:proofErr w:type="spellEnd"/>
      <w:r>
        <w:rPr>
          <w:rFonts w:ascii="Times New Roman" w:hAnsi="Times New Roman" w:cs="Times New Roman"/>
          <w:sz w:val="24"/>
          <w:u w:val="single"/>
        </w:rPr>
        <w:t xml:space="preserve"> Patel</w:t>
      </w:r>
    </w:p>
    <w:p w14:paraId="663C79B3" w14:textId="77777777" w:rsidR="008F6A81" w:rsidRPr="00F91648" w:rsidRDefault="008F6A81" w:rsidP="00DF04E3">
      <w:pPr>
        <w:pStyle w:val="HTMLPreformatted"/>
        <w:rPr>
          <w:rFonts w:ascii="Times New Roman" w:hAnsi="Times New Roman" w:cs="Times New Roman"/>
          <w:i/>
          <w:iCs/>
          <w:sz w:val="28"/>
          <w:szCs w:val="28"/>
          <w:vertAlign w:val="superscript"/>
        </w:rPr>
      </w:pPr>
    </w:p>
    <w:p w14:paraId="3915BBA4" w14:textId="77777777" w:rsidR="0028059F" w:rsidRPr="00F91648" w:rsidRDefault="008F6A81" w:rsidP="00DF04E3">
      <w:pPr>
        <w:pStyle w:val="HTMLPreformatted"/>
        <w:rPr>
          <w:rFonts w:ascii="Times New Roman" w:hAnsi="Times New Roman" w:cs="Times New Roman"/>
          <w:i/>
          <w:iCs/>
          <w:sz w:val="28"/>
          <w:szCs w:val="28"/>
          <w:vertAlign w:val="superscript"/>
        </w:rPr>
      </w:pPr>
      <w:proofErr w:type="spellStart"/>
      <w:r w:rsidRPr="00F91648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Dr.</w:t>
      </w:r>
      <w:proofErr w:type="spellEnd"/>
      <w:r w:rsidRPr="00F91648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 xml:space="preserve"> </w:t>
      </w:r>
      <w:proofErr w:type="spellStart"/>
      <w:r w:rsidRPr="00F91648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Arpit</w:t>
      </w:r>
      <w:proofErr w:type="spellEnd"/>
      <w:r w:rsidRPr="00F91648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 xml:space="preserve"> Patel (Kings College Hospital, London)</w:t>
      </w:r>
    </w:p>
    <w:p w14:paraId="11CC66D6" w14:textId="77777777"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14:paraId="6991D490" w14:textId="77777777" w:rsidR="00DF04E3" w:rsidRPr="00F91648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 xml:space="preserve">Abstract </w:t>
      </w:r>
    </w:p>
    <w:p w14:paraId="6E603D3D" w14:textId="231C0DA6" w:rsidR="007178E7" w:rsidRPr="000F1910" w:rsidRDefault="008F6A81" w:rsidP="008F6A81">
      <w:pPr>
        <w:pStyle w:val="NormalWeb"/>
        <w:rPr>
          <w:rFonts w:asciiTheme="majorHAnsi" w:hAnsiTheme="majorHAnsi"/>
        </w:rPr>
      </w:pPr>
      <w:r w:rsidRPr="000F1910">
        <w:rPr>
          <w:rFonts w:asciiTheme="majorHAnsi" w:hAnsiTheme="majorHAnsi"/>
        </w:rPr>
        <w:t>Common bile duct (CBD)</w:t>
      </w:r>
      <w:r>
        <w:rPr>
          <w:rFonts w:asciiTheme="majorHAnsi" w:hAnsiTheme="majorHAnsi"/>
        </w:rPr>
        <w:t xml:space="preserve"> perforation has been associated </w:t>
      </w:r>
      <w:r w:rsidR="00F91648">
        <w:rPr>
          <w:rFonts w:asciiTheme="majorHAnsi" w:hAnsiTheme="majorHAnsi"/>
        </w:rPr>
        <w:t xml:space="preserve">with </w:t>
      </w:r>
      <w:r>
        <w:rPr>
          <w:rFonts w:asciiTheme="majorHAnsi" w:hAnsiTheme="majorHAnsi"/>
        </w:rPr>
        <w:t xml:space="preserve">invasive procedures and blunt trauma. </w:t>
      </w:r>
      <w:r w:rsidRPr="000F1910">
        <w:rPr>
          <w:rFonts w:asciiTheme="majorHAnsi" w:hAnsiTheme="majorHAnsi"/>
        </w:rPr>
        <w:t>Spontaneous rupture, however, is an exceedingly rare occurrence in adults and has been reported less than 50 times in the world literature. This case report discusses a 53 year-old-gentleman who was admitted with acute pancreatitis secondary to gallstones. He continued to det</w:t>
      </w:r>
      <w:r>
        <w:rPr>
          <w:rFonts w:asciiTheme="majorHAnsi" w:hAnsiTheme="majorHAnsi"/>
        </w:rPr>
        <w:t>eriorate clinically with bilious and enteric contents in</w:t>
      </w:r>
      <w:r w:rsidRPr="000F1910">
        <w:rPr>
          <w:rFonts w:asciiTheme="majorHAnsi" w:hAnsiTheme="majorHAnsi"/>
        </w:rPr>
        <w:t xml:space="preserve"> </w:t>
      </w:r>
      <w:r w:rsidR="00F91648">
        <w:rPr>
          <w:rFonts w:asciiTheme="majorHAnsi" w:hAnsiTheme="majorHAnsi"/>
        </w:rPr>
        <w:t xml:space="preserve">an </w:t>
      </w:r>
      <w:r w:rsidRPr="000F1910">
        <w:rPr>
          <w:rFonts w:asciiTheme="majorHAnsi" w:hAnsiTheme="majorHAnsi"/>
        </w:rPr>
        <w:t xml:space="preserve">abdominal drain </w:t>
      </w:r>
      <w:r w:rsidR="00F91648">
        <w:rPr>
          <w:rFonts w:asciiTheme="majorHAnsi" w:hAnsiTheme="majorHAnsi"/>
        </w:rPr>
        <w:t>that was inserted to drain intra-abdominal collections</w:t>
      </w:r>
      <w:r>
        <w:rPr>
          <w:rFonts w:asciiTheme="majorHAnsi" w:hAnsiTheme="majorHAnsi"/>
        </w:rPr>
        <w:t xml:space="preserve">. This </w:t>
      </w:r>
      <w:r w:rsidRPr="000F1910">
        <w:rPr>
          <w:rFonts w:asciiTheme="majorHAnsi" w:hAnsiTheme="majorHAnsi"/>
        </w:rPr>
        <w:t>resulted in this patient being taken to theatre for a diagnostic laparoscopy with a p</w:t>
      </w:r>
      <w:r>
        <w:rPr>
          <w:rFonts w:asciiTheme="majorHAnsi" w:hAnsiTheme="majorHAnsi"/>
        </w:rPr>
        <w:t>re-operative diagnos</w:t>
      </w:r>
      <w:r w:rsidR="007178E7">
        <w:rPr>
          <w:rFonts w:asciiTheme="majorHAnsi" w:hAnsiTheme="majorHAnsi"/>
        </w:rPr>
        <w:t>is of gall b</w:t>
      </w:r>
      <w:r w:rsidRPr="000F1910">
        <w:rPr>
          <w:rFonts w:asciiTheme="majorHAnsi" w:hAnsiTheme="majorHAnsi"/>
        </w:rPr>
        <w:t xml:space="preserve">ladder perforation. Intra-operatively, however, there was a 0.5cm linear defect noted in the CBD. </w:t>
      </w:r>
      <w:r w:rsidR="007178E7">
        <w:rPr>
          <w:rFonts w:asciiTheme="majorHAnsi" w:hAnsiTheme="majorHAnsi"/>
        </w:rPr>
        <w:t>The gall b</w:t>
      </w:r>
      <w:r w:rsidRPr="000F1910">
        <w:rPr>
          <w:rFonts w:asciiTheme="majorHAnsi" w:hAnsiTheme="majorHAnsi"/>
        </w:rPr>
        <w:t xml:space="preserve">ladder was intact. </w:t>
      </w:r>
      <w:r>
        <w:rPr>
          <w:rFonts w:asciiTheme="majorHAnsi" w:hAnsiTheme="majorHAnsi"/>
        </w:rPr>
        <w:t xml:space="preserve">CBD was repaired using a T-tube drain followed by abdominal lavage. </w:t>
      </w:r>
      <w:r w:rsidR="00F91648" w:rsidRPr="000F1910">
        <w:rPr>
          <w:rFonts w:asciiTheme="majorHAnsi" w:hAnsiTheme="majorHAnsi"/>
        </w:rPr>
        <w:t>The patient recovered well and w</w:t>
      </w:r>
      <w:r w:rsidR="00F91648">
        <w:rPr>
          <w:rFonts w:asciiTheme="majorHAnsi" w:hAnsiTheme="majorHAnsi"/>
        </w:rPr>
        <w:t xml:space="preserve">as discharged on day 49 post-operatively </w:t>
      </w:r>
      <w:r w:rsidR="00F91648" w:rsidRPr="000F1910">
        <w:rPr>
          <w:rFonts w:asciiTheme="majorHAnsi" w:hAnsiTheme="majorHAnsi"/>
        </w:rPr>
        <w:t>with T- tube in situ.</w:t>
      </w:r>
      <w:r w:rsidR="007178E7">
        <w:rPr>
          <w:rFonts w:asciiTheme="majorHAnsi" w:hAnsiTheme="majorHAnsi"/>
        </w:rPr>
        <w:t xml:space="preserve"> </w:t>
      </w:r>
      <w:r w:rsidR="007178E7">
        <w:rPr>
          <w:rFonts w:asciiTheme="majorHAnsi" w:hAnsiTheme="majorHAnsi"/>
        </w:rPr>
        <w:t>Pre-operative diagnosis of CBD perforation can be challenging. It</w:t>
      </w:r>
      <w:r w:rsidR="007178E7" w:rsidRPr="00AE3D77">
        <w:rPr>
          <w:rFonts w:asciiTheme="majorHAnsi" w:hAnsiTheme="majorHAnsi"/>
        </w:rPr>
        <w:t xml:space="preserve"> should be considered as a differential diagnosis i</w:t>
      </w:r>
      <w:r w:rsidR="007178E7">
        <w:rPr>
          <w:rFonts w:asciiTheme="majorHAnsi" w:hAnsiTheme="majorHAnsi"/>
        </w:rPr>
        <w:t>n patients with bile</w:t>
      </w:r>
      <w:r w:rsidR="007178E7" w:rsidRPr="00AE3D77">
        <w:rPr>
          <w:rFonts w:asciiTheme="majorHAnsi" w:hAnsiTheme="majorHAnsi"/>
        </w:rPr>
        <w:t xml:space="preserve"> present in the peritoneum.</w:t>
      </w:r>
      <w:r w:rsidR="007178E7">
        <w:rPr>
          <w:rFonts w:asciiTheme="majorHAnsi" w:hAnsiTheme="majorHAnsi"/>
        </w:rPr>
        <w:t xml:space="preserve"> </w:t>
      </w:r>
      <w:r w:rsidR="007178E7" w:rsidRPr="00AE3D77">
        <w:rPr>
          <w:rFonts w:asciiTheme="majorHAnsi" w:hAnsiTheme="majorHAnsi"/>
        </w:rPr>
        <w:t>Early recognition is key as prompt surgical intervention leads to a better prognosis</w:t>
      </w:r>
      <w:r w:rsidR="007178E7">
        <w:rPr>
          <w:rFonts w:asciiTheme="majorHAnsi" w:hAnsiTheme="majorHAnsi"/>
        </w:rPr>
        <w:t>.</w:t>
      </w:r>
    </w:p>
    <w:p w14:paraId="51FF2DE0" w14:textId="77777777"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14:paraId="458FBF58" w14:textId="77777777"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F91648">
        <w:rPr>
          <w:rFonts w:ascii="Times New Roman" w:hAnsi="Times New Roman" w:cs="Times New Roman"/>
          <w:i/>
          <w:sz w:val="24"/>
        </w:rPr>
        <w:t xml:space="preserve"> rupture, perforation, spontaneous, common bile duct</w:t>
      </w:r>
    </w:p>
    <w:p w14:paraId="36AC6C0F" w14:textId="77777777"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14:paraId="0FBA542B" w14:textId="77777777"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14:paraId="7A3BAB7E" w14:textId="77777777"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14:paraId="5E2EF19D" w14:textId="77777777"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14:paraId="49F80327" w14:textId="77777777" w:rsidR="00DF04E3" w:rsidRDefault="00F91648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proofErr w:type="spellStart"/>
      <w:r>
        <w:rPr>
          <w:rFonts w:ascii="Times New Roman" w:hAnsi="Times New Roman" w:cs="Times New Roman"/>
          <w:iCs/>
          <w:sz w:val="24"/>
        </w:rPr>
        <w:t>Dr.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</w:rPr>
        <w:t>Arpit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Patel completed a Bachelor of Science (Honours) in Clinical Anatomy and </w:t>
      </w:r>
      <w:proofErr w:type="gramStart"/>
      <w:r>
        <w:rPr>
          <w:rFonts w:ascii="Times New Roman" w:hAnsi="Times New Roman" w:cs="Times New Roman"/>
          <w:iCs/>
          <w:sz w:val="24"/>
        </w:rPr>
        <w:t>a  Bachelor</w:t>
      </w:r>
      <w:proofErr w:type="gramEnd"/>
      <w:r>
        <w:rPr>
          <w:rFonts w:ascii="Times New Roman" w:hAnsi="Times New Roman" w:cs="Times New Roman"/>
          <w:iCs/>
          <w:sz w:val="24"/>
        </w:rPr>
        <w:t xml:space="preserve"> of Medicine and Bachelor of Surgery (</w:t>
      </w:r>
      <w:proofErr w:type="spellStart"/>
      <w:r>
        <w:rPr>
          <w:rFonts w:ascii="Times New Roman" w:hAnsi="Times New Roman" w:cs="Times New Roman"/>
          <w:iCs/>
          <w:sz w:val="24"/>
        </w:rPr>
        <w:t>MBChB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) at the University of Leeds. He then went on to begin his Foundation Year Training at Kings College Hospital, London where he underwent rotations in Upper Gastrointestinal, Emergency and Trauma Surgery. </w:t>
      </w:r>
    </w:p>
    <w:p w14:paraId="4A9DD751" w14:textId="77777777"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245A2AB3" w14:textId="743EF5B0" w:rsidR="00B3082B" w:rsidRDefault="009725B1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 w:rsidRPr="009E622F">
        <w:drawing>
          <wp:anchor distT="0" distB="0" distL="114300" distR="114300" simplePos="0" relativeHeight="251659264" behindDoc="0" locked="0" layoutInCell="1" allowOverlap="1" wp14:anchorId="52F4808A" wp14:editId="22D5A7AC">
            <wp:simplePos x="0" y="0"/>
            <wp:positionH relativeFrom="column">
              <wp:posOffset>51435</wp:posOffset>
            </wp:positionH>
            <wp:positionV relativeFrom="paragraph">
              <wp:posOffset>137160</wp:posOffset>
            </wp:positionV>
            <wp:extent cx="937895" cy="1256030"/>
            <wp:effectExtent l="0" t="0" r="190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895" cy="1256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24DA90" w14:textId="763F44CA" w:rsidR="00B3082B" w:rsidRDefault="00B3082B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br/>
      </w:r>
      <w:r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14:paraId="4AE18F5E" w14:textId="77777777"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4A45E6CF" w14:textId="77777777" w:rsidR="00B3082B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bookmarkStart w:id="0" w:name="_GoBack"/>
      <w:bookmarkEnd w:id="0"/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</w:p>
    <w:p w14:paraId="76B46EFC" w14:textId="77777777" w:rsidR="00F91648" w:rsidRPr="009725B1" w:rsidRDefault="00F91648" w:rsidP="00B3082B">
      <w:pPr>
        <w:pStyle w:val="HTMLPreformatted"/>
        <w:jc w:val="right"/>
        <w:rPr>
          <w:rFonts w:ascii="Times New Roman" w:hAnsi="Times New Roman" w:cs="Times New Roman"/>
          <w:b/>
          <w:iCs/>
          <w:sz w:val="24"/>
        </w:rPr>
      </w:pPr>
      <w:r w:rsidRPr="009725B1">
        <w:rPr>
          <w:rFonts w:ascii="Times New Roman" w:hAnsi="Times New Roman" w:cs="Times New Roman"/>
          <w:b/>
          <w:iCs/>
          <w:sz w:val="24"/>
        </w:rPr>
        <w:t>a.b.patel@doctors.org.uk</w:t>
      </w:r>
    </w:p>
    <w:p w14:paraId="0312A6F2" w14:textId="77777777"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D9B4CE1" w14:textId="77777777"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14:paraId="49E15212" w14:textId="77777777"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053D2E" w14:textId="77777777" w:rsidR="0007434B" w:rsidRDefault="0007434B" w:rsidP="00495C76">
      <w:pPr>
        <w:spacing w:after="0" w:line="240" w:lineRule="auto"/>
      </w:pPr>
      <w:r>
        <w:separator/>
      </w:r>
    </w:p>
  </w:endnote>
  <w:endnote w:type="continuationSeparator" w:id="0">
    <w:p w14:paraId="2D4C9013" w14:textId="77777777" w:rsidR="0007434B" w:rsidRDefault="0007434B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swiss"/>
    <w:pitch w:val="variable"/>
    <w:sig w:usb0="F7FFAFFF" w:usb1="E9DFFFFF" w:usb2="0000003F" w:usb3="00000000" w:csb0="003F01FF" w:csb1="00000000"/>
  </w:font>
  <w:font w:name="Times">
    <w:panose1 w:val="00000500000000020000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793263" w14:textId="77777777" w:rsidR="0007434B" w:rsidRDefault="0007434B" w:rsidP="00495C76">
      <w:pPr>
        <w:spacing w:after="0" w:line="240" w:lineRule="auto"/>
      </w:pPr>
      <w:r>
        <w:separator/>
      </w:r>
    </w:p>
  </w:footnote>
  <w:footnote w:type="continuationSeparator" w:id="0">
    <w:p w14:paraId="07DB7C42" w14:textId="77777777" w:rsidR="0007434B" w:rsidRDefault="0007434B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C0AFA2" w14:textId="77777777" w:rsidR="00495C76" w:rsidRDefault="00495C76" w:rsidP="00495C76">
    <w:pPr>
      <w:pStyle w:val="Header"/>
      <w:jc w:val="center"/>
    </w:pPr>
    <w:r>
      <w:rPr>
        <w:noProof/>
        <w:lang w:val="en-GB" w:eastAsia="zh-CN"/>
      </w:rPr>
      <w:drawing>
        <wp:inline distT="0" distB="0" distL="0" distR="0" wp14:anchorId="66E6D58A" wp14:editId="409B01D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01ED111" w14:textId="77777777" w:rsidR="00495C76" w:rsidRDefault="00495C76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CBA36B1"/>
    <w:multiLevelType w:val="hybridMultilevel"/>
    <w:tmpl w:val="257AFD84"/>
    <w:lvl w:ilvl="0" w:tplc="A924474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7434B"/>
    <w:rsid w:val="000A4C22"/>
    <w:rsid w:val="00132072"/>
    <w:rsid w:val="002350BC"/>
    <w:rsid w:val="0028059F"/>
    <w:rsid w:val="002F4DF0"/>
    <w:rsid w:val="00333E31"/>
    <w:rsid w:val="0038483D"/>
    <w:rsid w:val="00435234"/>
    <w:rsid w:val="00495C76"/>
    <w:rsid w:val="00627419"/>
    <w:rsid w:val="00693EBF"/>
    <w:rsid w:val="007178E7"/>
    <w:rsid w:val="008F6A81"/>
    <w:rsid w:val="009725B1"/>
    <w:rsid w:val="00B3082B"/>
    <w:rsid w:val="00B6703B"/>
    <w:rsid w:val="00BA654F"/>
    <w:rsid w:val="00C00843"/>
    <w:rsid w:val="00CE511D"/>
    <w:rsid w:val="00DF04E3"/>
    <w:rsid w:val="00F91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8DA11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NormalWeb">
    <w:name w:val="Normal (Web)"/>
    <w:basedOn w:val="Normal"/>
    <w:uiPriority w:val="99"/>
    <w:unhideWhenUsed/>
    <w:rsid w:val="008F6A81"/>
    <w:pPr>
      <w:spacing w:before="100" w:beforeAutospacing="1" w:after="100" w:afterAutospacing="1" w:line="240" w:lineRule="auto"/>
    </w:pPr>
    <w:rPr>
      <w:rFonts w:ascii="Times" w:eastAsia="Times New Roman" w:hAnsi="Times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tiff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287</Words>
  <Characters>1636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Microsoft Office User</cp:lastModifiedBy>
  <cp:revision>4</cp:revision>
  <dcterms:created xsi:type="dcterms:W3CDTF">2018-08-12T18:58:00Z</dcterms:created>
  <dcterms:modified xsi:type="dcterms:W3CDTF">2018-08-12T19:02:00Z</dcterms:modified>
</cp:coreProperties>
</file>