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696661"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p>
    <w:p w:rsidR="00696661" w:rsidRPr="00696661" w:rsidRDefault="00B3082B" w:rsidP="00696661">
      <w:pPr>
        <w:rPr>
          <w:rFonts w:ascii="Times New Roman" w:hAnsi="Times New Roman" w:cs="Times New Roman"/>
          <w:sz w:val="24"/>
          <w:szCs w:val="24"/>
        </w:rPr>
      </w:pPr>
      <w:r>
        <w:rPr>
          <w:rFonts w:ascii="Times New Roman" w:hAnsi="Times New Roman" w:cs="Times New Roman"/>
          <w:b/>
          <w:sz w:val="24"/>
          <w:szCs w:val="24"/>
        </w:rPr>
        <w:t xml:space="preserve">Abstract Title: </w:t>
      </w:r>
      <w:r w:rsidR="00696661">
        <w:rPr>
          <w:rFonts w:ascii="Times New Roman" w:hAnsi="Times New Roman" w:cs="Times New Roman"/>
          <w:b/>
          <w:sz w:val="24"/>
          <w:szCs w:val="24"/>
        </w:rPr>
        <w:t>V</w:t>
      </w:r>
      <w:r w:rsidR="00696661">
        <w:rPr>
          <w:rFonts w:ascii="Times New Roman" w:hAnsi="Times New Roman" w:cs="Times New Roman"/>
          <w:sz w:val="24"/>
          <w:szCs w:val="24"/>
        </w:rPr>
        <w:t xml:space="preserve">entricular tachycardia and </w:t>
      </w:r>
      <w:r w:rsidR="00696661" w:rsidRPr="00696661">
        <w:rPr>
          <w:rFonts w:ascii="Times New Roman" w:hAnsi="Times New Roman" w:cs="Times New Roman"/>
          <w:sz w:val="24"/>
          <w:szCs w:val="24"/>
        </w:rPr>
        <w:t xml:space="preserve">frequent </w:t>
      </w:r>
      <w:r w:rsidR="00696661">
        <w:rPr>
          <w:rFonts w:ascii="Times New Roman" w:hAnsi="Times New Roman" w:cs="Times New Roman"/>
          <w:sz w:val="24"/>
          <w:szCs w:val="24"/>
        </w:rPr>
        <w:t xml:space="preserve">premature ventricular complexes ablation </w:t>
      </w:r>
      <w:r w:rsidR="00FC2E39">
        <w:rPr>
          <w:rFonts w:ascii="Times New Roman" w:hAnsi="Times New Roman" w:cs="Times New Roman"/>
          <w:sz w:val="24"/>
          <w:szCs w:val="24"/>
        </w:rPr>
        <w:t>influence</w:t>
      </w:r>
      <w:bookmarkStart w:id="0" w:name="_GoBack"/>
      <w:bookmarkEnd w:id="0"/>
      <w:r w:rsidR="00696661">
        <w:rPr>
          <w:rFonts w:ascii="Times New Roman" w:hAnsi="Times New Roman" w:cs="Times New Roman"/>
          <w:sz w:val="24"/>
          <w:szCs w:val="24"/>
        </w:rPr>
        <w:t xml:space="preserve"> </w:t>
      </w:r>
      <w:r w:rsidR="00696661" w:rsidRPr="00696661">
        <w:rPr>
          <w:rFonts w:ascii="Times New Roman" w:hAnsi="Times New Roman" w:cs="Times New Roman"/>
          <w:sz w:val="24"/>
          <w:szCs w:val="24"/>
        </w:rPr>
        <w:t xml:space="preserve">left ventricular function </w:t>
      </w:r>
    </w:p>
    <w:p w:rsidR="00DF04E3" w:rsidRDefault="00DF04E3" w:rsidP="00495C76">
      <w:pPr>
        <w:jc w:val="center"/>
        <w:rPr>
          <w:rFonts w:ascii="Times New Roman" w:hAnsi="Times New Roman" w:cs="Times New Roman"/>
          <w:b/>
          <w:sz w:val="24"/>
          <w:szCs w:val="24"/>
        </w:rPr>
      </w:pPr>
    </w:p>
    <w:p w:rsidR="00DF04E3" w:rsidRPr="00696661" w:rsidRDefault="0028059F" w:rsidP="00DF04E3">
      <w:pPr>
        <w:pStyle w:val="HTML-wstpniesformatowany"/>
        <w:jc w:val="center"/>
        <w:rPr>
          <w:rFonts w:ascii="Times New Roman" w:hAnsi="Times New Roman" w:cs="Times New Roman"/>
          <w:sz w:val="24"/>
          <w:lang w:val="pl-PL" w:eastAsia="zh-TW"/>
        </w:rPr>
      </w:pPr>
      <w:r w:rsidRPr="00FC2E39">
        <w:rPr>
          <w:rFonts w:ascii="Times New Roman" w:hAnsi="Times New Roman" w:cs="Times New Roman"/>
          <w:sz w:val="24"/>
          <w:u w:val="single"/>
          <w:lang w:val="en-US"/>
        </w:rPr>
        <w:t xml:space="preserve"> </w:t>
      </w:r>
      <w:r w:rsidR="00696661" w:rsidRPr="00696661">
        <w:rPr>
          <w:rFonts w:ascii="Times New Roman" w:hAnsi="Times New Roman" w:cs="Times New Roman"/>
          <w:sz w:val="24"/>
          <w:u w:val="single"/>
          <w:lang w:val="pl-PL"/>
        </w:rPr>
        <w:t xml:space="preserve">Agnieszka </w:t>
      </w:r>
      <w:proofErr w:type="spellStart"/>
      <w:r w:rsidR="00696661" w:rsidRPr="00696661">
        <w:rPr>
          <w:rFonts w:ascii="Times New Roman" w:hAnsi="Times New Roman" w:cs="Times New Roman"/>
          <w:sz w:val="24"/>
          <w:u w:val="single"/>
          <w:lang w:val="pl-PL"/>
        </w:rPr>
        <w:t>Wojdyla-Hordynska</w:t>
      </w:r>
      <w:proofErr w:type="spellEnd"/>
      <w:r w:rsidRPr="00696661">
        <w:rPr>
          <w:rFonts w:ascii="Times New Roman" w:hAnsi="Times New Roman" w:cs="Times New Roman"/>
          <w:sz w:val="24"/>
          <w:u w:val="single"/>
          <w:lang w:val="pl-PL"/>
        </w:rPr>
        <w:t xml:space="preserve">, </w:t>
      </w:r>
      <w:proofErr w:type="spellStart"/>
      <w:r w:rsidR="00696661" w:rsidRPr="00696661">
        <w:rPr>
          <w:rFonts w:ascii="Times New Roman" w:hAnsi="Times New Roman" w:cs="Times New Roman"/>
          <w:sz w:val="24"/>
          <w:u w:val="single"/>
          <w:lang w:val="pl-PL"/>
        </w:rPr>
        <w:t>G.Hordynski</w:t>
      </w:r>
      <w:proofErr w:type="spellEnd"/>
      <w:r w:rsidR="00696661" w:rsidRPr="00696661">
        <w:rPr>
          <w:rFonts w:ascii="Times New Roman" w:hAnsi="Times New Roman" w:cs="Times New Roman"/>
          <w:sz w:val="24"/>
          <w:u w:val="single"/>
          <w:lang w:val="pl-PL"/>
        </w:rPr>
        <w:t xml:space="preserve">, O. </w:t>
      </w:r>
      <w:r w:rsidR="00696661">
        <w:rPr>
          <w:rFonts w:ascii="Times New Roman" w:hAnsi="Times New Roman" w:cs="Times New Roman"/>
          <w:sz w:val="24"/>
          <w:u w:val="single"/>
          <w:lang w:val="pl-PL"/>
        </w:rPr>
        <w:t>Kowalski</w:t>
      </w:r>
    </w:p>
    <w:p w:rsidR="0028059F" w:rsidRPr="00696661" w:rsidRDefault="0028059F" w:rsidP="00DF04E3">
      <w:pPr>
        <w:pStyle w:val="HTML-wstpniesformatowany"/>
        <w:rPr>
          <w:rFonts w:ascii="Times New Roman" w:hAnsi="Times New Roman" w:cs="Times New Roman"/>
          <w:i/>
          <w:iCs/>
          <w:sz w:val="24"/>
          <w:vertAlign w:val="superscript"/>
          <w:lang w:val="pl-PL"/>
        </w:rPr>
      </w:pPr>
    </w:p>
    <w:p w:rsidR="00DF04E3" w:rsidRPr="00435234" w:rsidRDefault="00DF04E3" w:rsidP="00435234">
      <w:pPr>
        <w:pStyle w:val="HTML-wstpniesformatowany"/>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96661">
        <w:rPr>
          <w:rFonts w:ascii="Times New Roman" w:hAnsi="Times New Roman" w:cs="Times New Roman"/>
          <w:sz w:val="24"/>
          <w:u w:val="single"/>
          <w:lang w:val="en-US"/>
        </w:rPr>
        <w:t xml:space="preserve">A. </w:t>
      </w:r>
      <w:proofErr w:type="spellStart"/>
      <w:r w:rsidR="00696661">
        <w:rPr>
          <w:rFonts w:ascii="Times New Roman" w:hAnsi="Times New Roman" w:cs="Times New Roman"/>
          <w:sz w:val="24"/>
          <w:u w:val="single"/>
          <w:lang w:val="en-US"/>
        </w:rPr>
        <w:t>W</w:t>
      </w:r>
      <w:r w:rsidR="00696661" w:rsidRPr="00696661">
        <w:rPr>
          <w:rFonts w:ascii="Times New Roman" w:hAnsi="Times New Roman" w:cs="Times New Roman"/>
          <w:sz w:val="24"/>
          <w:u w:val="single"/>
          <w:lang w:val="en-US"/>
        </w:rPr>
        <w:t>ojdyla</w:t>
      </w:r>
      <w:proofErr w:type="spellEnd"/>
      <w:r w:rsidR="00696661">
        <w:rPr>
          <w:rFonts w:ascii="Times New Roman" w:hAnsi="Times New Roman" w:cs="Times New Roman"/>
          <w:i/>
          <w:iCs/>
          <w:sz w:val="24"/>
        </w:rPr>
        <w:t>-</w:t>
      </w:r>
      <w:proofErr w:type="spellStart"/>
      <w:r w:rsidR="00696661">
        <w:rPr>
          <w:rFonts w:ascii="Times New Roman" w:hAnsi="Times New Roman" w:cs="Times New Roman"/>
          <w:i/>
          <w:iCs/>
          <w:sz w:val="24"/>
        </w:rPr>
        <w:t>Hordynska</w:t>
      </w:r>
      <w:proofErr w:type="spellEnd"/>
      <w:r w:rsidR="00696661">
        <w:rPr>
          <w:rFonts w:ascii="Times New Roman" w:hAnsi="Times New Roman" w:cs="Times New Roman"/>
          <w:i/>
          <w:iCs/>
          <w:sz w:val="24"/>
        </w:rPr>
        <w:t xml:space="preserve">, MD </w:t>
      </w:r>
      <w:r w:rsidR="00435234"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w:t>
      </w:r>
      <w:r w:rsidR="00696661">
        <w:rPr>
          <w:rFonts w:ascii="Times New Roman" w:hAnsi="Times New Roman" w:cs="Times New Roman"/>
          <w:i/>
          <w:iCs/>
          <w:sz w:val="24"/>
        </w:rPr>
        <w:t>Hospital</w:t>
      </w:r>
      <w:r w:rsidRPr="00435234">
        <w:rPr>
          <w:rFonts w:ascii="Times New Roman" w:hAnsi="Times New Roman" w:cs="Times New Roman" w:hint="eastAsia"/>
          <w:i/>
          <w:iCs/>
          <w:sz w:val="24"/>
        </w:rPr>
        <w:t xml:space="preserve"> </w:t>
      </w:r>
      <w:r w:rsidR="00696661">
        <w:rPr>
          <w:rFonts w:ascii="Times New Roman" w:hAnsi="Times New Roman" w:cs="Times New Roman"/>
          <w:i/>
          <w:iCs/>
          <w:sz w:val="24"/>
        </w:rPr>
        <w:t>Opole</w:t>
      </w:r>
      <w:r w:rsidRPr="00435234">
        <w:rPr>
          <w:rFonts w:ascii="Times New Roman" w:hAnsi="Times New Roman" w:cs="Times New Roman"/>
          <w:i/>
          <w:iCs/>
          <w:sz w:val="24"/>
        </w:rPr>
        <w:t xml:space="preserve">, </w:t>
      </w:r>
      <w:r w:rsidR="00696661">
        <w:rPr>
          <w:rFonts w:ascii="Times New Roman" w:hAnsi="Times New Roman" w:cs="Times New Roman"/>
          <w:i/>
          <w:iCs/>
          <w:sz w:val="24"/>
        </w:rPr>
        <w:t>Poland</w:t>
      </w:r>
      <w:r w:rsidR="00435234" w:rsidRPr="00435234">
        <w:rPr>
          <w:rFonts w:ascii="Times New Roman" w:hAnsi="Times New Roman" w:cs="Times New Roman"/>
          <w:i/>
          <w:iCs/>
          <w:sz w:val="24"/>
        </w:rPr>
        <w:t>)</w:t>
      </w:r>
    </w:p>
    <w:p w:rsidR="00DF04E3" w:rsidRPr="00FC2E39" w:rsidRDefault="00DF04E3" w:rsidP="00DF04E3">
      <w:pPr>
        <w:pStyle w:val="HTML-wstpniesformatowany"/>
        <w:rPr>
          <w:rFonts w:ascii="Times New Roman" w:hAnsi="Times New Roman" w:cs="Times New Roman"/>
          <w:i/>
          <w:iCs/>
          <w:sz w:val="24"/>
          <w:lang w:val="pl-PL"/>
        </w:rPr>
      </w:pPr>
      <w:r w:rsidRPr="00FC2E39">
        <w:rPr>
          <w:rFonts w:ascii="Times New Roman" w:hAnsi="Times New Roman" w:cs="Times New Roman"/>
          <w:i/>
          <w:iCs/>
          <w:sz w:val="24"/>
          <w:vertAlign w:val="superscript"/>
          <w:lang w:val="pl-PL"/>
        </w:rPr>
        <w:t>2</w:t>
      </w:r>
      <w:r w:rsidR="00696661" w:rsidRPr="00FC2E39">
        <w:rPr>
          <w:rFonts w:ascii="Times New Roman" w:hAnsi="Times New Roman" w:cs="Times New Roman"/>
          <w:i/>
          <w:iCs/>
          <w:sz w:val="24"/>
          <w:lang w:val="pl-PL"/>
        </w:rPr>
        <w:t xml:space="preserve">Grzegorz </w:t>
      </w:r>
      <w:proofErr w:type="spellStart"/>
      <w:r w:rsidR="00696661" w:rsidRPr="00FC2E39">
        <w:rPr>
          <w:rFonts w:ascii="Times New Roman" w:hAnsi="Times New Roman" w:cs="Times New Roman"/>
          <w:i/>
          <w:iCs/>
          <w:sz w:val="24"/>
          <w:lang w:val="pl-PL"/>
        </w:rPr>
        <w:t>Hordynski</w:t>
      </w:r>
      <w:proofErr w:type="spellEnd"/>
      <w:r w:rsidR="00696661" w:rsidRPr="00FC2E39">
        <w:rPr>
          <w:rFonts w:ascii="Times New Roman" w:hAnsi="Times New Roman" w:cs="Times New Roman"/>
          <w:i/>
          <w:iCs/>
          <w:sz w:val="24"/>
          <w:lang w:val="pl-PL"/>
        </w:rPr>
        <w:t>, MD</w:t>
      </w:r>
      <w:r w:rsidR="00435234" w:rsidRPr="00FC2E39">
        <w:rPr>
          <w:rFonts w:ascii="Times New Roman" w:hAnsi="Times New Roman" w:cs="Times New Roman"/>
          <w:i/>
          <w:iCs/>
          <w:sz w:val="24"/>
          <w:lang w:val="pl-PL"/>
        </w:rPr>
        <w:t xml:space="preserve"> (</w:t>
      </w:r>
      <w:r w:rsidRPr="00FC2E39">
        <w:rPr>
          <w:rFonts w:ascii="Times New Roman" w:hAnsi="Times New Roman" w:cs="Times New Roman"/>
          <w:i/>
          <w:iCs/>
          <w:sz w:val="24"/>
          <w:lang w:val="pl-PL"/>
        </w:rPr>
        <w:t xml:space="preserve">University </w:t>
      </w:r>
      <w:proofErr w:type="spellStart"/>
      <w:r w:rsidR="00696661" w:rsidRPr="00FC2E39">
        <w:rPr>
          <w:rFonts w:ascii="Times New Roman" w:hAnsi="Times New Roman" w:cs="Times New Roman"/>
          <w:i/>
          <w:iCs/>
          <w:sz w:val="24"/>
          <w:lang w:val="pl-PL"/>
        </w:rPr>
        <w:t>Hospital</w:t>
      </w:r>
      <w:proofErr w:type="spellEnd"/>
      <w:r w:rsidRPr="00FC2E39">
        <w:rPr>
          <w:rFonts w:ascii="Times New Roman" w:hAnsi="Times New Roman" w:cs="Times New Roman"/>
          <w:i/>
          <w:iCs/>
          <w:sz w:val="24"/>
          <w:lang w:val="pl-PL"/>
        </w:rPr>
        <w:t xml:space="preserve"> </w:t>
      </w:r>
      <w:r w:rsidR="00696661" w:rsidRPr="00FC2E39">
        <w:rPr>
          <w:rFonts w:ascii="Times New Roman" w:hAnsi="Times New Roman" w:cs="Times New Roman"/>
          <w:i/>
          <w:iCs/>
          <w:sz w:val="24"/>
          <w:lang w:val="pl-PL"/>
        </w:rPr>
        <w:t>Opole</w:t>
      </w:r>
      <w:r w:rsidRPr="00FC2E39">
        <w:rPr>
          <w:rFonts w:ascii="Times New Roman" w:hAnsi="Times New Roman" w:cs="Times New Roman"/>
          <w:i/>
          <w:iCs/>
          <w:sz w:val="24"/>
          <w:lang w:val="pl-PL"/>
        </w:rPr>
        <w:t xml:space="preserve">, </w:t>
      </w:r>
      <w:r w:rsidR="00696661" w:rsidRPr="00FC2E39">
        <w:rPr>
          <w:rFonts w:ascii="Times New Roman" w:hAnsi="Times New Roman" w:cs="Times New Roman"/>
          <w:i/>
          <w:iCs/>
          <w:sz w:val="24"/>
          <w:lang w:val="pl-PL"/>
        </w:rPr>
        <w:t>Poland</w:t>
      </w:r>
      <w:r w:rsidR="00435234" w:rsidRPr="00FC2E39">
        <w:rPr>
          <w:rFonts w:ascii="Times New Roman" w:hAnsi="Times New Roman" w:cs="Times New Roman"/>
          <w:i/>
          <w:iCs/>
          <w:sz w:val="24"/>
          <w:lang w:val="pl-PL"/>
        </w:rPr>
        <w:t>)</w:t>
      </w:r>
    </w:p>
    <w:p w:rsidR="0028059F" w:rsidRDefault="0028059F" w:rsidP="0028059F">
      <w:pPr>
        <w:pStyle w:val="HTML-wstpniesformatowany"/>
        <w:rPr>
          <w:rFonts w:ascii="Times New Roman" w:hAnsi="Times New Roman" w:cs="Times New Roman"/>
          <w:i/>
          <w:iCs/>
          <w:sz w:val="24"/>
        </w:rPr>
      </w:pPr>
      <w:r w:rsidRPr="00696661">
        <w:rPr>
          <w:rFonts w:ascii="Times New Roman" w:hAnsi="Times New Roman" w:cs="Times New Roman"/>
          <w:i/>
          <w:iCs/>
          <w:sz w:val="24"/>
          <w:vertAlign w:val="superscript"/>
          <w:lang w:val="pl-PL"/>
        </w:rPr>
        <w:t>3</w:t>
      </w:r>
      <w:r w:rsidR="00696661" w:rsidRPr="00696661">
        <w:rPr>
          <w:rFonts w:ascii="Times New Roman" w:hAnsi="Times New Roman" w:cs="Times New Roman"/>
          <w:i/>
          <w:iCs/>
          <w:sz w:val="24"/>
          <w:lang w:val="pl-PL"/>
        </w:rPr>
        <w:t xml:space="preserve">Oskar Kowalski, MD, </w:t>
      </w:r>
      <w:proofErr w:type="spellStart"/>
      <w:r w:rsidR="00696661" w:rsidRPr="00696661">
        <w:rPr>
          <w:rFonts w:ascii="Times New Roman" w:hAnsi="Times New Roman" w:cs="Times New Roman"/>
          <w:i/>
          <w:iCs/>
          <w:sz w:val="24"/>
          <w:lang w:val="pl-PL"/>
        </w:rPr>
        <w:t>PhD</w:t>
      </w:r>
      <w:proofErr w:type="spellEnd"/>
      <w:r w:rsidR="00696661" w:rsidRPr="00696661">
        <w:rPr>
          <w:rFonts w:ascii="Times New Roman" w:hAnsi="Times New Roman" w:cs="Times New Roman"/>
          <w:i/>
          <w:iCs/>
          <w:sz w:val="24"/>
          <w:lang w:val="pl-PL"/>
        </w:rPr>
        <w:t xml:space="preserve">, Prof. </w:t>
      </w:r>
      <w:r w:rsidR="00435234">
        <w:rPr>
          <w:rFonts w:ascii="Times New Roman" w:hAnsi="Times New Roman" w:cs="Times New Roman"/>
          <w:i/>
          <w:iCs/>
          <w:sz w:val="24"/>
        </w:rPr>
        <w:t>(</w:t>
      </w:r>
      <w:r w:rsidR="00696661">
        <w:rPr>
          <w:rFonts w:ascii="Times New Roman" w:hAnsi="Times New Roman" w:cs="Times New Roman"/>
          <w:i/>
          <w:iCs/>
          <w:sz w:val="24"/>
        </w:rPr>
        <w:t>Silesian Medical University</w:t>
      </w:r>
      <w:r>
        <w:rPr>
          <w:rFonts w:ascii="Times New Roman" w:hAnsi="Times New Roman" w:cs="Times New Roman"/>
          <w:i/>
          <w:iCs/>
          <w:sz w:val="24"/>
        </w:rPr>
        <w:t xml:space="preserve">, </w:t>
      </w:r>
      <w:r w:rsidR="00696661">
        <w:rPr>
          <w:rFonts w:ascii="Times New Roman" w:hAnsi="Times New Roman" w:cs="Times New Roman"/>
          <w:i/>
          <w:iCs/>
          <w:sz w:val="24"/>
        </w:rPr>
        <w:t>Poland</w:t>
      </w:r>
      <w:r w:rsidR="00435234">
        <w:rPr>
          <w:rFonts w:ascii="Times New Roman" w:hAnsi="Times New Roman" w:cs="Times New Roman"/>
          <w:i/>
          <w:iCs/>
          <w:sz w:val="24"/>
        </w:rPr>
        <w:t>)</w:t>
      </w:r>
    </w:p>
    <w:p w:rsidR="0028059F" w:rsidRPr="0028059F" w:rsidRDefault="0028059F" w:rsidP="00DF04E3">
      <w:pPr>
        <w:pStyle w:val="HTML-wstpniesformatowany"/>
        <w:rPr>
          <w:rFonts w:ascii="Times New Roman" w:hAnsi="Times New Roman" w:cs="Times New Roman"/>
          <w:i/>
          <w:iCs/>
          <w:sz w:val="24"/>
          <w:vertAlign w:val="superscript"/>
        </w:rPr>
      </w:pPr>
    </w:p>
    <w:p w:rsidR="00DF04E3" w:rsidRDefault="00DF04E3" w:rsidP="00DF04E3">
      <w:pPr>
        <w:pStyle w:val="HTML-wstpniesformatowany"/>
        <w:rPr>
          <w:rFonts w:ascii="Times New Roman" w:hAnsi="Times New Roman" w:cs="Times New Roman"/>
          <w:i/>
          <w:iCs/>
          <w:sz w:val="24"/>
        </w:rPr>
      </w:pPr>
    </w:p>
    <w:p w:rsidR="00276AB0" w:rsidRDefault="00DF04E3" w:rsidP="00276AB0">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4E52AC" w:rsidRPr="00F52056" w:rsidRDefault="004E52AC" w:rsidP="00276AB0">
      <w:pPr>
        <w:pStyle w:val="HTML-wstpniesformatowany"/>
        <w:tabs>
          <w:tab w:val="left" w:pos="4374"/>
        </w:tabs>
        <w:jc w:val="both"/>
        <w:rPr>
          <w:rFonts w:ascii="Times New Roman" w:hAnsi="Times New Roman" w:cs="Times New Roman"/>
        </w:rPr>
      </w:pPr>
      <w:r w:rsidRPr="00F52056">
        <w:rPr>
          <w:rFonts w:ascii="Times New Roman" w:hAnsi="Times New Roman" w:cs="Times New Roman"/>
        </w:rPr>
        <w:t>Frequent premature ventricular complexes (PVC) are related to reversible tachycardia-induced cardiomyopathy.</w:t>
      </w:r>
      <w:r>
        <w:rPr>
          <w:rFonts w:ascii="Times New Roman" w:hAnsi="Times New Roman" w:cs="Times New Roman"/>
        </w:rPr>
        <w:t xml:space="preserve"> Yet, t</w:t>
      </w:r>
      <w:r w:rsidRPr="00F52056">
        <w:rPr>
          <w:rFonts w:ascii="Times New Roman" w:hAnsi="Times New Roman" w:cs="Times New Roman"/>
        </w:rPr>
        <w:t xml:space="preserve">he role of arrhythmia </w:t>
      </w:r>
      <w:r w:rsidR="00F33C4D">
        <w:rPr>
          <w:rFonts w:ascii="Times New Roman" w:hAnsi="Times New Roman" w:cs="Times New Roman"/>
        </w:rPr>
        <w:t>ablation on the left ventricular remodelling has not</w:t>
      </w:r>
      <w:r w:rsidRPr="00F52056">
        <w:rPr>
          <w:rFonts w:ascii="Times New Roman" w:hAnsi="Times New Roman" w:cs="Times New Roman"/>
        </w:rPr>
        <w:t xml:space="preserve"> been fully recognized. </w:t>
      </w:r>
    </w:p>
    <w:p w:rsidR="004E52AC" w:rsidRPr="00F52056" w:rsidRDefault="004E52AC" w:rsidP="00276AB0">
      <w:pPr>
        <w:pStyle w:val="HTML-wstpniesformatowany"/>
        <w:tabs>
          <w:tab w:val="left" w:pos="4374"/>
        </w:tabs>
        <w:jc w:val="both"/>
        <w:rPr>
          <w:rFonts w:ascii="Times New Roman" w:hAnsi="Times New Roman" w:cs="Times New Roman"/>
        </w:rPr>
      </w:pPr>
      <w:r w:rsidRPr="00F52056">
        <w:rPr>
          <w:rFonts w:ascii="Times New Roman" w:hAnsi="Times New Roman" w:cs="Times New Roman"/>
        </w:rPr>
        <w:t xml:space="preserve">The aim of this study was to assess the effect of catheter ablation and PVC burden in patients with and without structural heart disease (SHD) on left ventricular ejection fraction (LVEF). </w:t>
      </w:r>
    </w:p>
    <w:p w:rsidR="004E52AC" w:rsidRPr="00F52056" w:rsidRDefault="004E52AC" w:rsidP="00276AB0">
      <w:pPr>
        <w:pStyle w:val="HTML-wstpniesformatowany"/>
        <w:tabs>
          <w:tab w:val="left" w:pos="4374"/>
        </w:tabs>
        <w:jc w:val="both"/>
        <w:rPr>
          <w:rFonts w:ascii="Times New Roman" w:hAnsi="Times New Roman" w:cs="Times New Roman"/>
        </w:rPr>
      </w:pPr>
      <w:r w:rsidRPr="00F52056">
        <w:rPr>
          <w:rFonts w:ascii="Times New Roman" w:hAnsi="Times New Roman" w:cs="Times New Roman"/>
        </w:rPr>
        <w:t xml:space="preserve">Transthoracic echocardiography was done before and six months after </w:t>
      </w:r>
      <w:r>
        <w:rPr>
          <w:rFonts w:ascii="Times New Roman" w:hAnsi="Times New Roman" w:cs="Times New Roman"/>
        </w:rPr>
        <w:t>ablation in 109 con</w:t>
      </w:r>
      <w:r w:rsidRPr="00F52056">
        <w:rPr>
          <w:rFonts w:ascii="Times New Roman" w:hAnsi="Times New Roman" w:cs="Times New Roman"/>
        </w:rPr>
        <w:t xml:space="preserve">secutive patients (61 men, age 55 ± 17 years). Sixty-five (59.6%) patients had underlying SHD. </w:t>
      </w:r>
    </w:p>
    <w:p w:rsidR="00F33C4D" w:rsidRDefault="004E52AC" w:rsidP="00276AB0">
      <w:pPr>
        <w:pStyle w:val="HTML-wstpniesformatowany"/>
        <w:tabs>
          <w:tab w:val="left" w:pos="4374"/>
        </w:tabs>
        <w:jc w:val="both"/>
        <w:rPr>
          <w:rFonts w:ascii="Times New Roman" w:hAnsi="Times New Roman" w:cs="Times New Roman"/>
        </w:rPr>
      </w:pPr>
      <w:r w:rsidRPr="00F52056">
        <w:rPr>
          <w:rFonts w:ascii="Times New Roman" w:hAnsi="Times New Roman" w:cs="Times New Roman"/>
        </w:rPr>
        <w:t xml:space="preserve">The catheter ablation </w:t>
      </w:r>
      <w:r>
        <w:rPr>
          <w:rFonts w:ascii="Times New Roman" w:hAnsi="Times New Roman" w:cs="Times New Roman"/>
        </w:rPr>
        <w:t xml:space="preserve">performed with RF and </w:t>
      </w:r>
      <w:proofErr w:type="spellStart"/>
      <w:r>
        <w:rPr>
          <w:rFonts w:ascii="Times New Roman" w:hAnsi="Times New Roman" w:cs="Times New Roman"/>
        </w:rPr>
        <w:t>stereotaxis</w:t>
      </w:r>
      <w:proofErr w:type="spellEnd"/>
      <w:r>
        <w:rPr>
          <w:rFonts w:ascii="Times New Roman" w:hAnsi="Times New Roman" w:cs="Times New Roman"/>
        </w:rPr>
        <w:t xml:space="preserve"> catheters </w:t>
      </w:r>
      <w:r w:rsidRPr="00F52056">
        <w:rPr>
          <w:rFonts w:ascii="Times New Roman" w:hAnsi="Times New Roman" w:cs="Times New Roman"/>
        </w:rPr>
        <w:t xml:space="preserve">was successful in 93 (85.3%) patients. Baseline PVC burden was higher in SHD (22,267 ± 12,934) compared to </w:t>
      </w:r>
      <w:r w:rsidR="00F33C4D">
        <w:rPr>
          <w:rFonts w:ascii="Times New Roman" w:hAnsi="Times New Roman" w:cs="Times New Roman"/>
        </w:rPr>
        <w:t>no</w:t>
      </w:r>
      <w:r w:rsidRPr="00F52056">
        <w:rPr>
          <w:rFonts w:ascii="Times New Roman" w:hAnsi="Times New Roman" w:cs="Times New Roman"/>
        </w:rPr>
        <w:t xml:space="preserve"> SHD (15,546 ± 7888), p = 0.005. Nevertheless, patients with LVEF ≤ 50% at baseline presented greater LVEF recovery (from 44% to </w:t>
      </w:r>
      <w:r w:rsidR="00276AB0">
        <w:rPr>
          <w:rFonts w:ascii="Times New Roman" w:hAnsi="Times New Roman" w:cs="Times New Roman"/>
        </w:rPr>
        <w:t>56%) than those with LVEF &gt; 50%</w:t>
      </w:r>
      <w:r w:rsidRPr="00F52056">
        <w:rPr>
          <w:rFonts w:ascii="Times New Roman" w:hAnsi="Times New Roman" w:cs="Times New Roman"/>
        </w:rPr>
        <w:t>. In both groups, the LVEF improved (p &lt; 0.001); however</w:t>
      </w:r>
      <w:r>
        <w:rPr>
          <w:rFonts w:ascii="Times New Roman" w:hAnsi="Times New Roman" w:cs="Times New Roman"/>
        </w:rPr>
        <w:t>, no difference was observed be</w:t>
      </w:r>
      <w:r w:rsidRPr="00F52056">
        <w:rPr>
          <w:rFonts w:ascii="Times New Roman" w:hAnsi="Times New Roman" w:cs="Times New Roman"/>
        </w:rPr>
        <w:t>tween patients with SHD (5.7% ± 1.37%) and without (4.6% ± 0.96%) SHD; p = 0.89. PVC burden was higher in patients with (24,350 ± 2776 PVC/day) compared to those without (17,588 ± 1970 PVC/day) improvement of LVEF. In multivariate regression analysis PVC burden &gt; 20,000/day (but not age, p = 0.95; gender, p = 0.89; presence of SHD, p = 0.53; QRS complex width of the treated PVC, p = 0.21, LVEF before ablation, p = 0.19; and site of origin, p = 47) predicted improve</w:t>
      </w:r>
      <w:r w:rsidRPr="00F52056">
        <w:rPr>
          <w:rFonts w:ascii="Times New Roman" w:hAnsi="Times New Roman" w:cs="Times New Roman"/>
        </w:rPr>
        <w:softHyphen/>
        <w:t xml:space="preserve">ment in LVEF after successful catheter ablation (odds ratio: 3.53; 95% confidence interval: 1.15–10.75; p = 0.023). </w:t>
      </w:r>
    </w:p>
    <w:p w:rsidR="004E52AC" w:rsidRDefault="004E52AC" w:rsidP="00276AB0">
      <w:pPr>
        <w:pStyle w:val="HTML-wstpniesformatowany"/>
        <w:tabs>
          <w:tab w:val="left" w:pos="4374"/>
        </w:tabs>
        <w:jc w:val="both"/>
        <w:rPr>
          <w:rFonts w:ascii="Times New Roman" w:hAnsi="Times New Roman" w:cs="Times New Roman"/>
        </w:rPr>
      </w:pPr>
      <w:r w:rsidRPr="00F52056">
        <w:rPr>
          <w:rFonts w:ascii="Times New Roman" w:hAnsi="Times New Roman" w:cs="Times New Roman"/>
        </w:rPr>
        <w:t>Catheter ablation of frequent PVCs improves le</w:t>
      </w:r>
      <w:r w:rsidR="00F33C4D">
        <w:rPr>
          <w:rFonts w:ascii="Times New Roman" w:hAnsi="Times New Roman" w:cs="Times New Roman"/>
        </w:rPr>
        <w:t>ft ventricular function. M</w:t>
      </w:r>
      <w:r w:rsidRPr="00F52056">
        <w:rPr>
          <w:rFonts w:ascii="Times New Roman" w:hAnsi="Times New Roman" w:cs="Times New Roman"/>
        </w:rPr>
        <w:t>ul</w:t>
      </w:r>
      <w:r w:rsidR="00F33C4D">
        <w:rPr>
          <w:rFonts w:ascii="Times New Roman" w:hAnsi="Times New Roman" w:cs="Times New Roman"/>
        </w:rPr>
        <w:t>tivariate analysis predicts</w:t>
      </w:r>
      <w:r>
        <w:rPr>
          <w:rFonts w:ascii="Times New Roman" w:hAnsi="Times New Roman" w:cs="Times New Roman"/>
        </w:rPr>
        <w:t xml:space="preserve"> im</w:t>
      </w:r>
      <w:r w:rsidRPr="00F52056">
        <w:rPr>
          <w:rFonts w:ascii="Times New Roman" w:hAnsi="Times New Roman" w:cs="Times New Roman"/>
        </w:rPr>
        <w:t>provement of LVEF within six months after successful catheter ablation in patien</w:t>
      </w:r>
      <w:r w:rsidR="00F33C4D">
        <w:rPr>
          <w:rFonts w:ascii="Times New Roman" w:hAnsi="Times New Roman" w:cs="Times New Roman"/>
        </w:rPr>
        <w:t>ts with PVC burden exceeding 20,</w:t>
      </w:r>
      <w:r w:rsidRPr="00F52056">
        <w:rPr>
          <w:rFonts w:ascii="Times New Roman" w:hAnsi="Times New Roman" w:cs="Times New Roman"/>
        </w:rPr>
        <w:t xml:space="preserve">000/24 h. </w:t>
      </w:r>
    </w:p>
    <w:p w:rsidR="0028059F" w:rsidRPr="00276AB0" w:rsidRDefault="0028059F" w:rsidP="00276AB0">
      <w:pPr>
        <w:pStyle w:val="HTML-wstpniesformatowany"/>
        <w:tabs>
          <w:tab w:val="left" w:pos="4374"/>
        </w:tabs>
        <w:jc w:val="both"/>
        <w:rPr>
          <w:rFonts w:ascii="Times New Roman" w:hAnsi="Times New Roman" w:cs="Times New Roman"/>
        </w:rPr>
      </w:pPr>
      <w:r w:rsidRPr="00276AB0">
        <w:rPr>
          <w:rFonts w:ascii="Times New Roman" w:hAnsi="Times New Roman" w:cs="Times New Roman"/>
        </w:rPr>
        <w:t>Keywords—</w:t>
      </w:r>
      <w:r w:rsidR="004E52AC" w:rsidRPr="004E52AC">
        <w:rPr>
          <w:rFonts w:ascii="Times New Roman" w:hAnsi="Times New Roman" w:cs="Times New Roman"/>
        </w:rPr>
        <w:t xml:space="preserve"> </w:t>
      </w:r>
      <w:r w:rsidR="004E52AC" w:rsidRPr="00F52056">
        <w:rPr>
          <w:rFonts w:ascii="Times New Roman" w:hAnsi="Times New Roman" w:cs="Times New Roman"/>
        </w:rPr>
        <w:t>catheter ablation</w:t>
      </w:r>
      <w:r w:rsidR="004E52AC">
        <w:rPr>
          <w:rFonts w:ascii="Times New Roman" w:hAnsi="Times New Roman" w:cs="Times New Roman"/>
        </w:rPr>
        <w:t xml:space="preserve">, carto, left ventricular ejection fraction, </w:t>
      </w:r>
      <w:proofErr w:type="spellStart"/>
      <w:r w:rsidR="004E52AC">
        <w:rPr>
          <w:rFonts w:ascii="Times New Roman" w:hAnsi="Times New Roman" w:cs="Times New Roman"/>
        </w:rPr>
        <w:t>stereotaxis</w:t>
      </w:r>
      <w:proofErr w:type="spellEnd"/>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wstpniesformatowany"/>
        <w:jc w:val="both"/>
        <w:rPr>
          <w:rFonts w:ascii="Times New Roman" w:hAnsi="Times New Roman" w:cs="Times New Roman"/>
          <w:b/>
          <w:iCs/>
          <w:sz w:val="24"/>
        </w:rPr>
      </w:pPr>
    </w:p>
    <w:p w:rsidR="00DF04E3" w:rsidRDefault="004E52AC" w:rsidP="00DF04E3">
      <w:pPr>
        <w:pStyle w:val="HTML-wstpniesformatowany"/>
        <w:jc w:val="both"/>
        <w:rPr>
          <w:rFonts w:ascii="Times New Roman" w:hAnsi="Times New Roman" w:cs="Times New Roman"/>
          <w:iCs/>
          <w:sz w:val="24"/>
        </w:rPr>
      </w:pPr>
      <w:r>
        <w:rPr>
          <w:rFonts w:ascii="Times New Roman" w:hAnsi="Times New Roman" w:cs="Times New Roman"/>
        </w:rPr>
        <w:t xml:space="preserve">Agnieszka </w:t>
      </w:r>
      <w:proofErr w:type="spellStart"/>
      <w:r>
        <w:rPr>
          <w:rFonts w:ascii="Times New Roman" w:hAnsi="Times New Roman" w:cs="Times New Roman"/>
        </w:rPr>
        <w:t>Wojdyła-Hordynska</w:t>
      </w:r>
      <w:proofErr w:type="spellEnd"/>
      <w:r>
        <w:rPr>
          <w:rFonts w:ascii="Times New Roman" w:hAnsi="Times New Roman" w:cs="Times New Roman"/>
        </w:rPr>
        <w:t>, 39 years old,</w:t>
      </w:r>
      <w:r w:rsidRPr="00AC6F94">
        <w:rPr>
          <w:rFonts w:ascii="Times New Roman" w:hAnsi="Times New Roman" w:cs="Times New Roman"/>
        </w:rPr>
        <w:t xml:space="preserve"> has co</w:t>
      </w:r>
      <w:r>
        <w:rPr>
          <w:rFonts w:ascii="Times New Roman" w:hAnsi="Times New Roman" w:cs="Times New Roman"/>
        </w:rPr>
        <w:t>mpleted her Medical Doctor at the age of 26</w:t>
      </w:r>
      <w:r w:rsidRPr="00AC6F94">
        <w:rPr>
          <w:rFonts w:ascii="Times New Roman" w:hAnsi="Times New Roman" w:cs="Times New Roman"/>
        </w:rPr>
        <w:t xml:space="preserve"> years </w:t>
      </w:r>
      <w:r>
        <w:rPr>
          <w:rFonts w:ascii="Times New Roman" w:hAnsi="Times New Roman" w:cs="Times New Roman"/>
        </w:rPr>
        <w:t>in</w:t>
      </w:r>
      <w:r w:rsidRPr="00AC6F94">
        <w:rPr>
          <w:rFonts w:ascii="Times New Roman" w:hAnsi="Times New Roman" w:cs="Times New Roman"/>
        </w:rPr>
        <w:t xml:space="preserve"> </w:t>
      </w:r>
      <w:r>
        <w:rPr>
          <w:rFonts w:ascii="Times New Roman" w:hAnsi="Times New Roman" w:cs="Times New Roman"/>
        </w:rPr>
        <w:t xml:space="preserve">Silesian University (Poland), she has reached an MBA degree in Health Care Management in 2012 in University Opole, Poland, successfully finished her cardiology and interventional electrophysiology training in 2013, started her PhD studies in Silesian University in 2017. She is an older assistant doctor in the Clinical Cardiology Department and Electrophysiology Laboratory of University Hospital Opole in Poland. In the years 2010-2011 she has been awarded by EHRA a clinical electrophysiology fellowship in HZL, Leipzig, Germany. She has published in </w:t>
      </w:r>
      <w:r w:rsidRPr="00AC6F94">
        <w:rPr>
          <w:rFonts w:ascii="Times New Roman" w:hAnsi="Times New Roman" w:cs="Times New Roman"/>
        </w:rPr>
        <w:t>repu</w:t>
      </w:r>
      <w:r>
        <w:rPr>
          <w:rFonts w:ascii="Times New Roman" w:hAnsi="Times New Roman" w:cs="Times New Roman"/>
        </w:rPr>
        <w:t>ted impacted polish and international journals, presented over 20 scientific reports during international meetings all over the world. She proceeds her research in ventricular arrhythmias and means of ablation, as well as devices and heart failure management. She is a skilled operator, interventional electrophysiologist and device implanting doctor</w:t>
      </w:r>
    </w:p>
    <w:p w:rsidR="00B3082B" w:rsidRDefault="00B3082B" w:rsidP="00DF04E3">
      <w:pPr>
        <w:pStyle w:val="HTML-wstpniesformatowany"/>
        <w:jc w:val="both"/>
        <w:rPr>
          <w:rFonts w:ascii="Times New Roman" w:hAnsi="Times New Roman" w:cs="Times New Roman"/>
          <w:iCs/>
          <w:sz w:val="24"/>
        </w:rPr>
      </w:pPr>
    </w:p>
    <w:p w:rsidR="00B3082B" w:rsidRDefault="00B3082B" w:rsidP="00DF04E3">
      <w:pPr>
        <w:pStyle w:val="HTML-wstpniesformatowany"/>
        <w:jc w:val="both"/>
        <w:rPr>
          <w:rFonts w:ascii="Times New Roman" w:hAnsi="Times New Roman" w:cs="Times New Roman"/>
          <w:iCs/>
          <w:sz w:val="24"/>
        </w:rPr>
      </w:pPr>
    </w:p>
    <w:p w:rsidR="00B3082B" w:rsidRDefault="004E52AC" w:rsidP="00B3082B">
      <w:pPr>
        <w:pStyle w:val="HTML-wstpniesformatowany"/>
        <w:jc w:val="both"/>
        <w:rPr>
          <w:rFonts w:ascii="Times New Roman" w:hAnsi="Times New Roman" w:cs="Times New Roman"/>
          <w:b/>
          <w:iCs/>
          <w:sz w:val="24"/>
        </w:rPr>
      </w:pPr>
      <w:r>
        <w:rPr>
          <w:rFonts w:ascii="Times New Roman" w:hAnsi="Times New Roman" w:cs="Times New Roman"/>
          <w:b/>
          <w:noProof/>
          <w:lang w:val="pl-PL" w:eastAsia="pl-PL"/>
        </w:rPr>
        <w:lastRenderedPageBreak/>
        <w:drawing>
          <wp:inline distT="0" distB="0" distL="0" distR="0" wp14:anchorId="7C6CBD23" wp14:editId="72A0E2AB">
            <wp:extent cx="727515" cy="850128"/>
            <wp:effectExtent l="0" t="0" r="0" b="7620"/>
            <wp:docPr id="1" name="Obraz 1" descr="C:\Users\SAMSUNG\Pictures\2016-01-02\20170422_163801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SUNG\Pictures\2016-01-02\20170422_163801_resiz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920" cy="854106"/>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wstpniesformatowany"/>
        <w:jc w:val="both"/>
        <w:rPr>
          <w:rFonts w:ascii="Times New Roman" w:hAnsi="Times New Roman" w:cs="Times New Roman"/>
          <w:iCs/>
          <w:sz w:val="24"/>
        </w:rPr>
      </w:pPr>
    </w:p>
    <w:p w:rsidR="00B3082B" w:rsidRDefault="00B3082B" w:rsidP="00B3082B">
      <w:pPr>
        <w:pStyle w:val="HTML-wstpniesformatowany"/>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4E52AC" w:rsidRPr="00CF3039">
          <w:rPr>
            <w:rStyle w:val="Hipercze"/>
            <w:rFonts w:ascii="Times New Roman" w:hAnsi="Times New Roman" w:cs="Times New Roman"/>
            <w:iCs/>
            <w:sz w:val="24"/>
          </w:rPr>
          <w:t>agniwoj@o2.pl</w:t>
        </w:r>
      </w:hyperlink>
    </w:p>
    <w:p w:rsidR="004E52AC" w:rsidRPr="00DF04E3" w:rsidRDefault="004E52AC" w:rsidP="00B3082B">
      <w:pPr>
        <w:pStyle w:val="HTML-wstpniesformatowany"/>
        <w:jc w:val="right"/>
        <w:rPr>
          <w:rFonts w:ascii="Times New Roman" w:hAnsi="Times New Roman" w:cs="Times New Roman"/>
          <w:iCs/>
          <w:sz w:val="24"/>
        </w:rPr>
      </w:pPr>
      <w:r>
        <w:rPr>
          <w:rFonts w:ascii="Times New Roman" w:hAnsi="Times New Roman" w:cs="Times New Roman"/>
          <w:iCs/>
          <w:sz w:val="24"/>
        </w:rPr>
        <w:t>agnieszkawojdyla@wp.pl</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699" w:rsidRDefault="00801699" w:rsidP="00495C76">
      <w:pPr>
        <w:spacing w:after="0" w:line="240" w:lineRule="auto"/>
      </w:pPr>
      <w:r>
        <w:separator/>
      </w:r>
    </w:p>
  </w:endnote>
  <w:endnote w:type="continuationSeparator" w:id="0">
    <w:p w:rsidR="00801699" w:rsidRDefault="0080169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699" w:rsidRDefault="00801699" w:rsidP="00495C76">
      <w:pPr>
        <w:spacing w:after="0" w:line="240" w:lineRule="auto"/>
      </w:pPr>
      <w:r>
        <w:separator/>
      </w:r>
    </w:p>
  </w:footnote>
  <w:footnote w:type="continuationSeparator" w:id="0">
    <w:p w:rsidR="00801699" w:rsidRDefault="0080169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Nagwek"/>
      <w:jc w:val="center"/>
    </w:pPr>
    <w:r>
      <w:rPr>
        <w:noProof/>
        <w:lang w:val="pl-PL" w:eastAsia="pl-P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76AB0"/>
    <w:rsid w:val="0028059F"/>
    <w:rsid w:val="002F4DF0"/>
    <w:rsid w:val="00333E31"/>
    <w:rsid w:val="0038483D"/>
    <w:rsid w:val="00435234"/>
    <w:rsid w:val="00495C76"/>
    <w:rsid w:val="004E52AC"/>
    <w:rsid w:val="00627419"/>
    <w:rsid w:val="00696661"/>
    <w:rsid w:val="006C057D"/>
    <w:rsid w:val="00801699"/>
    <w:rsid w:val="00B3082B"/>
    <w:rsid w:val="00B6703B"/>
    <w:rsid w:val="00BA654F"/>
    <w:rsid w:val="00CA6F20"/>
    <w:rsid w:val="00CE511D"/>
    <w:rsid w:val="00DF04E3"/>
    <w:rsid w:val="00EC2CCD"/>
    <w:rsid w:val="00F33C4D"/>
    <w:rsid w:val="00FC2E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character" w:styleId="Hipercze">
    <w:name w:val="Hyperlink"/>
    <w:basedOn w:val="Domylnaczcionkaakapitu"/>
    <w:uiPriority w:val="99"/>
    <w:unhideWhenUsed/>
    <w:rsid w:val="004E52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character" w:styleId="Hipercze">
    <w:name w:val="Hyperlink"/>
    <w:basedOn w:val="Domylnaczcionkaakapitu"/>
    <w:uiPriority w:val="99"/>
    <w:unhideWhenUsed/>
    <w:rsid w:val="004E52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iwoj@o2.pl"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495</Words>
  <Characters>2973</Characters>
  <Application>Microsoft Office Word</Application>
  <DocSecurity>0</DocSecurity>
  <Lines>24</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SAMSUNG</cp:lastModifiedBy>
  <cp:revision>4</cp:revision>
  <dcterms:created xsi:type="dcterms:W3CDTF">2018-01-16T22:28:00Z</dcterms:created>
  <dcterms:modified xsi:type="dcterms:W3CDTF">2018-01-16T22:59:00Z</dcterms:modified>
</cp:coreProperties>
</file>