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F6B444" w14:textId="77777777"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14:paraId="466E6B05" w14:textId="77777777" w:rsidR="004B1D3F" w:rsidRDefault="004B1D3F" w:rsidP="004B1D3F">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A667E6">
        <w:rPr>
          <w:rFonts w:ascii="Times New Roman" w:hAnsi="Times New Roman" w:cs="Times New Roman"/>
          <w:sz w:val="24"/>
          <w:szCs w:val="24"/>
        </w:rPr>
        <w:t>Key Issues for Competitive CO2 life Cycle Management</w:t>
      </w:r>
    </w:p>
    <w:p w14:paraId="150C8240" w14:textId="77777777" w:rsidR="004B1D3F" w:rsidRDefault="000C6731" w:rsidP="004B1D3F">
      <w:pPr>
        <w:pStyle w:val="HTMLPreformatted"/>
        <w:rPr>
          <w:rFonts w:ascii="Times New Roman" w:hAnsi="Times New Roman" w:cs="Times New Roman"/>
          <w:i/>
          <w:iCs/>
          <w:sz w:val="24"/>
          <w:vertAlign w:val="superscript"/>
        </w:rPr>
      </w:pPr>
      <w:r>
        <w:rPr>
          <w:rFonts w:ascii="Times New Roman" w:hAnsi="Times New Roman" w:cs="Times New Roman"/>
          <w:sz w:val="24"/>
          <w:u w:val="single"/>
        </w:rPr>
        <w:t xml:space="preserve">JL Roux Dit Buisson, </w:t>
      </w:r>
      <w:proofErr w:type="spellStart"/>
      <w:r>
        <w:rPr>
          <w:rFonts w:ascii="Times New Roman" w:hAnsi="Times New Roman" w:cs="Times New Roman"/>
          <w:sz w:val="24"/>
          <w:u w:val="single"/>
        </w:rPr>
        <w:t>Dr.</w:t>
      </w:r>
      <w:proofErr w:type="spellEnd"/>
      <w:r>
        <w:rPr>
          <w:rFonts w:ascii="Times New Roman" w:hAnsi="Times New Roman" w:cs="Times New Roman"/>
          <w:sz w:val="24"/>
          <w:u w:val="single"/>
        </w:rPr>
        <w:t xml:space="preserve"> T. Gees</w:t>
      </w:r>
    </w:p>
    <w:p w14:paraId="1BED8627" w14:textId="77777777" w:rsidR="004B1D3F" w:rsidRDefault="004B1D3F"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1 </w:t>
      </w:r>
      <w:r w:rsidR="000C6731">
        <w:rPr>
          <w:rFonts w:ascii="Times New Roman" w:hAnsi="Times New Roman" w:cs="Times New Roman"/>
          <w:i/>
          <w:iCs/>
          <w:sz w:val="24"/>
        </w:rPr>
        <w:t>MSC MIT</w:t>
      </w:r>
    </w:p>
    <w:p w14:paraId="024042CA" w14:textId="77777777" w:rsidR="004B1D3F" w:rsidRDefault="004B1D3F"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2</w:t>
      </w:r>
      <w:r w:rsidR="000C6731">
        <w:rPr>
          <w:rFonts w:ascii="Times New Roman" w:hAnsi="Times New Roman" w:cs="Times New Roman"/>
          <w:i/>
          <w:iCs/>
          <w:sz w:val="24"/>
          <w:vertAlign w:val="superscript"/>
        </w:rPr>
        <w:t xml:space="preserve"> </w:t>
      </w:r>
      <w:proofErr w:type="spellStart"/>
      <w:r w:rsidR="000C6731">
        <w:rPr>
          <w:rFonts w:ascii="Times New Roman" w:hAnsi="Times New Roman" w:cs="Times New Roman"/>
          <w:i/>
          <w:iCs/>
          <w:sz w:val="24"/>
        </w:rPr>
        <w:t>EPhD</w:t>
      </w:r>
      <w:proofErr w:type="spellEnd"/>
      <w:r w:rsidR="000C6731">
        <w:rPr>
          <w:rFonts w:ascii="Times New Roman" w:hAnsi="Times New Roman" w:cs="Times New Roman"/>
          <w:i/>
          <w:iCs/>
          <w:sz w:val="24"/>
        </w:rPr>
        <w:t xml:space="preserve"> ETH Zurich</w:t>
      </w:r>
    </w:p>
    <w:p w14:paraId="764EF0D5" w14:textId="77777777" w:rsidR="004B1D3F" w:rsidRDefault="004B1D3F" w:rsidP="004B1D3F">
      <w:pPr>
        <w:pStyle w:val="HTMLPreformatted"/>
        <w:rPr>
          <w:rFonts w:ascii="Times New Roman" w:hAnsi="Times New Roman" w:cs="Times New Roman"/>
          <w:i/>
          <w:iCs/>
          <w:sz w:val="24"/>
          <w:vertAlign w:val="superscript"/>
        </w:rPr>
      </w:pPr>
    </w:p>
    <w:p w14:paraId="4D7A1716" w14:textId="77777777" w:rsidR="004B1D3F" w:rsidRDefault="004B1D3F" w:rsidP="004B1D3F">
      <w:pPr>
        <w:pStyle w:val="HTMLPreformatted"/>
        <w:rPr>
          <w:rFonts w:ascii="Times New Roman" w:hAnsi="Times New Roman" w:cs="Times New Roman"/>
          <w:i/>
          <w:iCs/>
          <w:sz w:val="24"/>
        </w:rPr>
      </w:pPr>
    </w:p>
    <w:p w14:paraId="5FD49390" w14:textId="77777777"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14:paraId="792DDCB7" w14:textId="77777777" w:rsidR="004B1D3F" w:rsidRDefault="004B1D3F" w:rsidP="004B1D3F">
      <w:pPr>
        <w:pStyle w:val="HTMLPreformatted"/>
        <w:jc w:val="both"/>
        <w:rPr>
          <w:rFonts w:ascii="Times New Roman" w:hAnsi="Times New Roman" w:cs="Times New Roman"/>
          <w:sz w:val="24"/>
        </w:rPr>
      </w:pPr>
    </w:p>
    <w:p w14:paraId="6F795DC6" w14:textId="77777777" w:rsidR="004B1D3F" w:rsidRDefault="00A667E6" w:rsidP="004B1D3F">
      <w:pPr>
        <w:pStyle w:val="HTMLPreformatted"/>
        <w:jc w:val="both"/>
        <w:rPr>
          <w:rFonts w:ascii="Times New Roman" w:hAnsi="Times New Roman" w:cs="Times New Roman"/>
          <w:sz w:val="24"/>
        </w:rPr>
      </w:pPr>
      <w:bookmarkStart w:id="0" w:name="_GoBack"/>
      <w:r>
        <w:rPr>
          <w:rFonts w:ascii="Times New Roman" w:hAnsi="Times New Roman" w:cs="Times New Roman"/>
          <w:sz w:val="24"/>
        </w:rPr>
        <w:t>CO</w:t>
      </w:r>
      <w:r w:rsidRPr="000B0BA2">
        <w:rPr>
          <w:rFonts w:ascii="Times New Roman" w:hAnsi="Times New Roman" w:cs="Times New Roman"/>
          <w:sz w:val="24"/>
          <w:vertAlign w:val="subscript"/>
        </w:rPr>
        <w:t xml:space="preserve">2 </w:t>
      </w:r>
      <w:r>
        <w:rPr>
          <w:rFonts w:ascii="Times New Roman" w:hAnsi="Times New Roman" w:cs="Times New Roman"/>
          <w:sz w:val="24"/>
        </w:rPr>
        <w:t xml:space="preserve">is retaining more and more attention as the potential </w:t>
      </w:r>
      <w:r w:rsidR="000B0BA2">
        <w:rPr>
          <w:rFonts w:ascii="Times New Roman" w:hAnsi="Times New Roman" w:cs="Times New Roman"/>
          <w:sz w:val="24"/>
        </w:rPr>
        <w:t xml:space="preserve">future </w:t>
      </w:r>
      <w:r>
        <w:rPr>
          <w:rFonts w:ascii="Times New Roman" w:hAnsi="Times New Roman" w:cs="Times New Roman"/>
          <w:sz w:val="24"/>
        </w:rPr>
        <w:t xml:space="preserve">source of raw </w:t>
      </w:r>
      <w:r w:rsidR="000B0BA2">
        <w:rPr>
          <w:rFonts w:ascii="Times New Roman" w:hAnsi="Times New Roman" w:cs="Times New Roman"/>
          <w:sz w:val="24"/>
        </w:rPr>
        <w:t xml:space="preserve">material for the Foods, Feeds, </w:t>
      </w:r>
      <w:proofErr w:type="gramStart"/>
      <w:r w:rsidR="000B0BA2">
        <w:rPr>
          <w:rFonts w:ascii="Times New Roman" w:hAnsi="Times New Roman" w:cs="Times New Roman"/>
          <w:sz w:val="24"/>
        </w:rPr>
        <w:t>C</w:t>
      </w:r>
      <w:r>
        <w:rPr>
          <w:rFonts w:ascii="Times New Roman" w:hAnsi="Times New Roman" w:cs="Times New Roman"/>
          <w:sz w:val="24"/>
        </w:rPr>
        <w:t>hemical</w:t>
      </w:r>
      <w:proofErr w:type="gramEnd"/>
      <w:r>
        <w:rPr>
          <w:rFonts w:ascii="Times New Roman" w:hAnsi="Times New Roman" w:cs="Times New Roman"/>
          <w:sz w:val="24"/>
        </w:rPr>
        <w:t xml:space="preserve"> industries.</w:t>
      </w:r>
      <w:r w:rsidR="000B0BA2">
        <w:rPr>
          <w:rFonts w:ascii="Times New Roman" w:hAnsi="Times New Roman" w:cs="Times New Roman"/>
          <w:sz w:val="24"/>
        </w:rPr>
        <w:t xml:space="preserve"> International groups such as BASF have established corporate wide procedures to replace entrants from fossils with entrants from renewables. This </w:t>
      </w:r>
      <w:proofErr w:type="spellStart"/>
      <w:r w:rsidR="000B0BA2">
        <w:rPr>
          <w:rFonts w:ascii="Times New Roman" w:hAnsi="Times New Roman" w:cs="Times New Roman"/>
          <w:sz w:val="24"/>
        </w:rPr>
        <w:t>Vth</w:t>
      </w:r>
      <w:proofErr w:type="spellEnd"/>
      <w:r w:rsidR="000B0BA2">
        <w:rPr>
          <w:rFonts w:ascii="Times New Roman" w:hAnsi="Times New Roman" w:cs="Times New Roman"/>
          <w:sz w:val="24"/>
        </w:rPr>
        <w:t xml:space="preserve"> industrial revolution will be made possible only if the production of entrants is competitive against existing solutions, and does not generate retrofitting in downstream processing installations. NeoCarbons has patented the equipment that makes CO</w:t>
      </w:r>
      <w:r w:rsidR="000B0BA2" w:rsidRPr="000B0BA2">
        <w:rPr>
          <w:rFonts w:ascii="Times New Roman" w:hAnsi="Times New Roman" w:cs="Times New Roman"/>
          <w:sz w:val="24"/>
          <w:vertAlign w:val="subscript"/>
        </w:rPr>
        <w:t>2</w:t>
      </w:r>
      <w:r w:rsidR="000B0BA2">
        <w:rPr>
          <w:rFonts w:ascii="Times New Roman" w:hAnsi="Times New Roman" w:cs="Times New Roman"/>
          <w:sz w:val="24"/>
        </w:rPr>
        <w:t xml:space="preserve"> recycling industrial in scale, real time, competitive and respectful of sustainable development principles. We plan to share and discuss our findings and thoughts concerning the design of equipment, and bring knowledge of the key technical success factor, by analogy with other worldwide industries, during our presentation.</w:t>
      </w:r>
    </w:p>
    <w:bookmarkEnd w:id="0"/>
    <w:p w14:paraId="1E0F7A87" w14:textId="77777777" w:rsidR="004B1D3F" w:rsidRDefault="004B1D3F" w:rsidP="004B1D3F">
      <w:pPr>
        <w:pStyle w:val="HTMLPreformatted"/>
        <w:jc w:val="both"/>
        <w:rPr>
          <w:rFonts w:ascii="Times New Roman" w:hAnsi="Times New Roman" w:cs="Times New Roman"/>
          <w:sz w:val="24"/>
        </w:rPr>
      </w:pPr>
    </w:p>
    <w:p w14:paraId="52DC61C9" w14:textId="77777777"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00A667E6">
        <w:rPr>
          <w:rFonts w:ascii="Times New Roman" w:hAnsi="Times New Roman" w:cs="Times New Roman"/>
          <w:sz w:val="24"/>
        </w:rPr>
        <w:t>CO2 lifecycle, carbon cycle, competitive micro-algae farming, protein independence from CO2 recycling</w:t>
      </w:r>
    </w:p>
    <w:p w14:paraId="6BA04691" w14:textId="77777777" w:rsidR="004B1D3F" w:rsidRDefault="004B1D3F" w:rsidP="004B1D3F">
      <w:pPr>
        <w:pStyle w:val="HTMLPreformatted"/>
        <w:jc w:val="both"/>
        <w:rPr>
          <w:rFonts w:ascii="Times New Roman" w:hAnsi="Times New Roman" w:cs="Times New Roman"/>
          <w:i/>
          <w:iCs/>
          <w:sz w:val="24"/>
        </w:rPr>
      </w:pPr>
    </w:p>
    <w:p w14:paraId="7EC00DC0" w14:textId="77777777"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14:paraId="28DC804E" w14:textId="77777777" w:rsidR="004B1D3F" w:rsidRDefault="004B1D3F" w:rsidP="004B1D3F">
      <w:pPr>
        <w:pStyle w:val="HTMLPreformatted"/>
        <w:jc w:val="both"/>
        <w:rPr>
          <w:rFonts w:ascii="Times New Roman" w:hAnsi="Times New Roman" w:cs="Times New Roman"/>
          <w:b/>
          <w:iCs/>
          <w:sz w:val="24"/>
        </w:rPr>
      </w:pPr>
    </w:p>
    <w:p w14:paraId="2E32E610" w14:textId="77777777" w:rsidR="000C6731" w:rsidRDefault="000C6731" w:rsidP="004B1D3F">
      <w:pPr>
        <w:pStyle w:val="HTMLPreformatted"/>
        <w:jc w:val="both"/>
        <w:rPr>
          <w:rFonts w:ascii="Times New Roman" w:hAnsi="Times New Roman" w:cs="Times New Roman"/>
          <w:iCs/>
          <w:sz w:val="24"/>
        </w:rPr>
      </w:pPr>
      <w:r>
        <w:rPr>
          <w:rFonts w:ascii="Times New Roman" w:hAnsi="Times New Roman" w:cs="Times New Roman"/>
          <w:iCs/>
          <w:sz w:val="24"/>
        </w:rPr>
        <w:t xml:space="preserve">Jean-Louis earned his MSc from MIT in Chemical Engineering Practice, and an MBA from INSEAD. He has been responsible for production units at EXXON and held C-suite positions within the </w:t>
      </w:r>
      <w:proofErr w:type="spellStart"/>
      <w:r>
        <w:rPr>
          <w:rFonts w:ascii="Times New Roman" w:hAnsi="Times New Roman" w:cs="Times New Roman"/>
          <w:iCs/>
          <w:sz w:val="24"/>
        </w:rPr>
        <w:t>pharma</w:t>
      </w:r>
      <w:proofErr w:type="spellEnd"/>
      <w:r>
        <w:rPr>
          <w:rFonts w:ascii="Times New Roman" w:hAnsi="Times New Roman" w:cs="Times New Roman"/>
          <w:iCs/>
          <w:sz w:val="24"/>
        </w:rPr>
        <w:t xml:space="preserve">, biotech, </w:t>
      </w:r>
      <w:proofErr w:type="spellStart"/>
      <w:proofErr w:type="gramStart"/>
      <w:r>
        <w:rPr>
          <w:rFonts w:ascii="Times New Roman" w:hAnsi="Times New Roman" w:cs="Times New Roman"/>
          <w:iCs/>
          <w:sz w:val="24"/>
        </w:rPr>
        <w:t>medtech</w:t>
      </w:r>
      <w:proofErr w:type="spellEnd"/>
      <w:proofErr w:type="gramEnd"/>
      <w:r>
        <w:rPr>
          <w:rFonts w:ascii="Times New Roman" w:hAnsi="Times New Roman" w:cs="Times New Roman"/>
          <w:iCs/>
          <w:sz w:val="24"/>
        </w:rPr>
        <w:t xml:space="preserve"> industries. He developed the patents on which </w:t>
      </w:r>
      <w:proofErr w:type="spellStart"/>
      <w:r>
        <w:rPr>
          <w:rFonts w:ascii="Times New Roman" w:hAnsi="Times New Roman" w:cs="Times New Roman"/>
          <w:iCs/>
          <w:sz w:val="24"/>
        </w:rPr>
        <w:t>NeoCArbons</w:t>
      </w:r>
      <w:proofErr w:type="spellEnd"/>
      <w:r>
        <w:rPr>
          <w:rFonts w:ascii="Times New Roman" w:hAnsi="Times New Roman" w:cs="Times New Roman"/>
          <w:iCs/>
          <w:sz w:val="24"/>
        </w:rPr>
        <w:t xml:space="preserve"> has based </w:t>
      </w:r>
      <w:proofErr w:type="spellStart"/>
      <w:r>
        <w:rPr>
          <w:rFonts w:ascii="Times New Roman" w:hAnsi="Times New Roman" w:cs="Times New Roman"/>
          <w:iCs/>
          <w:sz w:val="24"/>
        </w:rPr>
        <w:t>hids</w:t>
      </w:r>
      <w:proofErr w:type="spellEnd"/>
      <w:r>
        <w:rPr>
          <w:rFonts w:ascii="Times New Roman" w:hAnsi="Times New Roman" w:cs="Times New Roman"/>
          <w:iCs/>
          <w:sz w:val="24"/>
        </w:rPr>
        <w:t xml:space="preserve"> development. He publishes regularly articles on </w:t>
      </w:r>
      <w:r w:rsidR="009D2339">
        <w:rPr>
          <w:rFonts w:ascii="Times New Roman" w:hAnsi="Times New Roman" w:cs="Times New Roman"/>
          <w:iCs/>
          <w:sz w:val="24"/>
        </w:rPr>
        <w:t xml:space="preserve">strategic issues related to global warming and </w:t>
      </w:r>
      <w:proofErr w:type="gramStart"/>
      <w:r w:rsidR="009D2339">
        <w:rPr>
          <w:rFonts w:ascii="Times New Roman" w:hAnsi="Times New Roman" w:cs="Times New Roman"/>
          <w:iCs/>
          <w:sz w:val="24"/>
        </w:rPr>
        <w:t>CO2 ,</w:t>
      </w:r>
      <w:proofErr w:type="gramEnd"/>
      <w:r w:rsidR="009D2339">
        <w:rPr>
          <w:rFonts w:ascii="Times New Roman" w:hAnsi="Times New Roman" w:cs="Times New Roman"/>
          <w:iCs/>
          <w:sz w:val="24"/>
        </w:rPr>
        <w:t xml:space="preserve"> previously on strategic M&amp;A issues in the </w:t>
      </w:r>
      <w:proofErr w:type="spellStart"/>
      <w:r w:rsidR="009D2339">
        <w:rPr>
          <w:rFonts w:ascii="Times New Roman" w:hAnsi="Times New Roman" w:cs="Times New Roman"/>
          <w:iCs/>
          <w:sz w:val="24"/>
        </w:rPr>
        <w:t>pharma</w:t>
      </w:r>
      <w:proofErr w:type="spellEnd"/>
      <w:r w:rsidR="009D2339">
        <w:rPr>
          <w:rFonts w:ascii="Times New Roman" w:hAnsi="Times New Roman" w:cs="Times New Roman"/>
          <w:iCs/>
          <w:sz w:val="24"/>
        </w:rPr>
        <w:t xml:space="preserve"> industry.</w:t>
      </w:r>
    </w:p>
    <w:p w14:paraId="71B0B05A" w14:textId="77777777" w:rsidR="004B1D3F" w:rsidRDefault="004B1D3F" w:rsidP="004B1D3F">
      <w:pPr>
        <w:pStyle w:val="HTMLPreformatted"/>
        <w:jc w:val="both"/>
        <w:rPr>
          <w:rFonts w:ascii="Times New Roman" w:hAnsi="Times New Roman" w:cs="Times New Roman"/>
          <w:iCs/>
          <w:sz w:val="24"/>
        </w:rPr>
      </w:pPr>
    </w:p>
    <w:p w14:paraId="226A63E9" w14:textId="77777777" w:rsidR="004B1D3F" w:rsidRDefault="000B0BA2" w:rsidP="004B1D3F">
      <w:pPr>
        <w:pStyle w:val="HTMLPreformatted"/>
        <w:jc w:val="both"/>
        <w:rPr>
          <w:rFonts w:ascii="Times New Roman" w:hAnsi="Times New Roman" w:cs="Times New Roman"/>
          <w:iCs/>
          <w:sz w:val="24"/>
        </w:rPr>
      </w:pPr>
      <w:r>
        <w:rPr>
          <w:rFonts w:ascii="Times New Roman" w:hAnsi="Times New Roman" w:cs="Times New Roman"/>
          <w:noProof/>
          <w:sz w:val="24"/>
          <w:lang w:val="en-US"/>
        </w:rPr>
        <w:drawing>
          <wp:anchor distT="0" distB="0" distL="114300" distR="114300" simplePos="0" relativeHeight="251658240" behindDoc="0" locked="0" layoutInCell="1" allowOverlap="1" wp14:anchorId="1C4E17DC" wp14:editId="7AF61D9F">
            <wp:simplePos x="0" y="0"/>
            <wp:positionH relativeFrom="column">
              <wp:posOffset>1371600</wp:posOffset>
            </wp:positionH>
            <wp:positionV relativeFrom="paragraph">
              <wp:posOffset>22860</wp:posOffset>
            </wp:positionV>
            <wp:extent cx="822960" cy="1005840"/>
            <wp:effectExtent l="0" t="0" r="0" b="1016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bu retouche.jpg"/>
                    <pic:cNvPicPr/>
                  </pic:nvPicPr>
                  <pic:blipFill>
                    <a:blip r:embed="rId5">
                      <a:extLst>
                        <a:ext uri="{28A0092B-C50C-407E-A947-70E740481C1C}">
                          <a14:useLocalDpi xmlns:a14="http://schemas.microsoft.com/office/drawing/2010/main" val="0"/>
                        </a:ext>
                      </a:extLst>
                    </a:blip>
                    <a:stretch>
                      <a:fillRect/>
                    </a:stretch>
                  </pic:blipFill>
                  <pic:spPr>
                    <a:xfrm>
                      <a:off x="0" y="0"/>
                      <a:ext cx="822960" cy="100584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68794D2" w14:textId="77777777" w:rsidR="004B1D3F" w:rsidRDefault="000C6731" w:rsidP="004B1D3F">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14:anchorId="4EDB60A3" wp14:editId="51171B11">
            <wp:extent cx="1080027" cy="720941"/>
            <wp:effectExtent l="0" t="0" r="1270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6_4316.jpg"/>
                    <pic:cNvPicPr/>
                  </pic:nvPicPr>
                  <pic:blipFill>
                    <a:blip r:embed="rId6">
                      <a:extLst>
                        <a:ext uri="{28A0092B-C50C-407E-A947-70E740481C1C}">
                          <a14:useLocalDpi xmlns:a14="http://schemas.microsoft.com/office/drawing/2010/main" val="0"/>
                        </a:ext>
                      </a:extLst>
                    </a:blip>
                    <a:stretch>
                      <a:fillRect/>
                    </a:stretch>
                  </pic:blipFill>
                  <pic:spPr>
                    <a:xfrm>
                      <a:off x="0" y="0"/>
                      <a:ext cx="1080482" cy="721245"/>
                    </a:xfrm>
                    <a:prstGeom prst="rect">
                      <a:avLst/>
                    </a:prstGeom>
                  </pic:spPr>
                </pic:pic>
              </a:graphicData>
            </a:graphic>
          </wp:inline>
        </w:drawing>
      </w:r>
      <w:r w:rsidR="004B1D3F">
        <w:rPr>
          <w:rFonts w:ascii="Times New Roman" w:hAnsi="Times New Roman" w:cs="Times New Roman"/>
          <w:b/>
          <w:iCs/>
          <w:sz w:val="24"/>
        </w:rPr>
        <w:br/>
      </w:r>
    </w:p>
    <w:p w14:paraId="7A651873" w14:textId="77777777"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iCs/>
          <w:sz w:val="24"/>
        </w:rPr>
        <w:t>Paste your Photograph here</w:t>
      </w:r>
    </w:p>
    <w:p w14:paraId="1367DDA7" w14:textId="77777777" w:rsidR="004B1D3F" w:rsidRDefault="004B1D3F" w:rsidP="004B1D3F">
      <w:pPr>
        <w:pStyle w:val="HTMLPreformatted"/>
        <w:jc w:val="both"/>
        <w:rPr>
          <w:rFonts w:ascii="Times New Roman" w:hAnsi="Times New Roman" w:cs="Times New Roman"/>
          <w:iCs/>
          <w:sz w:val="24"/>
        </w:rPr>
      </w:pPr>
    </w:p>
    <w:p w14:paraId="12AF1C79" w14:textId="77777777" w:rsidR="004B1D3F" w:rsidRDefault="004B1D3F" w:rsidP="004B1D3F">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r w:rsidR="000C6731">
        <w:rPr>
          <w:rFonts w:ascii="Times New Roman" w:hAnsi="Times New Roman" w:cs="Times New Roman"/>
          <w:iCs/>
          <w:sz w:val="24"/>
        </w:rPr>
        <w:t>jlrb@neocarbons.com</w:t>
      </w:r>
    </w:p>
    <w:p w14:paraId="62E40866"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14:paraId="612324F8" w14:textId="77777777" w:rsidR="000C6731" w:rsidRDefault="000C6731"/>
    <w:sectPr w:rsidR="000C67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D3F"/>
    <w:rsid w:val="00047BF7"/>
    <w:rsid w:val="000B0BA2"/>
    <w:rsid w:val="000C6731"/>
    <w:rsid w:val="00134B9A"/>
    <w:rsid w:val="00305E09"/>
    <w:rsid w:val="004B1D3F"/>
    <w:rsid w:val="009D2339"/>
    <w:rsid w:val="00A667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475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image" Target="media/image2.jp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254</Words>
  <Characters>1449</Characters>
  <Application>Microsoft Macintosh Word</Application>
  <DocSecurity>0</DocSecurity>
  <Lines>12</Lines>
  <Paragraphs>3</Paragraphs>
  <ScaleCrop>false</ScaleCrop>
  <Company/>
  <LinksUpToDate>false</LinksUpToDate>
  <CharactersWithSpaces>1700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jl RDB</cp:lastModifiedBy>
  <cp:revision>3</cp:revision>
  <dcterms:created xsi:type="dcterms:W3CDTF">2019-07-03T12:49:00Z</dcterms:created>
  <dcterms:modified xsi:type="dcterms:W3CDTF">2019-07-03T12:50:00Z</dcterms:modified>
</cp:coreProperties>
</file>