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D8E" w:rsidRPr="00FA7D8E" w:rsidRDefault="00FA7D8E" w:rsidP="00FA7D8E">
      <w:pPr>
        <w:jc w:val="center"/>
        <w:rPr>
          <w:rFonts w:ascii="Times New Roman" w:hAnsi="Times New Roman" w:cs="Times New Roman"/>
          <w:b/>
          <w:noProof/>
          <w:sz w:val="32"/>
          <w:szCs w:val="32"/>
          <w:lang w:val="en-US" w:eastAsia="en-IN"/>
        </w:rPr>
      </w:pPr>
      <w:r w:rsidRPr="00FA7D8E">
        <w:rPr>
          <w:rFonts w:ascii="Times New Roman" w:hAnsi="Times New Roman" w:cs="Times New Roman"/>
          <w:b/>
          <w:noProof/>
          <w:sz w:val="32"/>
          <w:szCs w:val="32"/>
          <w:lang w:val="en-US" w:eastAsia="en-IN"/>
        </w:rPr>
        <w:t>Abstract Template</w:t>
      </w:r>
    </w:p>
    <w:p w:rsidR="00FA7D8E" w:rsidRPr="00FA7D8E" w:rsidRDefault="00FA7D8E" w:rsidP="00FA7D8E">
      <w:pPr>
        <w:jc w:val="center"/>
        <w:rPr>
          <w:rFonts w:ascii="Times New Roman" w:hAnsi="Times New Roman" w:cs="Times New Roman"/>
          <w:b/>
          <w:sz w:val="24"/>
          <w:szCs w:val="24"/>
          <w:lang w:val="en-US"/>
        </w:rPr>
      </w:pPr>
      <w:r w:rsidRPr="00FA7D8E">
        <w:rPr>
          <w:rFonts w:ascii="Times New Roman" w:hAnsi="Times New Roman" w:cs="Times New Roman"/>
          <w:b/>
          <w:sz w:val="24"/>
          <w:szCs w:val="24"/>
          <w:lang w:val="en-US"/>
        </w:rPr>
        <w:t xml:space="preserve">Abstract Title: </w:t>
      </w:r>
    </w:p>
    <w:p w:rsidR="00F70921" w:rsidRPr="00F70921" w:rsidRDefault="00F70921" w:rsidP="004B62CE">
      <w:pPr>
        <w:jc w:val="center"/>
        <w:rPr>
          <w:rFonts w:ascii="Times New Roman" w:hAnsi="Times New Roman" w:cs="Times New Roman"/>
          <w:b/>
          <w:sz w:val="24"/>
          <w:lang w:val="en-US"/>
        </w:rPr>
      </w:pPr>
      <w:bookmarkStart w:id="0" w:name="_GoBack"/>
      <w:bookmarkEnd w:id="0"/>
      <w:r w:rsidRPr="00F70921">
        <w:rPr>
          <w:rFonts w:ascii="Times New Roman" w:hAnsi="Times New Roman" w:cs="Times New Roman"/>
          <w:b/>
          <w:sz w:val="24"/>
          <w:lang w:val="en-US"/>
        </w:rPr>
        <w:t>Integral Management Plan to minimize the morbidity of the workers of the Wastewater Treatment Plant (WWTP) in Levapan Tuluá</w:t>
      </w:r>
    </w:p>
    <w:p w:rsidR="00F70921" w:rsidRPr="00F70921" w:rsidRDefault="00F70921" w:rsidP="004B62CE">
      <w:pPr>
        <w:jc w:val="center"/>
        <w:rPr>
          <w:rFonts w:ascii="Times New Roman" w:hAnsi="Times New Roman" w:cs="Times New Roman"/>
          <w:b/>
          <w:sz w:val="24"/>
          <w:lang w:val="en-US"/>
        </w:rPr>
      </w:pPr>
    </w:p>
    <w:p w:rsidR="004B62CE" w:rsidRPr="00FA7D8E" w:rsidRDefault="00F77297" w:rsidP="004B62CE">
      <w:pPr>
        <w:jc w:val="center"/>
        <w:rPr>
          <w:rFonts w:ascii="Times New Roman" w:hAnsi="Times New Roman" w:cs="Times New Roman"/>
          <w:sz w:val="24"/>
          <w:u w:val="single"/>
        </w:rPr>
      </w:pPr>
      <w:r w:rsidRPr="00FA7D8E">
        <w:rPr>
          <w:rFonts w:ascii="Times New Roman" w:hAnsi="Times New Roman" w:cs="Times New Roman"/>
          <w:sz w:val="24"/>
          <w:u w:val="single"/>
        </w:rPr>
        <w:t>Idrobo Idrobo, Guillermo</w:t>
      </w:r>
      <w:r w:rsidR="00C76507" w:rsidRPr="00FA7D8E">
        <w:rPr>
          <w:rFonts w:ascii="Times New Roman" w:hAnsi="Times New Roman" w:cs="Times New Roman"/>
          <w:sz w:val="24"/>
          <w:u w:val="single"/>
          <w:vertAlign w:val="superscript"/>
        </w:rPr>
        <w:t>1</w:t>
      </w:r>
      <w:r w:rsidRPr="00FA7D8E">
        <w:rPr>
          <w:rFonts w:ascii="Times New Roman" w:hAnsi="Times New Roman" w:cs="Times New Roman"/>
          <w:sz w:val="24"/>
          <w:u w:val="single"/>
        </w:rPr>
        <w:t>; Popayán-Hernández, Juan Guillermo</w:t>
      </w:r>
      <w:r w:rsidR="00C76507" w:rsidRPr="00FA7D8E">
        <w:rPr>
          <w:rFonts w:ascii="Times New Roman" w:hAnsi="Times New Roman" w:cs="Times New Roman"/>
          <w:sz w:val="24"/>
          <w:u w:val="single"/>
          <w:vertAlign w:val="superscript"/>
        </w:rPr>
        <w:t>2</w:t>
      </w:r>
    </w:p>
    <w:p w:rsidR="00FA7D8E" w:rsidRPr="00FA7D8E" w:rsidRDefault="00C76507" w:rsidP="00C76507">
      <w:pPr>
        <w:pStyle w:val="HTMLconformatoprevio"/>
        <w:rPr>
          <w:rFonts w:ascii="Times New Roman" w:hAnsi="Times New Roman" w:cs="Times New Roman"/>
          <w:i/>
          <w:sz w:val="24"/>
          <w:szCs w:val="24"/>
        </w:rPr>
      </w:pPr>
      <w:r>
        <w:rPr>
          <w:rFonts w:ascii="Times New Roman" w:hAnsi="Times New Roman" w:cs="Times New Roman"/>
          <w:i/>
          <w:iCs/>
          <w:sz w:val="24"/>
          <w:vertAlign w:val="superscript"/>
        </w:rPr>
        <w:t>1</w:t>
      </w:r>
      <w:r w:rsidRPr="00C76507">
        <w:rPr>
          <w:rFonts w:ascii="Times New Roman" w:hAnsi="Times New Roman" w:cs="Times New Roman"/>
          <w:sz w:val="24"/>
          <w:szCs w:val="24"/>
        </w:rPr>
        <w:t xml:space="preserve"> </w:t>
      </w:r>
      <w:r w:rsidRPr="00FA7D8E">
        <w:rPr>
          <w:rFonts w:ascii="Times New Roman" w:hAnsi="Times New Roman" w:cs="Times New Roman"/>
          <w:i/>
          <w:sz w:val="24"/>
          <w:szCs w:val="24"/>
        </w:rPr>
        <w:t>Occupational Health Administrator</w:t>
      </w:r>
      <w:r w:rsidR="00FA7D8E" w:rsidRPr="00FA7D8E">
        <w:rPr>
          <w:rFonts w:ascii="Times New Roman" w:hAnsi="Times New Roman" w:cs="Times New Roman"/>
          <w:i/>
          <w:sz w:val="24"/>
          <w:szCs w:val="24"/>
        </w:rPr>
        <w:t>, (University Corporation God's Minute)</w:t>
      </w:r>
    </w:p>
    <w:p w:rsidR="00C76507" w:rsidRPr="00FA7D8E" w:rsidRDefault="00C76507" w:rsidP="00C76507">
      <w:pPr>
        <w:pStyle w:val="HTMLconformatoprevio"/>
        <w:rPr>
          <w:rFonts w:ascii="Times New Roman" w:hAnsi="Times New Roman" w:cs="Times New Roman"/>
          <w:i/>
          <w:iCs/>
          <w:sz w:val="24"/>
          <w:vertAlign w:val="superscript"/>
        </w:rPr>
      </w:pPr>
      <w:r w:rsidRPr="00FA7D8E">
        <w:rPr>
          <w:rFonts w:ascii="Times New Roman" w:hAnsi="Times New Roman" w:cs="Times New Roman"/>
          <w:i/>
          <w:iCs/>
          <w:sz w:val="24"/>
          <w:vertAlign w:val="superscript"/>
        </w:rPr>
        <w:t xml:space="preserve"> 2</w:t>
      </w:r>
      <w:r w:rsidRPr="00FA7D8E">
        <w:rPr>
          <w:i/>
        </w:rPr>
        <w:t xml:space="preserve"> </w:t>
      </w:r>
      <w:r w:rsidRPr="00FA7D8E">
        <w:rPr>
          <w:rFonts w:ascii="Times New Roman" w:hAnsi="Times New Roman" w:cs="Times New Roman"/>
          <w:i/>
          <w:iCs/>
          <w:sz w:val="24"/>
        </w:rPr>
        <w:t>Environmental Engineer, Master in Environmental Engineering, PhD. Environmental Sciences (Universidad del Valle, Department of Exact Sciences)</w:t>
      </w:r>
    </w:p>
    <w:p w:rsidR="00663408" w:rsidRPr="00C76507" w:rsidRDefault="00663408" w:rsidP="004B62CE">
      <w:pPr>
        <w:jc w:val="both"/>
        <w:rPr>
          <w:rFonts w:ascii="Times New Roman" w:hAnsi="Times New Roman" w:cs="Times New Roman"/>
          <w:b/>
          <w:sz w:val="24"/>
          <w:lang w:val="en-US"/>
        </w:rPr>
      </w:pPr>
    </w:p>
    <w:p w:rsidR="00F70921" w:rsidRDefault="00F70921" w:rsidP="00F5694B">
      <w:pPr>
        <w:jc w:val="both"/>
        <w:rPr>
          <w:rFonts w:ascii="Times New Roman" w:hAnsi="Times New Roman" w:cs="Times New Roman"/>
          <w:sz w:val="24"/>
          <w:lang w:val="en-US"/>
        </w:rPr>
      </w:pPr>
      <w:r w:rsidRPr="00F70921">
        <w:rPr>
          <w:rFonts w:ascii="Times New Roman" w:hAnsi="Times New Roman" w:cs="Times New Roman"/>
          <w:b/>
          <w:sz w:val="24"/>
          <w:lang w:val="en-US"/>
        </w:rPr>
        <w:t>Abstract</w:t>
      </w:r>
      <w:r w:rsidRPr="00F70921">
        <w:rPr>
          <w:rFonts w:ascii="Times New Roman" w:hAnsi="Times New Roman" w:cs="Times New Roman"/>
          <w:sz w:val="24"/>
          <w:lang w:val="en-US"/>
        </w:rPr>
        <w:t xml:space="preserve"> </w:t>
      </w:r>
    </w:p>
    <w:p w:rsidR="00F5694B" w:rsidRPr="00F70921" w:rsidRDefault="008A4479" w:rsidP="00F5694B">
      <w:pPr>
        <w:jc w:val="both"/>
        <w:rPr>
          <w:rFonts w:ascii="Times New Roman" w:hAnsi="Times New Roman" w:cs="Times New Roman"/>
          <w:sz w:val="24"/>
          <w:lang w:val="en-US"/>
        </w:rPr>
      </w:pPr>
      <w:r w:rsidRPr="00F70921">
        <w:rPr>
          <w:rFonts w:ascii="Times New Roman" w:hAnsi="Times New Roman" w:cs="Times New Roman"/>
          <w:sz w:val="24"/>
          <w:lang w:val="en-US"/>
        </w:rPr>
        <w:t>This research project shows the risks associated with the operation and the health status of the working population in the Wastewater Treatment Plant (WWTP) at LEVAPAN SA PLANTA TULUÁ, based on a detailed analysis of the risks associated with the processes, activities and tasks of the operation and maintenance of the same.</w:t>
      </w:r>
    </w:p>
    <w:p w:rsidR="008A4479" w:rsidRPr="00F70921" w:rsidRDefault="008A4479" w:rsidP="00F5694B">
      <w:pPr>
        <w:jc w:val="both"/>
        <w:rPr>
          <w:rFonts w:ascii="Times New Roman" w:hAnsi="Times New Roman" w:cs="Times New Roman"/>
          <w:sz w:val="24"/>
          <w:lang w:val="en-US"/>
        </w:rPr>
      </w:pPr>
      <w:r w:rsidRPr="00F70921">
        <w:rPr>
          <w:rFonts w:ascii="Times New Roman" w:hAnsi="Times New Roman" w:cs="Times New Roman"/>
          <w:sz w:val="24"/>
          <w:lang w:val="en-US"/>
        </w:rPr>
        <w:t>In the routine execution of the processes of the treatment plant, chemical products are handled and there is prolonged exposure to gases and vapors that are generated as a result of wastewater treatment, generating a high risk to the health of this population.</w:t>
      </w:r>
    </w:p>
    <w:p w:rsidR="008A4479" w:rsidRPr="00F70921" w:rsidRDefault="008A4479" w:rsidP="004B62CE">
      <w:pPr>
        <w:jc w:val="both"/>
        <w:rPr>
          <w:rFonts w:ascii="Times New Roman" w:hAnsi="Times New Roman" w:cs="Times New Roman"/>
          <w:sz w:val="24"/>
          <w:lang w:val="en-US"/>
        </w:rPr>
      </w:pPr>
      <w:r w:rsidRPr="00F70921">
        <w:rPr>
          <w:rFonts w:ascii="Times New Roman" w:hAnsi="Times New Roman" w:cs="Times New Roman"/>
          <w:sz w:val="24"/>
          <w:lang w:val="en-US"/>
        </w:rPr>
        <w:t xml:space="preserve">The research team has devoted all its efforts to prioritize the present risks and the adequate control mechanisms to guarantee a healthy and safe operation, as a result an </w:t>
      </w:r>
      <w:r w:rsidR="00645625" w:rsidRPr="00F70921">
        <w:rPr>
          <w:rFonts w:ascii="Times New Roman" w:hAnsi="Times New Roman" w:cs="Times New Roman"/>
          <w:i/>
          <w:sz w:val="24"/>
          <w:lang w:val="en-US"/>
        </w:rPr>
        <w:t>Integral Plan For The Decrease Of The Morbidity Of The Working Population Of The Plant</w:t>
      </w:r>
      <w:r w:rsidR="00645625" w:rsidRPr="00F70921">
        <w:rPr>
          <w:rFonts w:ascii="Times New Roman" w:hAnsi="Times New Roman" w:cs="Times New Roman"/>
          <w:sz w:val="24"/>
          <w:lang w:val="en-US"/>
        </w:rPr>
        <w:t xml:space="preserve"> </w:t>
      </w:r>
      <w:r w:rsidRPr="00F70921">
        <w:rPr>
          <w:rFonts w:ascii="Times New Roman" w:hAnsi="Times New Roman" w:cs="Times New Roman"/>
          <w:sz w:val="24"/>
          <w:lang w:val="en-US"/>
        </w:rPr>
        <w:t>is presented.</w:t>
      </w:r>
    </w:p>
    <w:p w:rsidR="00663408" w:rsidRPr="00F70921" w:rsidRDefault="00B60721" w:rsidP="008A4479">
      <w:pPr>
        <w:jc w:val="both"/>
        <w:rPr>
          <w:rFonts w:ascii="Times New Roman" w:hAnsi="Times New Roman" w:cs="Times New Roman"/>
          <w:sz w:val="24"/>
          <w:lang w:val="en-US"/>
        </w:rPr>
      </w:pPr>
      <w:r w:rsidRPr="00F70921">
        <w:rPr>
          <w:rFonts w:ascii="Times New Roman" w:hAnsi="Times New Roman" w:cs="Times New Roman"/>
          <w:b/>
          <w:sz w:val="24"/>
          <w:lang w:val="en-US"/>
        </w:rPr>
        <w:t xml:space="preserve">Keywords: </w:t>
      </w:r>
      <w:r w:rsidR="008A4479" w:rsidRPr="00F70921">
        <w:rPr>
          <w:rFonts w:ascii="Times New Roman" w:hAnsi="Times New Roman" w:cs="Times New Roman"/>
          <w:sz w:val="24"/>
          <w:lang w:val="en-US"/>
        </w:rPr>
        <w:t>Residual Water, Exposure, Morbidity,</w:t>
      </w:r>
      <w:r w:rsidR="008A4479" w:rsidRPr="00F70921">
        <w:rPr>
          <w:rFonts w:ascii="Times New Roman" w:hAnsi="Times New Roman" w:cs="Times New Roman"/>
          <w:lang w:val="en-US"/>
        </w:rPr>
        <w:t xml:space="preserve"> </w:t>
      </w:r>
      <w:r w:rsidR="008A4479" w:rsidRPr="00F70921">
        <w:rPr>
          <w:rFonts w:ascii="Times New Roman" w:hAnsi="Times New Roman" w:cs="Times New Roman"/>
          <w:sz w:val="24"/>
          <w:lang w:val="en-US"/>
        </w:rPr>
        <w:t>Integral Management Plan</w:t>
      </w:r>
    </w:p>
    <w:p w:rsidR="00663408" w:rsidRPr="00F70921" w:rsidRDefault="00663408">
      <w:pPr>
        <w:rPr>
          <w:rFonts w:ascii="Times New Roman" w:hAnsi="Times New Roman" w:cs="Times New Roman"/>
          <w:sz w:val="24"/>
          <w:lang w:val="en-US"/>
        </w:rPr>
      </w:pPr>
      <w:r w:rsidRPr="00F70921">
        <w:rPr>
          <w:rFonts w:ascii="Times New Roman" w:hAnsi="Times New Roman" w:cs="Times New Roman"/>
          <w:sz w:val="24"/>
          <w:lang w:val="en-US"/>
        </w:rPr>
        <w:br w:type="page"/>
      </w:r>
    </w:p>
    <w:p w:rsidR="004B62CE" w:rsidRPr="00F70921" w:rsidRDefault="00807520" w:rsidP="004B62CE">
      <w:pPr>
        <w:jc w:val="both"/>
        <w:rPr>
          <w:rFonts w:ascii="Times New Roman" w:hAnsi="Times New Roman" w:cs="Times New Roman"/>
          <w:b/>
          <w:sz w:val="24"/>
          <w:lang w:val="en-US"/>
        </w:rPr>
      </w:pPr>
      <w:r w:rsidRPr="00F70921">
        <w:rPr>
          <w:rFonts w:ascii="Times New Roman" w:hAnsi="Times New Roman" w:cs="Times New Roman"/>
          <w:b/>
          <w:sz w:val="24"/>
          <w:lang w:val="en-US"/>
        </w:rPr>
        <w:lastRenderedPageBreak/>
        <w:t>Professional biography</w:t>
      </w:r>
    </w:p>
    <w:p w:rsidR="00807520" w:rsidRPr="00F70921" w:rsidRDefault="00807520" w:rsidP="004B62CE">
      <w:pPr>
        <w:jc w:val="both"/>
        <w:rPr>
          <w:rFonts w:ascii="Times New Roman" w:hAnsi="Times New Roman" w:cs="Times New Roman"/>
          <w:b/>
          <w:sz w:val="24"/>
          <w:lang w:val="en-US"/>
        </w:rPr>
      </w:pPr>
    </w:p>
    <w:p w:rsidR="004B62CE" w:rsidRDefault="00B60721" w:rsidP="004B62CE">
      <w:pPr>
        <w:jc w:val="both"/>
        <w:rPr>
          <w:rFonts w:ascii="Times New Roman" w:hAnsi="Times New Roman" w:cs="Times New Roman"/>
          <w:sz w:val="24"/>
          <w:szCs w:val="24"/>
          <w:lang w:val="en-US"/>
        </w:rPr>
      </w:pPr>
      <w:r w:rsidRPr="00F70921">
        <w:rPr>
          <w:rFonts w:ascii="Times New Roman" w:hAnsi="Times New Roman" w:cs="Times New Roman"/>
          <w:sz w:val="24"/>
          <w:lang w:val="en-US"/>
        </w:rPr>
        <w:t xml:space="preserve">Guillermo Idrobo Idrobo, </w:t>
      </w:r>
      <w:r w:rsidR="00807520" w:rsidRPr="00F70921">
        <w:rPr>
          <w:rFonts w:ascii="Times New Roman" w:hAnsi="Times New Roman" w:cs="Times New Roman"/>
          <w:sz w:val="24"/>
          <w:szCs w:val="24"/>
          <w:lang w:val="en-US"/>
        </w:rPr>
        <w:t>Occupational Health Administrator</w:t>
      </w:r>
      <w:r w:rsidRPr="00F70921">
        <w:rPr>
          <w:rFonts w:ascii="Times New Roman" w:hAnsi="Times New Roman" w:cs="Times New Roman"/>
          <w:sz w:val="24"/>
          <w:szCs w:val="24"/>
          <w:lang w:val="en-US"/>
        </w:rPr>
        <w:t>, Industrial Metrologist, Lead Auditor for Quality and Environmental Systems Technologist in electronics of the Universidad del Valle, Industrial Instrumentist of the Multisectorial Center of Barrancabermeja, Metrologo, President of the Colombian Red Cross Tuluá Municipal Unit, President of the Colombian Civil Defense Center del Valle Board, Rescuer during the emergency of the Earthquake in the Coffee Region in Colombia Year 1999, Rescueist in sinister emergency Airplane América Airlines in Cerro San Jose in Buga Valle del Cauca Colombia, Emergency Rescue by Avalanche in Mocoa Putumayo Colombia Year 2018</w:t>
      </w:r>
      <w:r w:rsidR="00C76507">
        <w:rPr>
          <w:rFonts w:ascii="Times New Roman" w:hAnsi="Times New Roman" w:cs="Times New Roman"/>
          <w:sz w:val="24"/>
          <w:szCs w:val="24"/>
          <w:lang w:val="en-US"/>
        </w:rPr>
        <w:t>.</w:t>
      </w:r>
    </w:p>
    <w:p w:rsidR="00C76507" w:rsidRPr="00F70921" w:rsidRDefault="00C76507" w:rsidP="004B62CE">
      <w:pPr>
        <w:jc w:val="both"/>
        <w:rPr>
          <w:rFonts w:ascii="Times New Roman" w:hAnsi="Times New Roman" w:cs="Times New Roman"/>
          <w:sz w:val="24"/>
          <w:szCs w:val="24"/>
          <w:lang w:val="en-US"/>
        </w:rPr>
      </w:pPr>
      <w:r w:rsidRPr="00F70921">
        <w:rPr>
          <w:rFonts w:ascii="Times New Roman" w:hAnsi="Times New Roman" w:cs="Times New Roman"/>
          <w:b/>
          <w:noProof/>
          <w:sz w:val="24"/>
          <w:lang w:val="en-US"/>
        </w:rPr>
        <w:drawing>
          <wp:inline distT="0" distB="0" distL="0" distR="0" wp14:anchorId="263F4158" wp14:editId="63BA98A5">
            <wp:extent cx="1528140" cy="19621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2712" cy="1968020"/>
                    </a:xfrm>
                    <a:prstGeom prst="rect">
                      <a:avLst/>
                    </a:prstGeom>
                    <a:noFill/>
                  </pic:spPr>
                </pic:pic>
              </a:graphicData>
            </a:graphic>
          </wp:inline>
        </w:drawing>
      </w:r>
    </w:p>
    <w:p w:rsidR="00645625" w:rsidRPr="00C76507" w:rsidRDefault="00C76507" w:rsidP="00C76507">
      <w:pPr>
        <w:jc w:val="right"/>
        <w:rPr>
          <w:rFonts w:ascii="Times New Roman" w:hAnsi="Times New Roman" w:cs="Times New Roman"/>
          <w:sz w:val="24"/>
          <w:lang w:val="en-US"/>
        </w:rPr>
      </w:pPr>
      <w:r w:rsidRPr="00C76507">
        <w:rPr>
          <w:rFonts w:ascii="Times New Roman" w:hAnsi="Times New Roman" w:cs="Times New Roman"/>
          <w:iCs/>
          <w:sz w:val="24"/>
          <w:lang w:val="en-US"/>
        </w:rPr>
        <w:t>Email Id:</w:t>
      </w:r>
      <w:hyperlink r:id="rId8" w:history="1">
        <w:r w:rsidR="00645625" w:rsidRPr="00C76507">
          <w:rPr>
            <w:rStyle w:val="Hipervnculo"/>
            <w:rFonts w:ascii="Times New Roman" w:hAnsi="Times New Roman" w:cs="Times New Roman"/>
            <w:sz w:val="24"/>
            <w:lang w:val="en-US"/>
          </w:rPr>
          <w:t>gidroboidro@uniminuto.edu.co</w:t>
        </w:r>
      </w:hyperlink>
      <w:r w:rsidR="00645625" w:rsidRPr="00C76507">
        <w:rPr>
          <w:rFonts w:ascii="Times New Roman" w:hAnsi="Times New Roman" w:cs="Times New Roman"/>
          <w:sz w:val="24"/>
          <w:lang w:val="en-US"/>
        </w:rPr>
        <w:t xml:space="preserve"> </w:t>
      </w:r>
    </w:p>
    <w:p w:rsidR="00807520" w:rsidRPr="00F70921" w:rsidRDefault="00807520" w:rsidP="004B62CE">
      <w:pPr>
        <w:jc w:val="both"/>
        <w:rPr>
          <w:rFonts w:ascii="Times New Roman" w:hAnsi="Times New Roman" w:cs="Times New Roman"/>
          <w:sz w:val="24"/>
          <w:lang w:val="en-US"/>
        </w:rPr>
      </w:pPr>
    </w:p>
    <w:p w:rsidR="00C76507" w:rsidRDefault="00C76507" w:rsidP="00C76507">
      <w:pPr>
        <w:jc w:val="both"/>
        <w:rPr>
          <w:rFonts w:ascii="Times New Roman" w:hAnsi="Times New Roman" w:cs="Times New Roman"/>
          <w:sz w:val="24"/>
          <w:szCs w:val="24"/>
          <w:lang w:val="en-US"/>
        </w:rPr>
      </w:pPr>
      <w:r w:rsidRPr="00F70921">
        <w:rPr>
          <w:rFonts w:ascii="Times New Roman" w:hAnsi="Times New Roman" w:cs="Times New Roman"/>
          <w:sz w:val="24"/>
          <w:szCs w:val="24"/>
          <w:lang w:val="en-US"/>
        </w:rPr>
        <w:t>Juan Guillermo Popayán</w:t>
      </w:r>
      <w:r>
        <w:rPr>
          <w:rFonts w:ascii="Times New Roman" w:hAnsi="Times New Roman" w:cs="Times New Roman"/>
          <w:sz w:val="24"/>
          <w:szCs w:val="24"/>
          <w:lang w:val="en-US"/>
        </w:rPr>
        <w:t>-Hernández</w:t>
      </w:r>
      <w:r w:rsidRPr="00F70921">
        <w:rPr>
          <w:rFonts w:ascii="Times New Roman" w:hAnsi="Times New Roman" w:cs="Times New Roman"/>
          <w:sz w:val="24"/>
          <w:szCs w:val="24"/>
          <w:lang w:val="en-US"/>
        </w:rPr>
        <w:t>, environmental engineer (2010) and Master in environmental engineering with emphasis in research (2015) graduated from the Universidad Nacional de Colombia, and is currently a doctoral student in environmental sciences at the Universidad del Valle. He has focused on investigating the impacts of CO</w:t>
      </w:r>
      <w:r w:rsidRPr="00C76507">
        <w:rPr>
          <w:rFonts w:ascii="Times New Roman" w:hAnsi="Times New Roman" w:cs="Times New Roman"/>
          <w:sz w:val="24"/>
          <w:szCs w:val="24"/>
          <w:vertAlign w:val="subscript"/>
          <w:lang w:val="en-US"/>
        </w:rPr>
        <w:t>2</w:t>
      </w:r>
      <w:r w:rsidRPr="00F70921">
        <w:rPr>
          <w:rFonts w:ascii="Times New Roman" w:hAnsi="Times New Roman" w:cs="Times New Roman"/>
          <w:sz w:val="24"/>
          <w:szCs w:val="24"/>
          <w:lang w:val="en-US"/>
        </w:rPr>
        <w:t xml:space="preserve"> on marine ecosystems in the maritime area of Colombia, specifically the relationships between social communities and abiotic factors.</w:t>
      </w:r>
    </w:p>
    <w:p w:rsidR="00C76507" w:rsidRDefault="00C76507" w:rsidP="00C76507">
      <w:pPr>
        <w:jc w:val="both"/>
        <w:rPr>
          <w:rFonts w:ascii="Times New Roman" w:hAnsi="Times New Roman" w:cs="Times New Roman"/>
          <w:sz w:val="24"/>
          <w:szCs w:val="24"/>
          <w:lang w:val="en-US"/>
        </w:rPr>
      </w:pPr>
      <w:r w:rsidRPr="00F70921">
        <w:rPr>
          <w:rFonts w:ascii="Times New Roman" w:hAnsi="Times New Roman" w:cs="Times New Roman"/>
          <w:noProof/>
          <w:sz w:val="24"/>
          <w:lang w:val="en-US"/>
        </w:rPr>
        <w:drawing>
          <wp:inline distT="0" distB="0" distL="0" distR="0" wp14:anchorId="37794DD4" wp14:editId="43AB9FF2">
            <wp:extent cx="1930400" cy="1447800"/>
            <wp:effectExtent l="0" t="0" r="0" b="0"/>
            <wp:docPr id="6" name="Imagen 6" descr="C:\Users\user\Downloads\WhatsApp Image 2019-09-30 at 10.33.1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9-09-30 at 10.33.13 PM.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2110" cy="1456583"/>
                    </a:xfrm>
                    <a:prstGeom prst="rect">
                      <a:avLst/>
                    </a:prstGeom>
                    <a:noFill/>
                    <a:ln>
                      <a:noFill/>
                    </a:ln>
                  </pic:spPr>
                </pic:pic>
              </a:graphicData>
            </a:graphic>
          </wp:inline>
        </w:drawing>
      </w:r>
    </w:p>
    <w:p w:rsidR="00F70921" w:rsidRPr="00F70921" w:rsidRDefault="00C76507" w:rsidP="00C76507">
      <w:pPr>
        <w:jc w:val="right"/>
        <w:rPr>
          <w:rFonts w:ascii="Times New Roman" w:hAnsi="Times New Roman" w:cs="Times New Roman"/>
          <w:sz w:val="24"/>
          <w:lang w:val="en-US"/>
        </w:rPr>
      </w:pPr>
      <w:r w:rsidRPr="00C76507">
        <w:rPr>
          <w:rFonts w:ascii="Times New Roman" w:hAnsi="Times New Roman" w:cs="Times New Roman"/>
          <w:iCs/>
          <w:sz w:val="24"/>
          <w:lang w:val="en-US"/>
        </w:rPr>
        <w:t>Email Id:</w:t>
      </w:r>
      <w:hyperlink r:id="rId10" w:history="1">
        <w:r w:rsidRPr="00C76507">
          <w:rPr>
            <w:rStyle w:val="Hipervnculo"/>
            <w:rFonts w:ascii="Times New Roman" w:hAnsi="Times New Roman" w:cs="Times New Roman"/>
            <w:sz w:val="24"/>
            <w:lang w:val="en-US"/>
          </w:rPr>
          <w:t>jgpopayanh@unal.edu.co</w:t>
        </w:r>
      </w:hyperlink>
      <w:r w:rsidRPr="00C76507">
        <w:rPr>
          <w:rFonts w:ascii="Times New Roman" w:hAnsi="Times New Roman" w:cs="Times New Roman"/>
          <w:sz w:val="24"/>
          <w:lang w:val="en-US"/>
        </w:rPr>
        <w:t xml:space="preserve"> </w:t>
      </w:r>
    </w:p>
    <w:sectPr w:rsidR="00F70921" w:rsidRPr="00F70921">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051" w:rsidRDefault="00642051" w:rsidP="00FB654C">
      <w:pPr>
        <w:spacing w:after="0" w:line="240" w:lineRule="auto"/>
      </w:pPr>
      <w:r>
        <w:separator/>
      </w:r>
    </w:p>
  </w:endnote>
  <w:endnote w:type="continuationSeparator" w:id="0">
    <w:p w:rsidR="00642051" w:rsidRDefault="00642051" w:rsidP="00FB6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051" w:rsidRDefault="00642051" w:rsidP="00FB654C">
      <w:pPr>
        <w:spacing w:after="0" w:line="240" w:lineRule="auto"/>
      </w:pPr>
      <w:r>
        <w:separator/>
      </w:r>
    </w:p>
  </w:footnote>
  <w:footnote w:type="continuationSeparator" w:id="0">
    <w:p w:rsidR="00642051" w:rsidRDefault="00642051" w:rsidP="00FB6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54C" w:rsidRDefault="00FB654C" w:rsidP="00FB654C">
    <w:pPr>
      <w:pStyle w:val="Encabezado"/>
      <w:jc w:val="center"/>
    </w:pPr>
    <w:r>
      <w:rPr>
        <w:noProof/>
        <w:lang w:val="en-US"/>
      </w:rPr>
      <w:drawing>
        <wp:inline distT="0" distB="0" distL="0" distR="0" wp14:anchorId="6D5F9329" wp14:editId="069D7C5E">
          <wp:extent cx="3841750" cy="689238"/>
          <wp:effectExtent l="0" t="0" r="6350" b="0"/>
          <wp:docPr id="1"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2CE"/>
    <w:rsid w:val="0000056B"/>
    <w:rsid w:val="004B62CE"/>
    <w:rsid w:val="00611FEE"/>
    <w:rsid w:val="00642051"/>
    <w:rsid w:val="00645625"/>
    <w:rsid w:val="00663408"/>
    <w:rsid w:val="00752646"/>
    <w:rsid w:val="00807520"/>
    <w:rsid w:val="00871F4D"/>
    <w:rsid w:val="008A4479"/>
    <w:rsid w:val="009E1BE1"/>
    <w:rsid w:val="00A56832"/>
    <w:rsid w:val="00B60721"/>
    <w:rsid w:val="00C76507"/>
    <w:rsid w:val="00CD1714"/>
    <w:rsid w:val="00D72C0E"/>
    <w:rsid w:val="00F5694B"/>
    <w:rsid w:val="00F70921"/>
    <w:rsid w:val="00F77297"/>
    <w:rsid w:val="00FA7D8E"/>
    <w:rsid w:val="00FB654C"/>
    <w:rsid w:val="00FC3E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101E9"/>
  <w15:chartTrackingRefBased/>
  <w15:docId w15:val="{744BC813-E40D-4203-90E3-8E89A299B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5694B"/>
    <w:pPr>
      <w:spacing w:after="0" w:line="240" w:lineRule="auto"/>
    </w:pPr>
    <w:rPr>
      <w:rFonts w:ascii="Calibri" w:eastAsia="Calibri" w:hAnsi="Calibri" w:cs="Times New Roman"/>
    </w:rPr>
  </w:style>
  <w:style w:type="paragraph" w:styleId="Encabezado">
    <w:name w:val="header"/>
    <w:basedOn w:val="Normal"/>
    <w:link w:val="EncabezadoCar"/>
    <w:uiPriority w:val="99"/>
    <w:unhideWhenUsed/>
    <w:rsid w:val="00FB65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654C"/>
  </w:style>
  <w:style w:type="paragraph" w:styleId="Piedepgina">
    <w:name w:val="footer"/>
    <w:basedOn w:val="Normal"/>
    <w:link w:val="PiedepginaCar"/>
    <w:uiPriority w:val="99"/>
    <w:unhideWhenUsed/>
    <w:rsid w:val="00FB65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654C"/>
  </w:style>
  <w:style w:type="paragraph" w:styleId="Textonotapie">
    <w:name w:val="footnote text"/>
    <w:basedOn w:val="Normal"/>
    <w:link w:val="TextonotapieCar"/>
    <w:uiPriority w:val="99"/>
    <w:semiHidden/>
    <w:unhideWhenUsed/>
    <w:rsid w:val="00F7729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77297"/>
    <w:rPr>
      <w:sz w:val="20"/>
      <w:szCs w:val="20"/>
    </w:rPr>
  </w:style>
  <w:style w:type="character" w:styleId="Refdenotaalpie">
    <w:name w:val="footnote reference"/>
    <w:basedOn w:val="Fuentedeprrafopredeter"/>
    <w:uiPriority w:val="99"/>
    <w:semiHidden/>
    <w:unhideWhenUsed/>
    <w:rsid w:val="00F77297"/>
    <w:rPr>
      <w:vertAlign w:val="superscript"/>
    </w:rPr>
  </w:style>
  <w:style w:type="character" w:styleId="Hipervnculo">
    <w:name w:val="Hyperlink"/>
    <w:basedOn w:val="Fuentedeprrafopredeter"/>
    <w:uiPriority w:val="99"/>
    <w:unhideWhenUsed/>
    <w:rsid w:val="00663408"/>
    <w:rPr>
      <w:color w:val="0563C1" w:themeColor="hyperlink"/>
      <w:u w:val="single"/>
    </w:rPr>
  </w:style>
  <w:style w:type="paragraph" w:styleId="HTMLconformatoprevio">
    <w:name w:val="HTML Preformatted"/>
    <w:basedOn w:val="Normal"/>
    <w:link w:val="HTMLconformatoprevioCar"/>
    <w:unhideWhenUsed/>
    <w:rsid w:val="00645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rsid w:val="00645625"/>
    <w:rPr>
      <w:rFonts w:ascii="Courier New" w:eastAsia="Times New Roman" w:hAnsi="Courier New" w:cs="Courier New"/>
      <w:sz w:val="20"/>
      <w:szCs w:val="20"/>
      <w:lang w:val="en-US"/>
    </w:rPr>
  </w:style>
  <w:style w:type="paragraph" w:customStyle="1" w:styleId="Default">
    <w:name w:val="Default"/>
    <w:rsid w:val="00645625"/>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03050">
      <w:bodyDiv w:val="1"/>
      <w:marLeft w:val="0"/>
      <w:marRight w:val="0"/>
      <w:marTop w:val="0"/>
      <w:marBottom w:val="0"/>
      <w:divBdr>
        <w:top w:val="none" w:sz="0" w:space="0" w:color="auto"/>
        <w:left w:val="none" w:sz="0" w:space="0" w:color="auto"/>
        <w:bottom w:val="none" w:sz="0" w:space="0" w:color="auto"/>
        <w:right w:val="none" w:sz="0" w:space="0" w:color="auto"/>
      </w:divBdr>
      <w:divsChild>
        <w:div w:id="1693995408">
          <w:marLeft w:val="0"/>
          <w:marRight w:val="0"/>
          <w:marTop w:val="0"/>
          <w:marBottom w:val="0"/>
          <w:divBdr>
            <w:top w:val="none" w:sz="0" w:space="0" w:color="auto"/>
            <w:left w:val="none" w:sz="0" w:space="0" w:color="auto"/>
            <w:bottom w:val="none" w:sz="0" w:space="0" w:color="auto"/>
            <w:right w:val="none" w:sz="0" w:space="0" w:color="auto"/>
          </w:divBdr>
          <w:divsChild>
            <w:div w:id="1711105407">
              <w:marLeft w:val="0"/>
              <w:marRight w:val="0"/>
              <w:marTop w:val="0"/>
              <w:marBottom w:val="0"/>
              <w:divBdr>
                <w:top w:val="none" w:sz="0" w:space="0" w:color="auto"/>
                <w:left w:val="none" w:sz="0" w:space="0" w:color="auto"/>
                <w:bottom w:val="none" w:sz="0" w:space="0" w:color="auto"/>
                <w:right w:val="none" w:sz="0" w:space="0" w:color="auto"/>
              </w:divBdr>
              <w:divsChild>
                <w:div w:id="1291547158">
                  <w:marLeft w:val="0"/>
                  <w:marRight w:val="0"/>
                  <w:marTop w:val="0"/>
                  <w:marBottom w:val="0"/>
                  <w:divBdr>
                    <w:top w:val="none" w:sz="0" w:space="0" w:color="auto"/>
                    <w:left w:val="none" w:sz="0" w:space="0" w:color="auto"/>
                    <w:bottom w:val="none" w:sz="0" w:space="0" w:color="auto"/>
                    <w:right w:val="none" w:sz="0" w:space="0" w:color="auto"/>
                  </w:divBdr>
                  <w:divsChild>
                    <w:div w:id="1780836718">
                      <w:marLeft w:val="0"/>
                      <w:marRight w:val="0"/>
                      <w:marTop w:val="0"/>
                      <w:marBottom w:val="0"/>
                      <w:divBdr>
                        <w:top w:val="none" w:sz="0" w:space="0" w:color="auto"/>
                        <w:left w:val="none" w:sz="0" w:space="0" w:color="auto"/>
                        <w:bottom w:val="none" w:sz="0" w:space="0" w:color="auto"/>
                        <w:right w:val="none" w:sz="0" w:space="0" w:color="auto"/>
                      </w:divBdr>
                      <w:divsChild>
                        <w:div w:id="908997592">
                          <w:marLeft w:val="0"/>
                          <w:marRight w:val="0"/>
                          <w:marTop w:val="0"/>
                          <w:marBottom w:val="0"/>
                          <w:divBdr>
                            <w:top w:val="none" w:sz="0" w:space="0" w:color="auto"/>
                            <w:left w:val="none" w:sz="0" w:space="0" w:color="auto"/>
                            <w:bottom w:val="none" w:sz="0" w:space="0" w:color="auto"/>
                            <w:right w:val="none" w:sz="0" w:space="0" w:color="auto"/>
                          </w:divBdr>
                          <w:divsChild>
                            <w:div w:id="91900514">
                              <w:marLeft w:val="0"/>
                              <w:marRight w:val="300"/>
                              <w:marTop w:val="180"/>
                              <w:marBottom w:val="0"/>
                              <w:divBdr>
                                <w:top w:val="none" w:sz="0" w:space="0" w:color="auto"/>
                                <w:left w:val="none" w:sz="0" w:space="0" w:color="auto"/>
                                <w:bottom w:val="none" w:sz="0" w:space="0" w:color="auto"/>
                                <w:right w:val="none" w:sz="0" w:space="0" w:color="auto"/>
                              </w:divBdr>
                              <w:divsChild>
                                <w:div w:id="11682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500703">
          <w:marLeft w:val="0"/>
          <w:marRight w:val="0"/>
          <w:marTop w:val="0"/>
          <w:marBottom w:val="0"/>
          <w:divBdr>
            <w:top w:val="none" w:sz="0" w:space="0" w:color="auto"/>
            <w:left w:val="none" w:sz="0" w:space="0" w:color="auto"/>
            <w:bottom w:val="none" w:sz="0" w:space="0" w:color="auto"/>
            <w:right w:val="none" w:sz="0" w:space="0" w:color="auto"/>
          </w:divBdr>
          <w:divsChild>
            <w:div w:id="858545001">
              <w:marLeft w:val="0"/>
              <w:marRight w:val="0"/>
              <w:marTop w:val="0"/>
              <w:marBottom w:val="0"/>
              <w:divBdr>
                <w:top w:val="none" w:sz="0" w:space="0" w:color="auto"/>
                <w:left w:val="none" w:sz="0" w:space="0" w:color="auto"/>
                <w:bottom w:val="none" w:sz="0" w:space="0" w:color="auto"/>
                <w:right w:val="none" w:sz="0" w:space="0" w:color="auto"/>
              </w:divBdr>
              <w:divsChild>
                <w:div w:id="905186660">
                  <w:marLeft w:val="0"/>
                  <w:marRight w:val="0"/>
                  <w:marTop w:val="0"/>
                  <w:marBottom w:val="0"/>
                  <w:divBdr>
                    <w:top w:val="none" w:sz="0" w:space="0" w:color="auto"/>
                    <w:left w:val="none" w:sz="0" w:space="0" w:color="auto"/>
                    <w:bottom w:val="none" w:sz="0" w:space="0" w:color="auto"/>
                    <w:right w:val="none" w:sz="0" w:space="0" w:color="auto"/>
                  </w:divBdr>
                  <w:divsChild>
                    <w:div w:id="1411998742">
                      <w:marLeft w:val="0"/>
                      <w:marRight w:val="0"/>
                      <w:marTop w:val="0"/>
                      <w:marBottom w:val="0"/>
                      <w:divBdr>
                        <w:top w:val="none" w:sz="0" w:space="0" w:color="auto"/>
                        <w:left w:val="none" w:sz="0" w:space="0" w:color="auto"/>
                        <w:bottom w:val="none" w:sz="0" w:space="0" w:color="auto"/>
                        <w:right w:val="none" w:sz="0" w:space="0" w:color="auto"/>
                      </w:divBdr>
                      <w:divsChild>
                        <w:div w:id="52325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723890">
      <w:bodyDiv w:val="1"/>
      <w:marLeft w:val="0"/>
      <w:marRight w:val="0"/>
      <w:marTop w:val="0"/>
      <w:marBottom w:val="0"/>
      <w:divBdr>
        <w:top w:val="none" w:sz="0" w:space="0" w:color="auto"/>
        <w:left w:val="none" w:sz="0" w:space="0" w:color="auto"/>
        <w:bottom w:val="none" w:sz="0" w:space="0" w:color="auto"/>
        <w:right w:val="none" w:sz="0" w:space="0" w:color="auto"/>
      </w:divBdr>
    </w:div>
    <w:div w:id="131147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droboidro@uniminuto.edu.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gpopayanh@unal.edu.co"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D9789-8C78-4B52-ABDA-3D205E4BD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406</Words>
  <Characters>2318</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Compañia Nacional de Levaduras Levapan S.A</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Idrobo Idrobo</dc:creator>
  <cp:keywords/>
  <dc:description/>
  <cp:lastModifiedBy>user</cp:lastModifiedBy>
  <cp:revision>3</cp:revision>
  <dcterms:created xsi:type="dcterms:W3CDTF">2019-10-01T03:35:00Z</dcterms:created>
  <dcterms:modified xsi:type="dcterms:W3CDTF">2019-10-01T04:32:00Z</dcterms:modified>
</cp:coreProperties>
</file>