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6FB138" w14:textId="77777777" w:rsidR="00D809FA" w:rsidRPr="00846038" w:rsidRDefault="00D809FA" w:rsidP="00D809FA">
      <w:pPr>
        <w:rPr>
          <w:b/>
          <w:sz w:val="28"/>
        </w:rPr>
      </w:pPr>
      <w:r w:rsidRPr="00846038">
        <w:rPr>
          <w:b/>
          <w:sz w:val="28"/>
        </w:rPr>
        <w:t xml:space="preserve">Abstract </w:t>
      </w:r>
      <w:bookmarkStart w:id="0" w:name="_GoBack"/>
      <w:bookmarkEnd w:id="0"/>
    </w:p>
    <w:p w14:paraId="0EEE808C" w14:textId="77777777" w:rsidR="00D809FA" w:rsidRPr="002B74D4" w:rsidRDefault="00D809FA" w:rsidP="00D809FA">
      <w:pPr>
        <w:rPr>
          <w:b/>
          <w:sz w:val="24"/>
          <w:szCs w:val="24"/>
        </w:rPr>
      </w:pPr>
      <w:r w:rsidRPr="002B74D4">
        <w:rPr>
          <w:b/>
          <w:sz w:val="24"/>
          <w:szCs w:val="24"/>
        </w:rPr>
        <w:t xml:space="preserve">HPLC quantitative determination of </w:t>
      </w:r>
      <w:proofErr w:type="spellStart"/>
      <w:r w:rsidRPr="002B74D4">
        <w:rPr>
          <w:b/>
          <w:sz w:val="24"/>
          <w:szCs w:val="24"/>
        </w:rPr>
        <w:t>Enalapril</w:t>
      </w:r>
      <w:proofErr w:type="spellEnd"/>
      <w:r w:rsidRPr="002B74D4">
        <w:rPr>
          <w:b/>
          <w:sz w:val="24"/>
          <w:szCs w:val="24"/>
        </w:rPr>
        <w:t xml:space="preserve"> Maleate in 20 mg tablet.</w:t>
      </w:r>
    </w:p>
    <w:p w14:paraId="2281440B" w14:textId="74257982" w:rsidR="00E21980" w:rsidRPr="002B74D4" w:rsidRDefault="007D13D2" w:rsidP="00D809FA">
      <w:pPr>
        <w:rPr>
          <w:b/>
        </w:rPr>
      </w:pPr>
      <w:proofErr w:type="spellStart"/>
      <w:r w:rsidRPr="002B74D4">
        <w:rPr>
          <w:b/>
        </w:rPr>
        <w:t>Chem.Eng</w:t>
      </w:r>
      <w:proofErr w:type="spellEnd"/>
      <w:r w:rsidRPr="002B74D4">
        <w:rPr>
          <w:b/>
        </w:rPr>
        <w:t xml:space="preserve">. </w:t>
      </w:r>
      <w:proofErr w:type="spellStart"/>
      <w:r w:rsidRPr="002B74D4">
        <w:rPr>
          <w:b/>
        </w:rPr>
        <w:t>Fatos</w:t>
      </w:r>
      <w:proofErr w:type="spellEnd"/>
      <w:r w:rsidRPr="002B74D4">
        <w:rPr>
          <w:b/>
        </w:rPr>
        <w:t xml:space="preserve"> </w:t>
      </w:r>
      <w:proofErr w:type="spellStart"/>
      <w:r w:rsidRPr="002B74D4">
        <w:rPr>
          <w:b/>
        </w:rPr>
        <w:t>Osmani</w:t>
      </w:r>
      <w:proofErr w:type="spellEnd"/>
      <w:r w:rsidR="008A288E" w:rsidRPr="002B74D4">
        <w:rPr>
          <w:b/>
        </w:rPr>
        <w:t>,</w:t>
      </w:r>
      <w:r w:rsidR="00D809FA" w:rsidRPr="002B74D4">
        <w:rPr>
          <w:b/>
        </w:rPr>
        <w:t xml:space="preserve"> PhD. Melissa </w:t>
      </w:r>
      <w:proofErr w:type="spellStart"/>
      <w:r w:rsidR="00D809FA" w:rsidRPr="002B74D4">
        <w:rPr>
          <w:b/>
        </w:rPr>
        <w:t>Troshani</w:t>
      </w:r>
      <w:proofErr w:type="spellEnd"/>
    </w:p>
    <w:p w14:paraId="548DFD7F" w14:textId="0F51CEDD" w:rsidR="00E21980" w:rsidRPr="002B74D4" w:rsidRDefault="00E21980" w:rsidP="00D809FA">
      <w:pPr>
        <w:rPr>
          <w:b/>
        </w:rPr>
      </w:pPr>
      <w:r w:rsidRPr="002B74D4">
        <w:rPr>
          <w:b/>
        </w:rPr>
        <w:t xml:space="preserve"> University of Tirana</w:t>
      </w:r>
      <w:r w:rsidR="00D808BD" w:rsidRPr="002B74D4">
        <w:rPr>
          <w:b/>
        </w:rPr>
        <w:t>, Faculty of Sciences-</w:t>
      </w:r>
      <w:r w:rsidR="008F44D2" w:rsidRPr="002B74D4">
        <w:rPr>
          <w:b/>
        </w:rPr>
        <w:t xml:space="preserve"> Chemistry</w:t>
      </w:r>
      <w:r w:rsidR="00097309" w:rsidRPr="002B74D4">
        <w:rPr>
          <w:b/>
        </w:rPr>
        <w:t xml:space="preserve">, </w:t>
      </w:r>
      <w:r w:rsidR="00D808BD" w:rsidRPr="002B74D4">
        <w:rPr>
          <w:b/>
        </w:rPr>
        <w:t>Medicine</w:t>
      </w:r>
      <w:r w:rsidR="00426226" w:rsidRPr="002B74D4">
        <w:rPr>
          <w:b/>
        </w:rPr>
        <w:t xml:space="preserve"> University of Tirana- Pharmacy</w:t>
      </w:r>
    </w:p>
    <w:p w14:paraId="43E3CB4D" w14:textId="77777777" w:rsidR="00D809FA" w:rsidRDefault="00D809FA" w:rsidP="00D809FA">
      <w:pPr>
        <w:rPr>
          <w:rFonts w:ascii="Times New Roman" w:eastAsia="Times New Roman" w:hAnsi="Times New Roman" w:cs="Times New Roman"/>
        </w:rPr>
      </w:pPr>
      <w:r w:rsidRPr="00B81DF4">
        <w:rPr>
          <w:rFonts w:ascii="Times New Roman" w:eastAsia="Times New Roman" w:hAnsi="Times New Roman" w:cs="Times New Roman"/>
        </w:rPr>
        <w:t>A simple, rapid, economical, and highly sensitive stability-indicating HPLC method was developed</w:t>
      </w:r>
      <w:r>
        <w:rPr>
          <w:rFonts w:ascii="Times New Roman" w:eastAsia="Times New Roman" w:hAnsi="Times New Roman" w:cs="Times New Roman"/>
        </w:rPr>
        <w:t xml:space="preserve"> and validated  for determination of </w:t>
      </w:r>
      <w:proofErr w:type="spellStart"/>
      <w:r>
        <w:rPr>
          <w:rFonts w:ascii="Times New Roman" w:eastAsia="Times New Roman" w:hAnsi="Times New Roman" w:cs="Times New Roman"/>
        </w:rPr>
        <w:t>enalapril</w:t>
      </w:r>
      <w:proofErr w:type="spellEnd"/>
      <w:r>
        <w:rPr>
          <w:rFonts w:ascii="Times New Roman" w:eastAsia="Times New Roman" w:hAnsi="Times New Roman" w:cs="Times New Roman"/>
        </w:rPr>
        <w:t xml:space="preserve"> maleate and related substances namely </w:t>
      </w:r>
      <w:proofErr w:type="spellStart"/>
      <w:r>
        <w:rPr>
          <w:rFonts w:ascii="Times New Roman" w:eastAsia="Times New Roman" w:hAnsi="Times New Roman" w:cs="Times New Roman"/>
        </w:rPr>
        <w:t>diketopiperazine</w:t>
      </w:r>
      <w:proofErr w:type="spellEnd"/>
      <w:r>
        <w:rPr>
          <w:rFonts w:ascii="Times New Roman" w:eastAsia="Times New Roman" w:hAnsi="Times New Roman" w:cs="Times New Roman"/>
        </w:rPr>
        <w:t>.</w:t>
      </w:r>
    </w:p>
    <w:p w14:paraId="14FB2ECE" w14:textId="26957A20" w:rsidR="00D809FA" w:rsidRDefault="00D809FA" w:rsidP="00D809FA">
      <w:pPr>
        <w:rPr>
          <w:rFonts w:ascii="Times New Roman" w:eastAsia="Times New Roman" w:hAnsi="Times New Roman" w:cs="Times New Roman"/>
        </w:rPr>
      </w:pPr>
      <w:r>
        <w:rPr>
          <w:rFonts w:ascii="Times New Roman" w:eastAsia="Times New Roman" w:hAnsi="Times New Roman" w:cs="Times New Roman"/>
        </w:rPr>
        <w:t>Method; Chromatographic separation was achieved using an Agilent 1100 Series HPLC system</w:t>
      </w:r>
      <w:r w:rsidR="00A762AD">
        <w:rPr>
          <w:rFonts w:ascii="Times New Roman" w:eastAsia="Times New Roman" w:hAnsi="Times New Roman" w:cs="Times New Roman"/>
        </w:rPr>
        <w:t>.</w:t>
      </w:r>
      <w:r>
        <w:rPr>
          <w:rFonts w:ascii="Times New Roman" w:eastAsia="Times New Roman" w:hAnsi="Times New Roman" w:cs="Times New Roman"/>
        </w:rPr>
        <w:t xml:space="preserve"> </w:t>
      </w:r>
      <w:r w:rsidR="00A762AD">
        <w:rPr>
          <w:rFonts w:ascii="Times New Roman" w:eastAsia="Times New Roman" w:hAnsi="Times New Roman" w:cs="Times New Roman"/>
        </w:rPr>
        <w:t>C</w:t>
      </w:r>
      <w:r>
        <w:rPr>
          <w:rFonts w:ascii="Times New Roman" w:eastAsia="Times New Roman" w:hAnsi="Times New Roman" w:cs="Times New Roman"/>
        </w:rPr>
        <w:t>olumn</w:t>
      </w:r>
      <w:r w:rsidR="00A762AD">
        <w:rPr>
          <w:rFonts w:ascii="Times New Roman" w:eastAsia="Times New Roman" w:hAnsi="Times New Roman" w:cs="Times New Roman"/>
        </w:rPr>
        <w:t xml:space="preserve"> was from Agilent Technologies</w:t>
      </w:r>
      <w:r>
        <w:rPr>
          <w:rFonts w:ascii="Times New Roman" w:eastAsia="Times New Roman" w:hAnsi="Times New Roman" w:cs="Times New Roman"/>
        </w:rPr>
        <w:t xml:space="preserve"> </w:t>
      </w:r>
      <w:proofErr w:type="spellStart"/>
      <w:r>
        <w:rPr>
          <w:rFonts w:ascii="Times New Roman" w:eastAsia="Times New Roman" w:hAnsi="Times New Roman" w:cs="Times New Roman"/>
        </w:rPr>
        <w:t>Zorbax</w:t>
      </w:r>
      <w:proofErr w:type="spellEnd"/>
      <w:r>
        <w:rPr>
          <w:rFonts w:ascii="Times New Roman" w:eastAsia="Times New Roman" w:hAnsi="Times New Roman" w:cs="Times New Roman"/>
        </w:rPr>
        <w:t xml:space="preserve"> C8 (250x4.6mm)(5-µm) a</w:t>
      </w:r>
      <w:r w:rsidR="00A762AD">
        <w:rPr>
          <w:rFonts w:ascii="Times New Roman" w:eastAsia="Times New Roman" w:hAnsi="Times New Roman" w:cs="Times New Roman"/>
        </w:rPr>
        <w:t>n</w:t>
      </w:r>
      <w:r>
        <w:rPr>
          <w:rFonts w:ascii="Times New Roman" w:eastAsia="Times New Roman" w:hAnsi="Times New Roman" w:cs="Times New Roman"/>
        </w:rPr>
        <w:t xml:space="preserve"> analytical guard column </w:t>
      </w:r>
      <w:proofErr w:type="spellStart"/>
      <w:r>
        <w:rPr>
          <w:rFonts w:ascii="Times New Roman" w:eastAsia="Times New Roman" w:hAnsi="Times New Roman" w:cs="Times New Roman"/>
        </w:rPr>
        <w:t>Zorbax</w:t>
      </w:r>
      <w:proofErr w:type="spellEnd"/>
      <w:r>
        <w:rPr>
          <w:rFonts w:ascii="Times New Roman" w:eastAsia="Times New Roman" w:hAnsi="Times New Roman" w:cs="Times New Roman"/>
        </w:rPr>
        <w:t xml:space="preserve"> C8 (12.5x4.6mm)(5-µm) was connected to protect the column. </w:t>
      </w:r>
    </w:p>
    <w:p w14:paraId="033F428C" w14:textId="77777777" w:rsidR="00D809FA" w:rsidRDefault="00D809FA" w:rsidP="00D809FA">
      <w:pPr>
        <w:rPr>
          <w:rFonts w:ascii="Times New Roman" w:eastAsia="Times New Roman" w:hAnsi="Times New Roman" w:cs="Times New Roman"/>
        </w:rPr>
      </w:pPr>
      <w:r>
        <w:rPr>
          <w:rFonts w:ascii="Times New Roman" w:eastAsia="Times New Roman" w:hAnsi="Times New Roman" w:cs="Times New Roman"/>
        </w:rPr>
        <w:t>Mobile phase:</w:t>
      </w:r>
    </w:p>
    <w:p w14:paraId="2CE8A0B2" w14:textId="77777777" w:rsidR="00D809FA" w:rsidRDefault="00D809FA" w:rsidP="00D809FA">
      <w:pPr>
        <w:rPr>
          <w:rFonts w:ascii="Times New Roman" w:eastAsia="Times New Roman" w:hAnsi="Times New Roman" w:cs="Times New Roman"/>
        </w:rPr>
      </w:pPr>
      <w:r>
        <w:rPr>
          <w:rFonts w:ascii="Times New Roman" w:eastAsia="Times New Roman" w:hAnsi="Times New Roman" w:cs="Times New Roman"/>
        </w:rPr>
        <w:t>A: 30mM H</w:t>
      </w:r>
      <w:r w:rsidRPr="003B264E">
        <w:rPr>
          <w:rFonts w:ascii="Times New Roman" w:eastAsia="Times New Roman" w:hAnsi="Times New Roman" w:cs="Times New Roman"/>
          <w:vertAlign w:val="subscript"/>
        </w:rPr>
        <w:t>3</w:t>
      </w:r>
      <w:r>
        <w:rPr>
          <w:rFonts w:ascii="Times New Roman" w:eastAsia="Times New Roman" w:hAnsi="Times New Roman" w:cs="Times New Roman"/>
        </w:rPr>
        <w:t>PO</w:t>
      </w:r>
      <w:r w:rsidRPr="003B264E">
        <w:rPr>
          <w:rFonts w:ascii="Times New Roman" w:eastAsia="Times New Roman" w:hAnsi="Times New Roman" w:cs="Times New Roman"/>
          <w:vertAlign w:val="subscript"/>
        </w:rPr>
        <w:t>4</w:t>
      </w:r>
      <w:r>
        <w:rPr>
          <w:rFonts w:ascii="Times New Roman" w:eastAsia="Times New Roman" w:hAnsi="Times New Roman" w:cs="Times New Roman"/>
        </w:rPr>
        <w:t xml:space="preserve"> adjusted at pH=2.0 with </w:t>
      </w:r>
      <w:proofErr w:type="spellStart"/>
      <w:r>
        <w:rPr>
          <w:rFonts w:ascii="Times New Roman" w:eastAsia="Times New Roman" w:hAnsi="Times New Roman" w:cs="Times New Roman"/>
        </w:rPr>
        <w:t>TEA+MeCN</w:t>
      </w:r>
      <w:proofErr w:type="spellEnd"/>
      <w:r>
        <w:rPr>
          <w:rFonts w:ascii="Times New Roman" w:eastAsia="Times New Roman" w:hAnsi="Times New Roman" w:cs="Times New Roman"/>
        </w:rPr>
        <w:t xml:space="preserve"> at ratio (65:35 v/v)</w:t>
      </w:r>
    </w:p>
    <w:p w14:paraId="73698A1B" w14:textId="77777777" w:rsidR="00D809FA" w:rsidRDefault="00D809FA" w:rsidP="00D809FA">
      <w:pPr>
        <w:rPr>
          <w:rFonts w:ascii="Times New Roman" w:eastAsia="Times New Roman" w:hAnsi="Times New Roman" w:cs="Times New Roman"/>
        </w:rPr>
      </w:pPr>
      <w:r>
        <w:rPr>
          <w:rFonts w:ascii="Times New Roman" w:eastAsia="Times New Roman" w:hAnsi="Times New Roman" w:cs="Times New Roman"/>
        </w:rPr>
        <w:t>Flow rate: 1mL/min</w:t>
      </w:r>
    </w:p>
    <w:p w14:paraId="32E41C8E" w14:textId="77777777" w:rsidR="00D809FA" w:rsidRDefault="00D809FA" w:rsidP="00D809FA">
      <w:pPr>
        <w:rPr>
          <w:rFonts w:ascii="Times New Roman" w:eastAsia="Times New Roman" w:hAnsi="Times New Roman" w:cs="Times New Roman"/>
        </w:rPr>
      </w:pPr>
      <w:r>
        <w:rPr>
          <w:rFonts w:ascii="Times New Roman" w:eastAsia="Times New Roman" w:hAnsi="Times New Roman" w:cs="Times New Roman"/>
        </w:rPr>
        <w:t>UV Detection at 215 nm</w:t>
      </w:r>
    </w:p>
    <w:p w14:paraId="7428390B" w14:textId="77777777" w:rsidR="00D809FA" w:rsidRDefault="00D809FA" w:rsidP="00D809FA">
      <w:pPr>
        <w:rPr>
          <w:rFonts w:ascii="Times New Roman" w:eastAsia="Times New Roman" w:hAnsi="Times New Roman" w:cs="Times New Roman"/>
        </w:rPr>
      </w:pPr>
      <w:r>
        <w:rPr>
          <w:rFonts w:ascii="Times New Roman" w:eastAsia="Times New Roman" w:hAnsi="Times New Roman" w:cs="Times New Roman"/>
        </w:rPr>
        <w:t>CCT 40ºC</w:t>
      </w:r>
    </w:p>
    <w:p w14:paraId="46214372" w14:textId="77777777" w:rsidR="00D809FA" w:rsidRDefault="00D809FA" w:rsidP="00D809FA">
      <w:pPr>
        <w:rPr>
          <w:rFonts w:ascii="Times New Roman" w:eastAsia="Times New Roman" w:hAnsi="Times New Roman" w:cs="Times New Roman"/>
        </w:rPr>
      </w:pPr>
      <w:r>
        <w:rPr>
          <w:rFonts w:ascii="Times New Roman" w:eastAsia="Times New Roman" w:hAnsi="Times New Roman" w:cs="Times New Roman"/>
        </w:rPr>
        <w:t>Dilution 40 ng/µL</w:t>
      </w:r>
    </w:p>
    <w:p w14:paraId="05254E59" w14:textId="77777777" w:rsidR="00D809FA" w:rsidRPr="00173E31" w:rsidRDefault="00D809FA" w:rsidP="00D809FA">
      <w:pPr>
        <w:rPr>
          <w:rFonts w:ascii="Times New Roman" w:eastAsia="Times New Roman" w:hAnsi="Times New Roman" w:cs="Times New Roman"/>
        </w:rPr>
      </w:pPr>
      <w:r>
        <w:rPr>
          <w:rFonts w:ascii="Times New Roman" w:eastAsia="Times New Roman" w:hAnsi="Times New Roman" w:cs="Times New Roman"/>
        </w:rPr>
        <w:t>RSD&lt;1.5 %; correlation coefficient r</w:t>
      </w:r>
      <w:r w:rsidRPr="009C29D7">
        <w:rPr>
          <w:rFonts w:ascii="Times New Roman" w:eastAsia="Times New Roman" w:hAnsi="Times New Roman" w:cs="Times New Roman"/>
          <w:vertAlign w:val="superscript"/>
        </w:rPr>
        <w:t>2</w:t>
      </w:r>
      <w:r>
        <w:rPr>
          <w:rFonts w:ascii="Times New Roman" w:eastAsia="Times New Roman" w:hAnsi="Times New Roman" w:cs="Times New Roman"/>
        </w:rPr>
        <w:t>=0.999</w:t>
      </w:r>
      <w:r w:rsidR="008A288E">
        <w:rPr>
          <w:rFonts w:ascii="Times New Roman" w:eastAsia="Times New Roman" w:hAnsi="Times New Roman" w:cs="Times New Roman"/>
        </w:rPr>
        <w:t>99</w:t>
      </w:r>
      <w:r>
        <w:rPr>
          <w:rFonts w:ascii="Times New Roman" w:eastAsia="Times New Roman" w:hAnsi="Times New Roman" w:cs="Times New Roman"/>
        </w:rPr>
        <w:t xml:space="preserve">;Resolution≥2.0; </w:t>
      </w:r>
      <w:proofErr w:type="spellStart"/>
      <w:r>
        <w:rPr>
          <w:rFonts w:ascii="Times New Roman" w:eastAsia="Times New Roman" w:hAnsi="Times New Roman" w:cs="Times New Roman"/>
        </w:rPr>
        <w:t>T</w:t>
      </w:r>
      <w:r w:rsidRPr="00173E31">
        <w:rPr>
          <w:rFonts w:ascii="Times New Roman" w:eastAsia="Times New Roman" w:hAnsi="Times New Roman" w:cs="Times New Roman"/>
          <w:vertAlign w:val="subscript"/>
        </w:rPr>
        <w:t>f</w:t>
      </w:r>
      <w:proofErr w:type="spellEnd"/>
      <w:r>
        <w:rPr>
          <w:rFonts w:ascii="Times New Roman" w:eastAsia="Times New Roman" w:hAnsi="Times New Roman" w:cs="Times New Roman"/>
        </w:rPr>
        <w:t xml:space="preserve">&lt;1.5; </w:t>
      </w:r>
    </w:p>
    <w:p w14:paraId="033B6F52" w14:textId="77777777" w:rsidR="00D809FA" w:rsidRDefault="00D809FA" w:rsidP="00D809FA">
      <w:pPr>
        <w:rPr>
          <w:rFonts w:ascii="Times New Roman" w:eastAsia="Times New Roman" w:hAnsi="Times New Roman" w:cs="Times New Roman"/>
        </w:rPr>
      </w:pPr>
      <w:r>
        <w:rPr>
          <w:rFonts w:ascii="Times New Roman" w:eastAsia="Times New Roman" w:hAnsi="Times New Roman" w:cs="Times New Roman"/>
        </w:rPr>
        <w:t xml:space="preserve">The method is fast and reliable and is used for routine quantitative analysis as well as quality control of </w:t>
      </w:r>
      <w:proofErr w:type="spellStart"/>
      <w:r>
        <w:rPr>
          <w:rFonts w:ascii="Times New Roman" w:eastAsia="Times New Roman" w:hAnsi="Times New Roman" w:cs="Times New Roman"/>
        </w:rPr>
        <w:t>enalapril</w:t>
      </w:r>
      <w:proofErr w:type="spellEnd"/>
      <w:r>
        <w:rPr>
          <w:rFonts w:ascii="Times New Roman" w:eastAsia="Times New Roman" w:hAnsi="Times New Roman" w:cs="Times New Roman"/>
        </w:rPr>
        <w:t xml:space="preserve"> maleate in pharmaceutical formulations, it is in use at </w:t>
      </w:r>
      <w:proofErr w:type="spellStart"/>
      <w:r>
        <w:rPr>
          <w:rFonts w:ascii="Times New Roman" w:eastAsia="Times New Roman" w:hAnsi="Times New Roman" w:cs="Times New Roman"/>
        </w:rPr>
        <w:t>Profarma</w:t>
      </w:r>
      <w:proofErr w:type="spellEnd"/>
      <w:r>
        <w:rPr>
          <w:rFonts w:ascii="Times New Roman" w:eastAsia="Times New Roman" w:hAnsi="Times New Roman" w:cs="Times New Roman"/>
        </w:rPr>
        <w:t xml:space="preserve"> Control Laboratories since May 2007.</w:t>
      </w:r>
    </w:p>
    <w:p w14:paraId="1D2C6985" w14:textId="418F68A4" w:rsidR="00151742" w:rsidRPr="00151742" w:rsidRDefault="00151742" w:rsidP="00D809FA">
      <w:pPr>
        <w:rPr>
          <w:rFonts w:ascii="Times New Roman" w:eastAsia="Times New Roman" w:hAnsi="Times New Roman" w:cs="Times New Roman"/>
          <w:b/>
        </w:rPr>
      </w:pPr>
      <w:r w:rsidRPr="00151742">
        <w:rPr>
          <w:rFonts w:ascii="Times New Roman" w:eastAsia="Times New Roman" w:hAnsi="Times New Roman" w:cs="Times New Roman"/>
          <w:b/>
        </w:rPr>
        <w:t>Professional biographies</w:t>
      </w:r>
    </w:p>
    <w:p w14:paraId="1A2A5F1A" w14:textId="77777777" w:rsidR="00D809FA" w:rsidRDefault="00D809FA" w:rsidP="00D809FA">
      <w:r w:rsidRPr="00112242">
        <w:rPr>
          <w:noProof/>
          <w:lang w:val="en-US"/>
        </w:rPr>
        <w:drawing>
          <wp:inline distT="0" distB="0" distL="0" distR="0" wp14:anchorId="1AD24429" wp14:editId="0F8D8D93">
            <wp:extent cx="508635" cy="630014"/>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18845" cy="642661"/>
                    </a:xfrm>
                    <a:prstGeom prst="rect">
                      <a:avLst/>
                    </a:prstGeom>
                  </pic:spPr>
                </pic:pic>
              </a:graphicData>
            </a:graphic>
          </wp:inline>
        </w:drawing>
      </w:r>
      <w:r w:rsidR="00014580" w:rsidRPr="00014580">
        <w:rPr>
          <w:noProof/>
        </w:rPr>
        <w:t xml:space="preserve"> </w:t>
      </w:r>
      <w:r w:rsidR="00014580" w:rsidRPr="00014580">
        <w:rPr>
          <w:noProof/>
          <w:lang w:val="en-US"/>
        </w:rPr>
        <w:drawing>
          <wp:inline distT="0" distB="0" distL="0" distR="0" wp14:anchorId="7D2A2FE9" wp14:editId="567CEBCA">
            <wp:extent cx="530860" cy="530860"/>
            <wp:effectExtent l="0" t="0" r="254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0860" cy="530860"/>
                    </a:xfrm>
                    <a:prstGeom prst="rect">
                      <a:avLst/>
                    </a:prstGeom>
                  </pic:spPr>
                </pic:pic>
              </a:graphicData>
            </a:graphic>
          </wp:inline>
        </w:drawing>
      </w:r>
    </w:p>
    <w:p w14:paraId="02601177" w14:textId="77777777" w:rsidR="00151742" w:rsidRDefault="00C17B7A" w:rsidP="00C17B7A">
      <w:pPr>
        <w:rPr>
          <w:rFonts w:ascii="Times New Roman" w:hAnsi="Times New Roman"/>
        </w:rPr>
      </w:pPr>
      <w:r>
        <w:t xml:space="preserve">Melisa </w:t>
      </w:r>
      <w:proofErr w:type="spellStart"/>
      <w:r>
        <w:t>Troshani</w:t>
      </w:r>
      <w:proofErr w:type="spellEnd"/>
      <w:r>
        <w:t xml:space="preserve">, PhD completed her university studies on Pharmaceutical Sciences in Tirana at the University of Medicine, Department of Pharmacy, on 2006. During the same year, she joined </w:t>
      </w:r>
      <w:proofErr w:type="spellStart"/>
      <w:r>
        <w:t>Profarma</w:t>
      </w:r>
      <w:proofErr w:type="spellEnd"/>
      <w:r>
        <w:t xml:space="preserve"> </w:t>
      </w:r>
      <w:proofErr w:type="spellStart"/>
      <w:r>
        <w:t>sh.a</w:t>
      </w:r>
      <w:proofErr w:type="spellEnd"/>
      <w:r>
        <w:t xml:space="preserve">. at the Quality Control Department, where she got the title of the HPLC Analyst. In 2008, she joined local Health Authority, in the Marketing Authorization Department. From 2011 and now on, she is </w:t>
      </w:r>
      <w:r w:rsidRPr="0074028A">
        <w:rPr>
          <w:rFonts w:ascii="Times New Roman" w:hAnsi="Times New Roman"/>
        </w:rPr>
        <w:t>Head</w:t>
      </w:r>
      <w:r>
        <w:rPr>
          <w:rFonts w:ascii="Times New Roman" w:hAnsi="Times New Roman"/>
        </w:rPr>
        <w:t xml:space="preserve"> of</w:t>
      </w:r>
      <w:r w:rsidRPr="0074028A">
        <w:rPr>
          <w:rFonts w:ascii="Times New Roman" w:hAnsi="Times New Roman"/>
        </w:rPr>
        <w:t xml:space="preserve"> R</w:t>
      </w:r>
      <w:r>
        <w:rPr>
          <w:rFonts w:ascii="Times New Roman" w:hAnsi="Times New Roman"/>
        </w:rPr>
        <w:t xml:space="preserve">egulatory </w:t>
      </w:r>
      <w:r w:rsidRPr="0074028A">
        <w:rPr>
          <w:rFonts w:ascii="Times New Roman" w:hAnsi="Times New Roman"/>
        </w:rPr>
        <w:t>A</w:t>
      </w:r>
      <w:r>
        <w:rPr>
          <w:rFonts w:ascii="Times New Roman" w:hAnsi="Times New Roman"/>
        </w:rPr>
        <w:t>ffairs</w:t>
      </w:r>
      <w:r w:rsidRPr="0074028A">
        <w:rPr>
          <w:rFonts w:ascii="Times New Roman" w:hAnsi="Times New Roman"/>
        </w:rPr>
        <w:t xml:space="preserve">, GDD, </w:t>
      </w:r>
      <w:r>
        <w:rPr>
          <w:rFonts w:ascii="Times New Roman" w:hAnsi="Times New Roman"/>
        </w:rPr>
        <w:t xml:space="preserve">for </w:t>
      </w:r>
      <w:r w:rsidRPr="0074028A">
        <w:rPr>
          <w:rFonts w:ascii="Times New Roman" w:hAnsi="Times New Roman"/>
        </w:rPr>
        <w:t>Albania</w:t>
      </w:r>
      <w:r>
        <w:rPr>
          <w:rFonts w:ascii="Times New Roman" w:hAnsi="Times New Roman"/>
        </w:rPr>
        <w:t xml:space="preserve"> </w:t>
      </w:r>
      <w:r w:rsidRPr="0074028A">
        <w:rPr>
          <w:rFonts w:ascii="Times New Roman" w:hAnsi="Times New Roman"/>
        </w:rPr>
        <w:t>&amp;</w:t>
      </w:r>
      <w:r>
        <w:rPr>
          <w:rFonts w:ascii="Times New Roman" w:hAnsi="Times New Roman"/>
        </w:rPr>
        <w:t xml:space="preserve"> </w:t>
      </w:r>
      <w:r w:rsidRPr="0074028A">
        <w:rPr>
          <w:rFonts w:ascii="Times New Roman" w:hAnsi="Times New Roman"/>
        </w:rPr>
        <w:t xml:space="preserve">Kosovo </w:t>
      </w:r>
      <w:r>
        <w:rPr>
          <w:rFonts w:ascii="Times New Roman" w:hAnsi="Times New Roman"/>
        </w:rPr>
        <w:t xml:space="preserve">in the </w:t>
      </w:r>
      <w:r w:rsidRPr="0074028A">
        <w:rPr>
          <w:rFonts w:ascii="Times New Roman" w:hAnsi="Times New Roman"/>
        </w:rPr>
        <w:t xml:space="preserve">Novartis Representative office, </w:t>
      </w:r>
      <w:r>
        <w:rPr>
          <w:rFonts w:ascii="Times New Roman" w:hAnsi="Times New Roman"/>
        </w:rPr>
        <w:t xml:space="preserve">in </w:t>
      </w:r>
      <w:r w:rsidRPr="0074028A">
        <w:rPr>
          <w:rFonts w:ascii="Times New Roman" w:hAnsi="Times New Roman"/>
        </w:rPr>
        <w:t xml:space="preserve">Tirana. </w:t>
      </w:r>
      <w:r>
        <w:rPr>
          <w:rFonts w:ascii="Times New Roman" w:hAnsi="Times New Roman"/>
        </w:rPr>
        <w:t>As of</w:t>
      </w:r>
      <w:r w:rsidRPr="0074028A">
        <w:rPr>
          <w:rFonts w:ascii="Times New Roman" w:hAnsi="Times New Roman"/>
        </w:rPr>
        <w:t xml:space="preserve"> 2016 she got her PhD</w:t>
      </w:r>
      <w:r>
        <w:rPr>
          <w:rFonts w:ascii="Times New Roman" w:hAnsi="Times New Roman"/>
        </w:rPr>
        <w:t xml:space="preserve"> title</w:t>
      </w:r>
      <w:r w:rsidRPr="0074028A">
        <w:rPr>
          <w:rFonts w:ascii="Times New Roman" w:hAnsi="Times New Roman"/>
        </w:rPr>
        <w:t xml:space="preserve"> on Pharmaceutical </w:t>
      </w:r>
      <w:proofErr w:type="spellStart"/>
      <w:r w:rsidRPr="0074028A">
        <w:rPr>
          <w:rFonts w:ascii="Times New Roman" w:hAnsi="Times New Roman"/>
        </w:rPr>
        <w:t>Sciences.</w:t>
      </w:r>
      <w:r>
        <w:rPr>
          <w:rFonts w:ascii="Times New Roman" w:hAnsi="Times New Roman"/>
        </w:rPr>
        <w:t>Melis</w:t>
      </w:r>
      <w:r w:rsidRPr="0074028A">
        <w:rPr>
          <w:rFonts w:ascii="Times New Roman" w:hAnsi="Times New Roman"/>
        </w:rPr>
        <w:t>a</w:t>
      </w:r>
      <w:proofErr w:type="spellEnd"/>
      <w:r w:rsidRPr="0074028A">
        <w:rPr>
          <w:rFonts w:ascii="Times New Roman" w:hAnsi="Times New Roman"/>
        </w:rPr>
        <w:t xml:space="preserve"> </w:t>
      </w:r>
      <w:proofErr w:type="spellStart"/>
      <w:r w:rsidRPr="0074028A">
        <w:rPr>
          <w:rFonts w:ascii="Times New Roman" w:hAnsi="Times New Roman"/>
        </w:rPr>
        <w:t>Troshani</w:t>
      </w:r>
      <w:proofErr w:type="spellEnd"/>
      <w:r>
        <w:rPr>
          <w:rFonts w:ascii="Times New Roman" w:hAnsi="Times New Roman"/>
        </w:rPr>
        <w:t>, PhD</w:t>
      </w:r>
      <w:r w:rsidRPr="0074028A">
        <w:rPr>
          <w:rFonts w:ascii="Times New Roman" w:hAnsi="Times New Roman"/>
        </w:rPr>
        <w:t xml:space="preserve"> has published many scientific articles at different scientific publications and has taken part in many International</w:t>
      </w:r>
      <w:r>
        <w:rPr>
          <w:rFonts w:ascii="Times New Roman" w:hAnsi="Times New Roman"/>
        </w:rPr>
        <w:t>,</w:t>
      </w:r>
      <w:r w:rsidRPr="0074028A">
        <w:rPr>
          <w:rFonts w:ascii="Times New Roman" w:hAnsi="Times New Roman"/>
        </w:rPr>
        <w:t xml:space="preserve"> Regional</w:t>
      </w:r>
      <w:r>
        <w:rPr>
          <w:rFonts w:ascii="Times New Roman" w:hAnsi="Times New Roman"/>
        </w:rPr>
        <w:t xml:space="preserve"> and local</w:t>
      </w:r>
      <w:r w:rsidR="00151742">
        <w:rPr>
          <w:rFonts w:ascii="Times New Roman" w:hAnsi="Times New Roman"/>
        </w:rPr>
        <w:t xml:space="preserve"> Congresses and Conferences.</w:t>
      </w:r>
    </w:p>
    <w:p w14:paraId="77DC81BE" w14:textId="45EE12AA" w:rsidR="00151742" w:rsidRPr="00854742" w:rsidRDefault="00151742" w:rsidP="00151742">
      <w:pPr>
        <w:rPr>
          <w:b/>
        </w:rPr>
      </w:pPr>
      <w:r>
        <w:rPr>
          <w:rFonts w:ascii="Times New Roman" w:hAnsi="Times New Roman"/>
          <w:lang w:val="it-IT"/>
        </w:rPr>
        <w:t xml:space="preserve"> </w:t>
      </w:r>
    </w:p>
    <w:p w14:paraId="616A4BE2" w14:textId="35AE4155" w:rsidR="00151742" w:rsidRDefault="00151742" w:rsidP="00151742">
      <w:r>
        <w:lastRenderedPageBreak/>
        <w:t xml:space="preserve">Chem. Eng. </w:t>
      </w:r>
      <w:proofErr w:type="spellStart"/>
      <w:r>
        <w:t>Fatos</w:t>
      </w:r>
      <w:proofErr w:type="spellEnd"/>
      <w:r>
        <w:t xml:space="preserve">  </w:t>
      </w:r>
      <w:proofErr w:type="spellStart"/>
      <w:r>
        <w:t>Osmani</w:t>
      </w:r>
      <w:proofErr w:type="spellEnd"/>
      <w:r>
        <w:t xml:space="preserve"> has completed his University studies at the age of 23(1971) from State University of Tirana, Faculty of Sciences, School of Chemistry. He has worked for many pharmaceutical firm after his return from training in PR of China(1975-19760.Chief of Laboratory of Control at Antibiotic factory , </w:t>
      </w:r>
      <w:proofErr w:type="spellStart"/>
      <w:r>
        <w:t>Prodental</w:t>
      </w:r>
      <w:proofErr w:type="spellEnd"/>
      <w:r>
        <w:t xml:space="preserve"> pharma and later Preformed as Senior HPLC analyst. His publications include on Chemical reactors with PhD. Eduard </w:t>
      </w:r>
      <w:proofErr w:type="spellStart"/>
      <w:r>
        <w:t>Plasari</w:t>
      </w:r>
      <w:proofErr w:type="spellEnd"/>
      <w:r>
        <w:t xml:space="preserve"> (1976), on HPLC  troubleshooting with PhD. John Dolan (2012) and this last article presented in this Congress (2018).</w:t>
      </w:r>
    </w:p>
    <w:p w14:paraId="790D26FA" w14:textId="208295D4" w:rsidR="00151742" w:rsidRDefault="00151742" w:rsidP="00151742">
      <w:r>
        <w:t xml:space="preserve">E-mail: </w:t>
      </w:r>
      <w:hyperlink r:id="rId8" w:history="1">
        <w:r w:rsidR="005517D8" w:rsidRPr="001451DA">
          <w:rPr>
            <w:rStyle w:val="Hyperlink"/>
          </w:rPr>
          <w:t>melissatroshani@gmail.com</w:t>
        </w:r>
      </w:hyperlink>
    </w:p>
    <w:p w14:paraId="7B61318F" w14:textId="26151D97" w:rsidR="005517D8" w:rsidRDefault="005517D8" w:rsidP="00151742">
      <w:r>
        <w:t xml:space="preserve">E-mail: </w:t>
      </w:r>
      <w:hyperlink r:id="rId9" w:history="1">
        <w:r w:rsidRPr="001451DA">
          <w:rPr>
            <w:rStyle w:val="Hyperlink"/>
          </w:rPr>
          <w:t>fatos.osmani@gmail.com</w:t>
        </w:r>
      </w:hyperlink>
    </w:p>
    <w:p w14:paraId="4CBAA81A" w14:textId="77777777" w:rsidR="005517D8" w:rsidRDefault="005517D8" w:rsidP="00151742"/>
    <w:p w14:paraId="0571B3AD" w14:textId="3A8ABF5F" w:rsidR="00151742" w:rsidRDefault="00151742" w:rsidP="00C17B7A">
      <w:pPr>
        <w:rPr>
          <w:rFonts w:ascii="Times New Roman" w:hAnsi="Times New Roman"/>
          <w:lang w:val="it-IT"/>
        </w:rPr>
      </w:pPr>
    </w:p>
    <w:p w14:paraId="332D0510" w14:textId="7A9E122E" w:rsidR="00C17B7A" w:rsidRPr="00151742" w:rsidRDefault="00C17B7A" w:rsidP="00C17B7A">
      <w:pPr>
        <w:rPr>
          <w:rFonts w:ascii="Times New Roman" w:hAnsi="Times New Roman"/>
        </w:rPr>
      </w:pPr>
    </w:p>
    <w:p w14:paraId="61281080" w14:textId="77777777" w:rsidR="00C17B7A" w:rsidRPr="0074028A" w:rsidRDefault="00C17B7A" w:rsidP="00C17B7A">
      <w:pPr>
        <w:rPr>
          <w:rFonts w:ascii="Times New Roman" w:hAnsi="Times New Roman"/>
          <w:lang w:val="it-IT"/>
        </w:rPr>
      </w:pPr>
    </w:p>
    <w:p w14:paraId="6F4E21AE" w14:textId="77777777" w:rsidR="00D809FA" w:rsidRPr="00BB37D4" w:rsidRDefault="00D809FA" w:rsidP="00D809FA">
      <w:pPr>
        <w:rPr>
          <w:rFonts w:ascii="Times New Roman" w:hAnsi="Times New Roman"/>
          <w:sz w:val="24"/>
          <w:szCs w:val="24"/>
        </w:rPr>
      </w:pPr>
    </w:p>
    <w:p w14:paraId="236F03D4" w14:textId="77777777" w:rsidR="00D809FA" w:rsidRDefault="00D809FA" w:rsidP="00D809FA"/>
    <w:p w14:paraId="74F299FA" w14:textId="77777777" w:rsidR="00D809FA" w:rsidRDefault="00D809FA" w:rsidP="00D809FA">
      <w:pPr>
        <w:jc w:val="center"/>
        <w:rPr>
          <w:rFonts w:ascii="Times New Roman" w:hAnsi="Times New Roman" w:cs="Times New Roman"/>
          <w:iCs/>
          <w:sz w:val="24"/>
        </w:rPr>
      </w:pPr>
    </w:p>
    <w:p w14:paraId="1A0A1458" w14:textId="77777777" w:rsidR="00DF04E3" w:rsidRDefault="00DF04E3" w:rsidP="00495C76">
      <w:pPr>
        <w:jc w:val="center"/>
        <w:rPr>
          <w:rFonts w:ascii="Times New Roman" w:hAnsi="Times New Roman" w:cs="Times New Roman"/>
          <w:b/>
          <w:sz w:val="24"/>
          <w:szCs w:val="24"/>
        </w:rPr>
      </w:pPr>
    </w:p>
    <w:p w14:paraId="0FBB25A6" w14:textId="77777777" w:rsidR="002350BC" w:rsidRDefault="002350BC" w:rsidP="002350BC">
      <w:pPr>
        <w:rPr>
          <w:rFonts w:ascii="Times New Roman" w:hAnsi="Times New Roman" w:cs="Times New Roman"/>
          <w:b/>
          <w:sz w:val="24"/>
          <w:szCs w:val="24"/>
        </w:rPr>
      </w:pPr>
    </w:p>
    <w:p w14:paraId="19A01531"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w:t>
      </w: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05E070" w14:textId="77777777" w:rsidR="00C23153" w:rsidRDefault="00C23153" w:rsidP="00495C76">
      <w:pPr>
        <w:spacing w:after="0" w:line="240" w:lineRule="auto"/>
      </w:pPr>
      <w:r>
        <w:separator/>
      </w:r>
    </w:p>
  </w:endnote>
  <w:endnote w:type="continuationSeparator" w:id="0">
    <w:p w14:paraId="744790BE" w14:textId="77777777" w:rsidR="00C23153" w:rsidRDefault="00C2315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FD90A" w14:textId="77777777" w:rsidR="00C23153" w:rsidRDefault="00C23153" w:rsidP="00495C76">
      <w:pPr>
        <w:spacing w:after="0" w:line="240" w:lineRule="auto"/>
      </w:pPr>
      <w:r>
        <w:separator/>
      </w:r>
    </w:p>
  </w:footnote>
  <w:footnote w:type="continuationSeparator" w:id="0">
    <w:p w14:paraId="26DD4E8C" w14:textId="77777777" w:rsidR="00C23153" w:rsidRDefault="00C23153"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60EAC" w14:textId="77777777" w:rsidR="00495C76" w:rsidRDefault="00495C76" w:rsidP="00495C76">
    <w:pPr>
      <w:pStyle w:val="Header"/>
      <w:jc w:val="center"/>
    </w:pPr>
    <w:r>
      <w:rPr>
        <w:noProof/>
        <w:lang w:val="en-US"/>
      </w:rPr>
      <w:drawing>
        <wp:inline distT="0" distB="0" distL="0" distR="0" wp14:anchorId="0F49996B" wp14:editId="158F5326">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4E8D9B0D"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14580"/>
    <w:rsid w:val="000932C4"/>
    <w:rsid w:val="00097309"/>
    <w:rsid w:val="000A4C22"/>
    <w:rsid w:val="000D1AC2"/>
    <w:rsid w:val="00151742"/>
    <w:rsid w:val="002350BC"/>
    <w:rsid w:val="0028059F"/>
    <w:rsid w:val="002B74D4"/>
    <w:rsid w:val="002F33D3"/>
    <w:rsid w:val="002F4DF0"/>
    <w:rsid w:val="00333E31"/>
    <w:rsid w:val="0038483D"/>
    <w:rsid w:val="003C6D1D"/>
    <w:rsid w:val="00426226"/>
    <w:rsid w:val="00435234"/>
    <w:rsid w:val="00473658"/>
    <w:rsid w:val="00493AEC"/>
    <w:rsid w:val="00495C76"/>
    <w:rsid w:val="005517D8"/>
    <w:rsid w:val="00627419"/>
    <w:rsid w:val="007271C0"/>
    <w:rsid w:val="007D13D2"/>
    <w:rsid w:val="008456FB"/>
    <w:rsid w:val="008A288E"/>
    <w:rsid w:val="008F44D2"/>
    <w:rsid w:val="00A762AD"/>
    <w:rsid w:val="00B3082B"/>
    <w:rsid w:val="00B6703B"/>
    <w:rsid w:val="00BA654F"/>
    <w:rsid w:val="00BE5825"/>
    <w:rsid w:val="00C17B7A"/>
    <w:rsid w:val="00C21671"/>
    <w:rsid w:val="00C23153"/>
    <w:rsid w:val="00CA350F"/>
    <w:rsid w:val="00CE511D"/>
    <w:rsid w:val="00D808BD"/>
    <w:rsid w:val="00D809FA"/>
    <w:rsid w:val="00DF04E3"/>
    <w:rsid w:val="00E219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6B0E2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rsid w:val="00D809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81020">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45844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tiff"/><Relationship Id="rId7" Type="http://schemas.openxmlformats.org/officeDocument/2006/relationships/image" Target="media/image2.tiff"/><Relationship Id="rId8" Type="http://schemas.openxmlformats.org/officeDocument/2006/relationships/hyperlink" Target="mailto:melissatroshani@gmail.com" TargetMode="External"/><Relationship Id="rId9" Type="http://schemas.openxmlformats.org/officeDocument/2006/relationships/hyperlink" Target="mailto:fatos.osmani@gmail.com"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2235</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2</cp:revision>
  <dcterms:created xsi:type="dcterms:W3CDTF">2018-07-24T08:59:00Z</dcterms:created>
  <dcterms:modified xsi:type="dcterms:W3CDTF">2018-07-24T08:59:00Z</dcterms:modified>
</cp:coreProperties>
</file>