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E5E" w:rsidRPr="00F91E5E" w:rsidRDefault="00F91E5E" w:rsidP="00F91E5E">
      <w:pPr>
        <w:autoSpaceDE w:val="0"/>
        <w:autoSpaceDN w:val="0"/>
        <w:adjustRightInd w:val="0"/>
        <w:spacing w:after="0" w:line="240" w:lineRule="auto"/>
        <w:jc w:val="center"/>
        <w:rPr>
          <w:rFonts w:asciiTheme="majorBidi" w:hAnsiTheme="majorBidi" w:cstheme="majorBidi"/>
          <w:b/>
          <w:bCs/>
          <w:sz w:val="24"/>
          <w:szCs w:val="24"/>
        </w:rPr>
      </w:pPr>
      <w:r w:rsidRPr="00F91E5E">
        <w:rPr>
          <w:rFonts w:asciiTheme="majorBidi" w:hAnsiTheme="majorBidi" w:cstheme="majorBidi"/>
          <w:b/>
          <w:bCs/>
          <w:sz w:val="24"/>
          <w:szCs w:val="24"/>
        </w:rPr>
        <w:t>Spatial-temporal model for ambient air pollutants in the state of Kuwait</w:t>
      </w:r>
    </w:p>
    <w:p w:rsidR="00F91E5E" w:rsidRPr="00F91E5E" w:rsidRDefault="00F91E5E" w:rsidP="00F91E5E">
      <w:pPr>
        <w:pStyle w:val="NormalWeb"/>
        <w:spacing w:before="0" w:beforeAutospacing="0" w:after="0" w:afterAutospacing="0" w:line="300" w:lineRule="atLeast"/>
        <w:jc w:val="center"/>
        <w:rPr>
          <w:rFonts w:asciiTheme="majorBidi" w:hAnsiTheme="majorBidi" w:cstheme="majorBidi"/>
          <w:u w:val="single"/>
        </w:rPr>
      </w:pPr>
      <w:proofErr w:type="spellStart"/>
      <w:r w:rsidRPr="00F91E5E">
        <w:rPr>
          <w:rFonts w:asciiTheme="majorBidi" w:hAnsiTheme="majorBidi" w:cstheme="majorBidi"/>
          <w:u w:val="single"/>
        </w:rPr>
        <w:t>Shafiqah</w:t>
      </w:r>
      <w:proofErr w:type="spellEnd"/>
      <w:r w:rsidRPr="00F91E5E">
        <w:rPr>
          <w:rFonts w:asciiTheme="majorBidi" w:hAnsiTheme="majorBidi" w:cstheme="majorBidi"/>
          <w:u w:val="single"/>
        </w:rPr>
        <w:t xml:space="preserve"> Al-Awadhi,</w:t>
      </w:r>
      <w:r w:rsidRPr="00F91E5E">
        <w:rPr>
          <w:rStyle w:val="apple-converted-space"/>
          <w:rFonts w:asciiTheme="majorBidi" w:hAnsiTheme="majorBidi" w:cstheme="majorBidi"/>
          <w:u w:val="single"/>
        </w:rPr>
        <w:t> </w:t>
      </w:r>
      <w:proofErr w:type="spellStart"/>
      <w:r w:rsidRPr="00F91E5E">
        <w:rPr>
          <w:rStyle w:val="apple-converted-space"/>
          <w:rFonts w:asciiTheme="majorBidi" w:hAnsiTheme="majorBidi" w:cstheme="majorBidi"/>
          <w:u w:val="single"/>
        </w:rPr>
        <w:t>Fahima</w:t>
      </w:r>
      <w:proofErr w:type="spellEnd"/>
      <w:r w:rsidRPr="00F91E5E">
        <w:rPr>
          <w:rStyle w:val="apple-converted-space"/>
          <w:rFonts w:asciiTheme="majorBidi" w:hAnsiTheme="majorBidi" w:cstheme="majorBidi"/>
          <w:u w:val="single"/>
        </w:rPr>
        <w:t xml:space="preserve"> Al-Awadhi</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F91E5E">
        <w:rPr>
          <w:rFonts w:ascii="Times New Roman" w:hAnsi="Times New Roman" w:cs="Times New Roman"/>
          <w:i/>
          <w:iCs/>
          <w:sz w:val="24"/>
        </w:rPr>
        <w:t>Kuwait University, Kuwait</w:t>
      </w:r>
    </w:p>
    <w:p w:rsidR="0028059F" w:rsidRPr="00F91E5E" w:rsidRDefault="00DF04E3" w:rsidP="00F91E5E">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F91E5E" w:rsidRPr="00F91E5E">
        <w:rPr>
          <w:rFonts w:ascii="Times New Roman" w:hAnsi="Times New Roman" w:cs="Times New Roman"/>
          <w:i/>
          <w:iCs/>
          <w:sz w:val="24"/>
        </w:rPr>
        <w:t xml:space="preserve"> </w:t>
      </w:r>
      <w:r w:rsidR="00F91E5E">
        <w:rPr>
          <w:rFonts w:ascii="Times New Roman" w:hAnsi="Times New Roman" w:cs="Times New Roman"/>
          <w:i/>
          <w:iCs/>
          <w:sz w:val="24"/>
        </w:rPr>
        <w:t>Kuwait University, Kuwait</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F91E5E">
        <w:rPr>
          <w:rFonts w:ascii="Times New Roman" w:hAnsi="Times New Roman" w:cs="Times New Roman"/>
          <w:b/>
          <w:sz w:val="24"/>
        </w:rPr>
        <w:t>stract</w:t>
      </w:r>
    </w:p>
    <w:p w:rsidR="00DF04E3" w:rsidRDefault="00DF04E3" w:rsidP="00DF04E3">
      <w:pPr>
        <w:pStyle w:val="HTMLPreformatted"/>
        <w:tabs>
          <w:tab w:val="left" w:pos="4374"/>
        </w:tabs>
        <w:jc w:val="both"/>
        <w:rPr>
          <w:rFonts w:ascii="Times New Roman" w:hAnsi="Times New Roman" w:cs="Times New Roman"/>
          <w:sz w:val="24"/>
        </w:rPr>
      </w:pPr>
    </w:p>
    <w:p w:rsidR="00F91E5E" w:rsidRPr="00F91E5E" w:rsidRDefault="00F91E5E" w:rsidP="00F91E5E">
      <w:pPr>
        <w:autoSpaceDE w:val="0"/>
        <w:autoSpaceDN w:val="0"/>
        <w:adjustRightInd w:val="0"/>
        <w:spacing w:after="0" w:line="240" w:lineRule="auto"/>
        <w:jc w:val="both"/>
        <w:rPr>
          <w:rStyle w:val="apple-converted-space"/>
          <w:rFonts w:asciiTheme="majorBidi" w:hAnsiTheme="majorBidi" w:cstheme="majorBidi"/>
          <w:color w:val="000000"/>
          <w:sz w:val="24"/>
          <w:szCs w:val="24"/>
          <w:shd w:val="clear" w:color="auto" w:fill="FFFFFF"/>
        </w:rPr>
      </w:pPr>
      <w:r w:rsidRPr="00F91E5E">
        <w:rPr>
          <w:rFonts w:asciiTheme="majorBidi" w:hAnsiTheme="majorBidi" w:cstheme="majorBidi"/>
          <w:color w:val="000000"/>
          <w:sz w:val="24"/>
          <w:szCs w:val="24"/>
          <w:shd w:val="clear" w:color="auto" w:fill="FFFFFF"/>
        </w:rPr>
        <w:t xml:space="preserve">In this paper we consider dynamic Bayesian models for four different pollutants: nitric </w:t>
      </w:r>
      <w:proofErr w:type="gramStart"/>
      <w:r w:rsidRPr="00F91E5E">
        <w:rPr>
          <w:rFonts w:asciiTheme="majorBidi" w:hAnsiTheme="majorBidi" w:cstheme="majorBidi"/>
          <w:color w:val="000000"/>
          <w:sz w:val="24"/>
          <w:szCs w:val="24"/>
          <w:shd w:val="clear" w:color="auto" w:fill="FFFFFF"/>
        </w:rPr>
        <w:t>oxide(</w:t>
      </w:r>
      <w:proofErr w:type="gramEnd"/>
      <w:r w:rsidRPr="00F91E5E">
        <w:rPr>
          <w:rFonts w:asciiTheme="majorBidi" w:hAnsiTheme="majorBidi" w:cstheme="majorBidi"/>
          <w:color w:val="000000"/>
          <w:sz w:val="24"/>
          <w:szCs w:val="24"/>
          <w:shd w:val="clear" w:color="auto" w:fill="FFFFFF"/>
        </w:rPr>
        <w:t>NO), carbon monoxide(CO), sulphur dioxide(SO</w:t>
      </w:r>
      <w:r w:rsidRPr="00F91E5E">
        <w:rPr>
          <w:rFonts w:asciiTheme="majorBidi" w:hAnsiTheme="majorBidi" w:cstheme="majorBidi"/>
          <w:color w:val="000000"/>
          <w:sz w:val="24"/>
          <w:szCs w:val="24"/>
          <w:bdr w:val="none" w:sz="0" w:space="0" w:color="auto" w:frame="1"/>
          <w:shd w:val="clear" w:color="auto" w:fill="FFFFFF"/>
          <w:vertAlign w:val="subscript"/>
        </w:rPr>
        <w:t>2</w:t>
      </w:r>
      <w:r w:rsidRPr="00F91E5E">
        <w:rPr>
          <w:rFonts w:asciiTheme="majorBidi" w:hAnsiTheme="majorBidi" w:cstheme="majorBidi"/>
          <w:color w:val="000000"/>
          <w:sz w:val="24"/>
          <w:szCs w:val="24"/>
          <w:shd w:val="clear" w:color="auto" w:fill="FFFFFF"/>
        </w:rPr>
        <w:t>) and non-methane hydrocarbon (NCH</w:t>
      </w:r>
      <w:r w:rsidRPr="00F91E5E">
        <w:rPr>
          <w:rFonts w:asciiTheme="majorBidi" w:hAnsiTheme="majorBidi" w:cstheme="majorBidi"/>
          <w:color w:val="000000"/>
          <w:sz w:val="24"/>
          <w:szCs w:val="24"/>
          <w:bdr w:val="none" w:sz="0" w:space="0" w:color="auto" w:frame="1"/>
          <w:shd w:val="clear" w:color="auto" w:fill="FFFFFF"/>
          <w:vertAlign w:val="subscript"/>
        </w:rPr>
        <w:t>4</w:t>
      </w:r>
      <w:r w:rsidRPr="00F91E5E">
        <w:rPr>
          <w:rFonts w:asciiTheme="majorBidi" w:hAnsiTheme="majorBidi" w:cstheme="majorBidi"/>
          <w:color w:val="000000"/>
          <w:sz w:val="24"/>
          <w:szCs w:val="24"/>
          <w:shd w:val="clear" w:color="auto" w:fill="FFFFFF"/>
        </w:rPr>
        <w:t>) recorded daily in six different stations in Kuwait from 1999 to 2002. The structure of the models depends on time, space and pollutants dependencies. The approach strives to incorporate the uncertainty of the covariance structure into simulated models and final inference; therefore, hierarchical Bayesian model is applied. Association between level of pollutants and different meteorological variables, such as wind speed, wind directions, temperature and humidity are considered. The models will decompose into two main components: a deterministic part to represent the observed components term and a stochastic term to represent the unobservable components. Our analysis will start with basic model and gradually increase its complexity. At each stage the efficiency of the model will be measured. The resulting models subsequently are tested by comparing the output terms and by comparing and the predictions with the real observations.</w:t>
      </w:r>
      <w:r w:rsidRPr="00F91E5E">
        <w:rPr>
          <w:rStyle w:val="apple-converted-space"/>
          <w:rFonts w:asciiTheme="majorBidi" w:hAnsiTheme="majorBidi" w:cstheme="majorBidi"/>
          <w:color w:val="000000"/>
          <w:sz w:val="24"/>
          <w:szCs w:val="24"/>
          <w:shd w:val="clear" w:color="auto" w:fill="FFFFFF"/>
        </w:rPr>
        <w:t> </w:t>
      </w:r>
    </w:p>
    <w:p w:rsidR="0028059F" w:rsidRDefault="00CE511D" w:rsidP="00DF04E3">
      <w:pPr>
        <w:pStyle w:val="HTMLPreformatted"/>
        <w:jc w:val="both"/>
        <w:rPr>
          <w:rFonts w:ascii="Times New Roman" w:hAnsi="Times New Roman" w:cs="Times New Roman"/>
          <w:sz w:val="24"/>
        </w:rPr>
      </w:pPr>
      <w:r>
        <w:rPr>
          <w:rFonts w:ascii="Times New Roman" w:hAnsi="Times New Roman" w:cs="Times New Roman"/>
          <w:sz w:val="24"/>
        </w:rPr>
        <w:t>.</w:t>
      </w:r>
      <w:r w:rsidR="002350BC"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DF04E3" w:rsidRPr="00F91E5E" w:rsidRDefault="0028059F" w:rsidP="00F91E5E">
      <w:pPr>
        <w:pStyle w:val="HTMLPreformatted"/>
        <w:jc w:val="both"/>
        <w:rPr>
          <w:rFonts w:asciiTheme="majorBidi" w:hAnsiTheme="majorBidi" w:cstheme="majorBidi"/>
          <w:i/>
          <w:iCs/>
          <w:sz w:val="24"/>
          <w:szCs w:val="24"/>
        </w:rPr>
      </w:pPr>
      <w:r w:rsidRPr="0028059F">
        <w:rPr>
          <w:rFonts w:ascii="Times New Roman" w:hAnsi="Times New Roman" w:cs="Times New Roman"/>
          <w:sz w:val="24"/>
        </w:rPr>
        <w:t>Keywords—</w:t>
      </w:r>
      <w:r w:rsidR="00F91E5E" w:rsidRPr="00F91E5E">
        <w:rPr>
          <w:rFonts w:asciiTheme="majorBidi" w:eastAsia="Times New Roman" w:hAnsiTheme="majorBidi" w:cstheme="majorBidi"/>
          <w:i/>
          <w:iCs/>
          <w:sz w:val="24"/>
          <w:szCs w:val="24"/>
        </w:rPr>
        <w:t xml:space="preserve"> </w:t>
      </w:r>
      <w:r w:rsidR="00F91E5E">
        <w:rPr>
          <w:rFonts w:asciiTheme="majorBidi" w:eastAsia="Times New Roman" w:hAnsiTheme="majorBidi" w:cstheme="majorBidi"/>
          <w:i/>
          <w:iCs/>
          <w:sz w:val="24"/>
          <w:szCs w:val="24"/>
        </w:rPr>
        <w:t xml:space="preserve">hierarchical model, </w:t>
      </w:r>
      <w:r w:rsidR="00F91E5E" w:rsidRPr="00F91E5E">
        <w:rPr>
          <w:rFonts w:asciiTheme="majorBidi" w:eastAsia="Times New Roman" w:hAnsiTheme="majorBidi" w:cstheme="majorBidi"/>
          <w:i/>
          <w:iCs/>
          <w:sz w:val="24"/>
          <w:szCs w:val="24"/>
        </w:rPr>
        <w:t>MCMC</w:t>
      </w:r>
      <w:r w:rsidR="00F91E5E">
        <w:rPr>
          <w:rFonts w:asciiTheme="majorBidi" w:eastAsia="Times New Roman" w:hAnsiTheme="majorBidi" w:cstheme="majorBidi"/>
          <w:i/>
          <w:iCs/>
          <w:sz w:val="24"/>
          <w:szCs w:val="24"/>
        </w:rPr>
        <w:t>,</w:t>
      </w:r>
      <w:r w:rsidR="00F91E5E" w:rsidRPr="00F91E5E">
        <w:rPr>
          <w:rFonts w:asciiTheme="majorBidi" w:eastAsia="Times New Roman" w:hAnsiTheme="majorBidi" w:cstheme="majorBidi"/>
          <w:i/>
          <w:iCs/>
          <w:sz w:val="24"/>
          <w:szCs w:val="24"/>
        </w:rPr>
        <w:t xml:space="preserve"> spatial temporal model</w:t>
      </w:r>
      <w:r w:rsidR="00F91E5E">
        <w:rPr>
          <w:rFonts w:asciiTheme="majorBidi" w:eastAsia="Times New Roman" w:hAnsiTheme="majorBidi" w:cstheme="majorBidi"/>
          <w:i/>
          <w:iCs/>
          <w:sz w:val="24"/>
          <w:szCs w:val="24"/>
        </w:rPr>
        <w:t>, time series analysis</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F91E5E" w:rsidRPr="009F29F6" w:rsidRDefault="00F91E5E" w:rsidP="00F91E5E">
      <w:pPr>
        <w:pStyle w:val="BodyTextIndent"/>
        <w:ind w:firstLine="0"/>
        <w:rPr>
          <w:rFonts w:asciiTheme="majorBidi" w:hAnsiTheme="majorBidi" w:cstheme="majorBidi"/>
          <w:sz w:val="24"/>
          <w:szCs w:val="24"/>
        </w:rPr>
      </w:pPr>
      <w:r w:rsidRPr="009F29F6">
        <w:rPr>
          <w:rFonts w:asciiTheme="majorBidi" w:hAnsiTheme="majorBidi" w:cstheme="majorBidi"/>
          <w:sz w:val="24"/>
          <w:szCs w:val="24"/>
        </w:rPr>
        <w:t xml:space="preserve">Dr. </w:t>
      </w:r>
      <w:proofErr w:type="spellStart"/>
      <w:r w:rsidRPr="009F29F6">
        <w:rPr>
          <w:rFonts w:asciiTheme="majorBidi" w:hAnsiTheme="majorBidi" w:cstheme="majorBidi"/>
          <w:sz w:val="24"/>
          <w:szCs w:val="24"/>
        </w:rPr>
        <w:t>Shafiqah</w:t>
      </w:r>
      <w:proofErr w:type="spellEnd"/>
      <w:r w:rsidRPr="009F29F6">
        <w:rPr>
          <w:rFonts w:asciiTheme="majorBidi" w:hAnsiTheme="majorBidi" w:cstheme="majorBidi"/>
          <w:sz w:val="24"/>
          <w:szCs w:val="24"/>
        </w:rPr>
        <w:t xml:space="preserve"> </w:t>
      </w:r>
      <w:proofErr w:type="spellStart"/>
      <w:r w:rsidRPr="009F29F6">
        <w:rPr>
          <w:rFonts w:asciiTheme="majorBidi" w:hAnsiTheme="majorBidi" w:cstheme="majorBidi"/>
          <w:sz w:val="24"/>
          <w:szCs w:val="24"/>
        </w:rPr>
        <w:t>Alawadhi</w:t>
      </w:r>
      <w:proofErr w:type="spellEnd"/>
      <w:r w:rsidRPr="009F29F6">
        <w:rPr>
          <w:rFonts w:asciiTheme="majorBidi" w:hAnsiTheme="majorBidi" w:cstheme="majorBidi"/>
          <w:sz w:val="24"/>
          <w:szCs w:val="24"/>
        </w:rPr>
        <w:t xml:space="preserve"> earned her B.S. degree in Computer and Statistical Science from Kuwait University (KU) in 1989.  She obtained her M.S. degree in Statistics Science, and her Ph.D. degree in Bayesian Statistics from Aberdeen University in Scotland, UK in 1994 and 1998, respectively.   Her professional interests are General Statistical Analysis, Bayesian Statistics especially Subjective Probability Assessment, Environmental Statistics, Educational statistics, Markov chains, Monte Carlo method, and Multivariate statistics. She is a member of various statistical associations and societies. </w:t>
      </w:r>
      <w:r>
        <w:rPr>
          <w:rFonts w:cs="Times New Roman"/>
          <w:iCs/>
          <w:sz w:val="24"/>
        </w:rPr>
        <w:t>She has published more than 3</w:t>
      </w:r>
      <w:r w:rsidRPr="00DF04E3">
        <w:rPr>
          <w:rFonts w:cs="Times New Roman"/>
          <w:iCs/>
          <w:sz w:val="24"/>
        </w:rPr>
        <w:t xml:space="preserve">5 papers in reputed journals and has been serving as an </w:t>
      </w:r>
      <w:r>
        <w:rPr>
          <w:rFonts w:cs="Times New Roman"/>
          <w:iCs/>
          <w:sz w:val="24"/>
        </w:rPr>
        <w:t>editorial board member</w:t>
      </w:r>
      <w:r w:rsidRPr="00DF04E3">
        <w:rPr>
          <w:rFonts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152F96" w:rsidP="00152F96">
      <w:pPr>
        <w:pStyle w:val="HTMLPreformatted"/>
        <w:jc w:val="both"/>
        <w:rPr>
          <w:rFonts w:ascii="Times New Roman" w:hAnsi="Times New Roman" w:cs="Times New Roman"/>
          <w:b/>
          <w:iCs/>
          <w:sz w:val="24"/>
        </w:rPr>
      </w:pPr>
      <w:r w:rsidRPr="00152F96">
        <w:rPr>
          <w:noProof/>
          <w:lang w:val="en-US"/>
        </w:rPr>
        <w:drawing>
          <wp:inline distT="0" distB="0" distL="0" distR="0">
            <wp:extent cx="714375" cy="982588"/>
            <wp:effectExtent l="0" t="0" r="0" b="8255"/>
            <wp:docPr id="1" name="Picture 1" descr="C:\Users\Dr.Shafiqah\Desktop\shfiqah-3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Shafiqah\Desktop\shfiqah-3 (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9995" cy="1059091"/>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proofErr w:type="gramStart"/>
      <w:r w:rsidRPr="00B6703B">
        <w:rPr>
          <w:rFonts w:ascii="Times New Roman" w:hAnsi="Times New Roman" w:cs="Times New Roman"/>
          <w:iCs/>
          <w:sz w:val="24"/>
        </w:rPr>
        <w:t>:</w:t>
      </w:r>
      <w:r>
        <w:rPr>
          <w:rFonts w:ascii="Times New Roman" w:hAnsi="Times New Roman" w:cs="Times New Roman"/>
          <w:iCs/>
          <w:sz w:val="24"/>
        </w:rPr>
        <w:t xml:space="preserve"> </w:t>
      </w:r>
      <w:r w:rsidR="00F91E5E" w:rsidRPr="00092090">
        <w:rPr>
          <w:rFonts w:ascii="Tahoma" w:hAnsi="Tahoma" w:cs="Tahoma"/>
          <w:sz w:val="28"/>
          <w:szCs w:val="28"/>
          <w:lang w:val="en-AU"/>
        </w:rPr>
        <w:t>:</w:t>
      </w:r>
      <w:proofErr w:type="gramEnd"/>
      <w:r w:rsidR="00F91E5E" w:rsidRPr="00092090">
        <w:rPr>
          <w:rFonts w:ascii="Tahoma" w:hAnsi="Tahoma" w:cs="Tahoma"/>
          <w:sz w:val="28"/>
          <w:szCs w:val="28"/>
          <w:lang w:val="en-AU"/>
        </w:rPr>
        <w:t> </w:t>
      </w:r>
      <w:r w:rsidR="00F91E5E" w:rsidRPr="00092090">
        <w:rPr>
          <w:rStyle w:val="apple-converted-space"/>
          <w:rFonts w:ascii="Tahoma" w:hAnsi="Tahoma" w:cs="Tahoma"/>
          <w:sz w:val="28"/>
          <w:szCs w:val="28"/>
          <w:lang w:val="en-AU"/>
        </w:rPr>
        <w:t> </w:t>
      </w:r>
      <w:r w:rsidR="00F91E5E" w:rsidRPr="00F91E5E">
        <w:rPr>
          <w:rStyle w:val="apple-converted-space"/>
          <w:rFonts w:asciiTheme="majorBidi" w:hAnsiTheme="majorBidi" w:cstheme="majorBidi"/>
          <w:sz w:val="24"/>
          <w:szCs w:val="24"/>
          <w:lang w:val="en-AU"/>
        </w:rPr>
        <w:t>alawadhidodo@yahoo.com</w:t>
      </w:r>
    </w:p>
    <w:p w:rsidR="00DF04E3" w:rsidRDefault="00DF04E3" w:rsidP="00495C76">
      <w:pPr>
        <w:jc w:val="cente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bookmarkStart w:id="0" w:name="_GoBack"/>
      <w:bookmarkEnd w:id="0"/>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441" w:rsidRDefault="00F56441" w:rsidP="00495C76">
      <w:pPr>
        <w:spacing w:after="0" w:line="240" w:lineRule="auto"/>
      </w:pPr>
      <w:r>
        <w:separator/>
      </w:r>
    </w:p>
  </w:endnote>
  <w:endnote w:type="continuationSeparator" w:id="0">
    <w:p w:rsidR="00F56441" w:rsidRDefault="00F5644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441" w:rsidRDefault="00F56441" w:rsidP="00495C76">
      <w:pPr>
        <w:spacing w:after="0" w:line="240" w:lineRule="auto"/>
      </w:pPr>
      <w:r>
        <w:separator/>
      </w:r>
    </w:p>
  </w:footnote>
  <w:footnote w:type="continuationSeparator" w:id="0">
    <w:p w:rsidR="00F56441" w:rsidRDefault="00F5644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55FDC"/>
    <w:multiLevelType w:val="hybridMultilevel"/>
    <w:tmpl w:val="6E843C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52F96"/>
    <w:rsid w:val="002350BC"/>
    <w:rsid w:val="0028059F"/>
    <w:rsid w:val="002F4DF0"/>
    <w:rsid w:val="00333E31"/>
    <w:rsid w:val="0038483D"/>
    <w:rsid w:val="00435234"/>
    <w:rsid w:val="00495C76"/>
    <w:rsid w:val="00627419"/>
    <w:rsid w:val="00B3082B"/>
    <w:rsid w:val="00B6703B"/>
    <w:rsid w:val="00BA654F"/>
    <w:rsid w:val="00CE511D"/>
    <w:rsid w:val="00DF04E3"/>
    <w:rsid w:val="00F56441"/>
    <w:rsid w:val="00F91E5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8854BF-FB79-470C-8608-4EFB040B2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unhideWhenUsed/>
    <w:rsid w:val="00F91E5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F91E5E"/>
  </w:style>
  <w:style w:type="paragraph" w:styleId="BodyTextIndent">
    <w:name w:val="Body Text Indent"/>
    <w:basedOn w:val="Normal"/>
    <w:link w:val="BodyTextIndentChar"/>
    <w:rsid w:val="00F91E5E"/>
    <w:pPr>
      <w:spacing w:after="0" w:line="240" w:lineRule="auto"/>
      <w:ind w:firstLine="720"/>
      <w:jc w:val="lowKashida"/>
    </w:pPr>
    <w:rPr>
      <w:rFonts w:ascii="Times New Roman" w:eastAsia="Times New Roman" w:hAnsi="Times New Roman" w:cs="Traditional Arabic"/>
      <w:sz w:val="20"/>
      <w:szCs w:val="20"/>
      <w:lang w:val="en-US"/>
    </w:rPr>
  </w:style>
  <w:style w:type="character" w:customStyle="1" w:styleId="BodyTextIndentChar">
    <w:name w:val="Body Text Indent Char"/>
    <w:basedOn w:val="DefaultParagraphFont"/>
    <w:link w:val="BodyTextIndent"/>
    <w:rsid w:val="00F91E5E"/>
    <w:rPr>
      <w:rFonts w:ascii="Times New Roman" w:eastAsia="Times New Roman" w:hAnsi="Times New Roman" w:cs="Traditional Arabic"/>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1848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Dr.Shafiqah</cp:lastModifiedBy>
  <cp:revision>2</cp:revision>
  <dcterms:created xsi:type="dcterms:W3CDTF">2017-11-13T12:30:00Z</dcterms:created>
  <dcterms:modified xsi:type="dcterms:W3CDTF">2017-11-13T12:30:00Z</dcterms:modified>
</cp:coreProperties>
</file>