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5F221F"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w:t>
      </w:r>
    </w:p>
    <w:p w:rsidR="00DF04E3" w:rsidRDefault="005C4199" w:rsidP="00495C76">
      <w:pPr>
        <w:jc w:val="center"/>
        <w:rPr>
          <w:rFonts w:ascii="Times New Roman" w:hAnsi="Times New Roman" w:cs="Times New Roman"/>
          <w:b/>
          <w:sz w:val="24"/>
          <w:szCs w:val="24"/>
        </w:rPr>
      </w:pPr>
      <w:r w:rsidRPr="0094028B">
        <w:rPr>
          <w:rFonts w:ascii="Times New Roman" w:hAnsi="Times New Roman" w:cs="Times New Roman"/>
          <w:b/>
          <w:sz w:val="24"/>
          <w:szCs w:val="24"/>
        </w:rPr>
        <w:t>When Iron Chelation Encounters Bacterial Inhibition</w:t>
      </w:r>
    </w:p>
    <w:p w:rsidR="005C4199" w:rsidRPr="0050778E" w:rsidRDefault="005C4199" w:rsidP="00DF04E3">
      <w:pPr>
        <w:pStyle w:val="PrformatHTML"/>
        <w:jc w:val="center"/>
        <w:rPr>
          <w:rFonts w:ascii="Times New Roman" w:hAnsi="Times New Roman" w:cs="Times New Roman"/>
          <w:sz w:val="24"/>
          <w:lang w:val="en-IN"/>
        </w:rPr>
      </w:pPr>
      <w:proofErr w:type="spellStart"/>
      <w:r w:rsidRPr="0050778E">
        <w:rPr>
          <w:rFonts w:ascii="Times New Roman" w:hAnsi="Times New Roman" w:cs="Times New Roman"/>
          <w:sz w:val="24"/>
          <w:u w:val="single"/>
          <w:lang w:val="en-IN"/>
        </w:rPr>
        <w:t>Nawal</w:t>
      </w:r>
      <w:proofErr w:type="spellEnd"/>
      <w:r w:rsidRPr="0050778E">
        <w:rPr>
          <w:rFonts w:ascii="Times New Roman" w:hAnsi="Times New Roman" w:cs="Times New Roman"/>
          <w:sz w:val="24"/>
          <w:u w:val="single"/>
          <w:lang w:val="en-IN"/>
        </w:rPr>
        <w:t xml:space="preserve"> SERRADJI</w:t>
      </w:r>
      <w:proofErr w:type="gramStart"/>
      <w:r w:rsidRPr="0050778E">
        <w:rPr>
          <w:rFonts w:ascii="Times New Roman" w:hAnsi="Times New Roman" w:cs="Times New Roman"/>
          <w:sz w:val="24"/>
          <w:u w:val="single"/>
          <w:lang w:val="en-IN"/>
        </w:rPr>
        <w:t>,</w:t>
      </w:r>
      <w:r w:rsidRPr="0050778E">
        <w:rPr>
          <w:rFonts w:ascii="Times New Roman" w:hAnsi="Times New Roman" w:cs="Times New Roman"/>
          <w:i/>
          <w:iCs/>
          <w:sz w:val="24"/>
          <w:vertAlign w:val="superscript"/>
          <w:lang w:val="en-IN"/>
        </w:rPr>
        <w:t>1</w:t>
      </w:r>
      <w:proofErr w:type="gramEnd"/>
      <w:r w:rsidRPr="0050778E">
        <w:rPr>
          <w:rFonts w:ascii="Times New Roman" w:hAnsi="Times New Roman" w:cs="Times New Roman"/>
          <w:i/>
          <w:iCs/>
          <w:sz w:val="24"/>
          <w:vertAlign w:val="superscript"/>
          <w:lang w:val="en-IN"/>
        </w:rPr>
        <w:t xml:space="preserve"> </w:t>
      </w:r>
      <w:proofErr w:type="spellStart"/>
      <w:r w:rsidR="0050778E" w:rsidRPr="0050778E">
        <w:rPr>
          <w:rFonts w:ascii="Times New Roman" w:hAnsi="Times New Roman" w:cs="Times New Roman"/>
          <w:sz w:val="24"/>
          <w:lang w:val="en-IN"/>
        </w:rPr>
        <w:t>Thi</w:t>
      </w:r>
      <w:proofErr w:type="spellEnd"/>
      <w:r w:rsidRPr="0050778E">
        <w:rPr>
          <w:rFonts w:ascii="Times New Roman" w:hAnsi="Times New Roman" w:cs="Times New Roman"/>
          <w:sz w:val="24"/>
          <w:lang w:val="en-IN"/>
        </w:rPr>
        <w:t xml:space="preserve"> </w:t>
      </w:r>
      <w:proofErr w:type="spellStart"/>
      <w:r w:rsidRPr="0050778E">
        <w:rPr>
          <w:rFonts w:ascii="Times New Roman" w:hAnsi="Times New Roman" w:cs="Times New Roman"/>
          <w:sz w:val="24"/>
          <w:lang w:val="en-IN"/>
        </w:rPr>
        <w:t>Huyen</w:t>
      </w:r>
      <w:proofErr w:type="spellEnd"/>
      <w:r w:rsidRPr="0050778E">
        <w:rPr>
          <w:rFonts w:ascii="Times New Roman" w:hAnsi="Times New Roman" w:cs="Times New Roman"/>
          <w:sz w:val="24"/>
          <w:lang w:val="en-IN"/>
        </w:rPr>
        <w:t xml:space="preserve"> </w:t>
      </w:r>
      <w:r w:rsidR="0050778E" w:rsidRPr="0050778E">
        <w:rPr>
          <w:rFonts w:ascii="Times New Roman" w:hAnsi="Times New Roman" w:cs="Times New Roman"/>
          <w:sz w:val="24"/>
          <w:lang w:val="en-IN"/>
        </w:rPr>
        <w:t>VU</w:t>
      </w:r>
      <w:r w:rsidRPr="0050778E">
        <w:rPr>
          <w:rFonts w:ascii="Times New Roman" w:hAnsi="Times New Roman" w:cs="Times New Roman"/>
          <w:sz w:val="24"/>
          <w:lang w:val="en-IN"/>
        </w:rPr>
        <w:t>,</w:t>
      </w:r>
      <w:r w:rsidRPr="0050778E">
        <w:rPr>
          <w:rFonts w:ascii="Times New Roman" w:hAnsi="Times New Roman" w:cs="Times New Roman"/>
          <w:i/>
          <w:iCs/>
          <w:sz w:val="24"/>
          <w:vertAlign w:val="superscript"/>
          <w:lang w:val="en-IN"/>
        </w:rPr>
        <w:t>1</w:t>
      </w:r>
      <w:r w:rsidRPr="0050778E">
        <w:rPr>
          <w:rFonts w:ascii="Times New Roman" w:hAnsi="Times New Roman" w:cs="Times New Roman"/>
          <w:sz w:val="24"/>
          <w:lang w:val="en-IN"/>
        </w:rPr>
        <w:t xml:space="preserve"> </w:t>
      </w:r>
      <w:proofErr w:type="spellStart"/>
      <w:r w:rsidRPr="0050778E">
        <w:rPr>
          <w:rFonts w:ascii="Times New Roman" w:hAnsi="Times New Roman" w:cs="Times New Roman"/>
          <w:sz w:val="24"/>
          <w:lang w:val="en-IN"/>
        </w:rPr>
        <w:t>Nguyêt</w:t>
      </w:r>
      <w:proofErr w:type="spellEnd"/>
      <w:r w:rsidRPr="0050778E">
        <w:rPr>
          <w:rFonts w:ascii="Times New Roman" w:hAnsi="Times New Roman" w:cs="Times New Roman"/>
          <w:sz w:val="24"/>
          <w:lang w:val="en-IN"/>
        </w:rPr>
        <w:t>-Thanh HA DUONG,</w:t>
      </w:r>
      <w:r w:rsidRPr="0050778E">
        <w:rPr>
          <w:rFonts w:ascii="Times New Roman" w:hAnsi="Times New Roman" w:cs="Times New Roman"/>
          <w:i/>
          <w:iCs/>
          <w:sz w:val="24"/>
          <w:vertAlign w:val="superscript"/>
          <w:lang w:val="en-IN"/>
        </w:rPr>
        <w:t>1</w:t>
      </w:r>
      <w:r w:rsidRPr="0050778E">
        <w:rPr>
          <w:rFonts w:ascii="Times New Roman" w:hAnsi="Times New Roman" w:cs="Times New Roman"/>
          <w:sz w:val="24"/>
          <w:lang w:val="en-IN"/>
        </w:rPr>
        <w:t xml:space="preserve"> Philippe VERBEKE.</w:t>
      </w:r>
      <w:r w:rsidRPr="0050778E">
        <w:rPr>
          <w:rFonts w:ascii="Times New Roman" w:hAnsi="Times New Roman" w:cs="Times New Roman"/>
          <w:i/>
          <w:iCs/>
          <w:sz w:val="24"/>
          <w:vertAlign w:val="superscript"/>
          <w:lang w:val="en-IN"/>
        </w:rPr>
        <w:t>2</w:t>
      </w:r>
    </w:p>
    <w:p w:rsidR="005C4199" w:rsidRPr="0050778E" w:rsidRDefault="005C4199" w:rsidP="00435234">
      <w:pPr>
        <w:pStyle w:val="PrformatHTML"/>
        <w:rPr>
          <w:rFonts w:ascii="Times New Roman" w:hAnsi="Times New Roman" w:cs="Times New Roman"/>
          <w:sz w:val="24"/>
          <w:u w:val="single"/>
          <w:lang w:val="en-IN"/>
        </w:rPr>
      </w:pPr>
    </w:p>
    <w:p w:rsidR="00DF04E3" w:rsidRPr="0094028B" w:rsidRDefault="00DF04E3" w:rsidP="00435234">
      <w:pPr>
        <w:pStyle w:val="PrformatHTML"/>
        <w:rPr>
          <w:rFonts w:ascii="Times New Roman" w:hAnsi="Times New Roman" w:cs="Times New Roman"/>
          <w:i/>
          <w:iCs/>
          <w:sz w:val="24"/>
          <w:lang w:val="fr-FR"/>
        </w:rPr>
      </w:pPr>
      <w:r w:rsidRPr="0094028B">
        <w:rPr>
          <w:rFonts w:ascii="Times New Roman" w:hAnsi="Times New Roman" w:cs="Times New Roman"/>
          <w:i/>
          <w:iCs/>
          <w:sz w:val="24"/>
          <w:vertAlign w:val="superscript"/>
          <w:lang w:val="fr-FR"/>
        </w:rPr>
        <w:t>1</w:t>
      </w:r>
      <w:r w:rsidR="00435234" w:rsidRPr="0094028B">
        <w:rPr>
          <w:rFonts w:ascii="Times New Roman" w:hAnsi="Times New Roman" w:cs="Times New Roman"/>
          <w:i/>
          <w:iCs/>
          <w:sz w:val="24"/>
          <w:vertAlign w:val="superscript"/>
          <w:lang w:val="fr-FR"/>
        </w:rPr>
        <w:t xml:space="preserve"> </w:t>
      </w:r>
      <w:proofErr w:type="spellStart"/>
      <w:r w:rsidR="0094028B" w:rsidRPr="0094028B">
        <w:rPr>
          <w:rFonts w:ascii="Times New Roman" w:hAnsi="Times New Roman" w:cs="Times New Roman"/>
          <w:i/>
          <w:iCs/>
          <w:sz w:val="24"/>
          <w:lang w:val="fr-FR"/>
        </w:rPr>
        <w:t>Univ</w:t>
      </w:r>
      <w:proofErr w:type="spellEnd"/>
      <w:r w:rsidR="0094028B" w:rsidRPr="0094028B">
        <w:rPr>
          <w:rFonts w:ascii="Times New Roman" w:hAnsi="Times New Roman" w:cs="Times New Roman"/>
          <w:i/>
          <w:iCs/>
          <w:sz w:val="24"/>
          <w:lang w:val="fr-FR"/>
        </w:rPr>
        <w:t xml:space="preserve"> Paris Diderot, Sorbonne Paris Cité, ITODYS, UMR 7086, CNRS, 15 rue Jean Antoine de Baïf, F-75205 Paris, France</w:t>
      </w:r>
      <w:r w:rsidR="0094028B" w:rsidRPr="0094028B">
        <w:rPr>
          <w:iCs/>
          <w:lang w:val="fr-FR"/>
        </w:rPr>
        <w:t>;</w:t>
      </w:r>
    </w:p>
    <w:p w:rsidR="0028059F" w:rsidRPr="0094028B" w:rsidRDefault="00DF04E3" w:rsidP="00DF04E3">
      <w:pPr>
        <w:pStyle w:val="PrformatHTML"/>
        <w:rPr>
          <w:rFonts w:ascii="Times New Roman" w:hAnsi="Times New Roman" w:cs="Times New Roman"/>
          <w:i/>
          <w:iCs/>
          <w:sz w:val="24"/>
          <w:vertAlign w:val="superscript"/>
          <w:lang w:val="fr-FR"/>
        </w:rPr>
      </w:pPr>
      <w:r w:rsidRPr="0094028B">
        <w:rPr>
          <w:rFonts w:ascii="Times New Roman" w:hAnsi="Times New Roman" w:cs="Times New Roman"/>
          <w:i/>
          <w:iCs/>
          <w:sz w:val="24"/>
          <w:vertAlign w:val="superscript"/>
          <w:lang w:val="fr-FR"/>
        </w:rPr>
        <w:t>2</w:t>
      </w:r>
      <w:r w:rsidR="0094028B" w:rsidRPr="0094028B">
        <w:rPr>
          <w:lang w:val="fr-FR"/>
        </w:rPr>
        <w:t xml:space="preserve"> </w:t>
      </w:r>
      <w:proofErr w:type="spellStart"/>
      <w:r w:rsidR="0094028B" w:rsidRPr="0094028B">
        <w:rPr>
          <w:rFonts w:ascii="Times New Roman" w:hAnsi="Times New Roman" w:cs="Times New Roman"/>
          <w:i/>
          <w:iCs/>
          <w:sz w:val="24"/>
          <w:lang w:val="fr-FR"/>
        </w:rPr>
        <w:t>Univ</w:t>
      </w:r>
      <w:proofErr w:type="spellEnd"/>
      <w:r w:rsidR="0094028B" w:rsidRPr="0094028B">
        <w:rPr>
          <w:rFonts w:ascii="Times New Roman" w:hAnsi="Times New Roman" w:cs="Times New Roman"/>
          <w:i/>
          <w:iCs/>
          <w:sz w:val="24"/>
          <w:lang w:val="fr-FR"/>
        </w:rPr>
        <w:t xml:space="preserve"> Paris Diderot, Sorbonne Paris Cité, INSERM U699, Faculté de médecine Xavier Bichat, 16 rue Henri </w:t>
      </w:r>
      <w:proofErr w:type="spellStart"/>
      <w:r w:rsidR="0094028B" w:rsidRPr="0094028B">
        <w:rPr>
          <w:rFonts w:ascii="Times New Roman" w:hAnsi="Times New Roman" w:cs="Times New Roman"/>
          <w:i/>
          <w:iCs/>
          <w:sz w:val="24"/>
          <w:lang w:val="fr-FR"/>
        </w:rPr>
        <w:t>Huchard</w:t>
      </w:r>
      <w:proofErr w:type="spellEnd"/>
      <w:r w:rsidR="0094028B" w:rsidRPr="0094028B">
        <w:rPr>
          <w:rFonts w:ascii="Times New Roman" w:hAnsi="Times New Roman" w:cs="Times New Roman"/>
          <w:i/>
          <w:iCs/>
          <w:sz w:val="24"/>
          <w:lang w:val="fr-FR"/>
        </w:rPr>
        <w:t>, F-75018 Paris.</w:t>
      </w:r>
    </w:p>
    <w:p w:rsidR="00DF04E3" w:rsidRPr="0094028B" w:rsidRDefault="00DF04E3" w:rsidP="00DF04E3">
      <w:pPr>
        <w:pStyle w:val="PrformatHTML"/>
        <w:rPr>
          <w:rFonts w:ascii="Times New Roman" w:hAnsi="Times New Roman" w:cs="Times New Roman"/>
          <w:i/>
          <w:iCs/>
          <w:sz w:val="24"/>
          <w:lang w:val="fr-FR"/>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94028B">
        <w:rPr>
          <w:rFonts w:ascii="Times New Roman" w:hAnsi="Times New Roman" w:cs="Times New Roman"/>
          <w:b/>
          <w:sz w:val="24"/>
        </w:rPr>
        <w:t>stract</w:t>
      </w:r>
    </w:p>
    <w:p w:rsidR="00DF04E3" w:rsidRDefault="00DF04E3" w:rsidP="00DF04E3">
      <w:pPr>
        <w:pStyle w:val="PrformatHTML"/>
        <w:tabs>
          <w:tab w:val="left" w:pos="4374"/>
        </w:tabs>
        <w:jc w:val="both"/>
        <w:rPr>
          <w:rFonts w:ascii="Times New Roman" w:hAnsi="Times New Roman" w:cs="Times New Roman"/>
          <w:sz w:val="24"/>
        </w:rPr>
      </w:pPr>
    </w:p>
    <w:p w:rsidR="005C4199" w:rsidRDefault="0094028B" w:rsidP="00DF04E3">
      <w:pPr>
        <w:pStyle w:val="PrformatHTML"/>
        <w:jc w:val="both"/>
        <w:rPr>
          <w:rFonts w:ascii="Times New Roman" w:hAnsi="Times New Roman" w:cs="Times New Roman"/>
          <w:sz w:val="24"/>
        </w:rPr>
      </w:pPr>
      <w:r w:rsidRPr="0094028B">
        <w:rPr>
          <w:rFonts w:ascii="Times New Roman" w:hAnsi="Times New Roman" w:cs="Times New Roman"/>
          <w:i/>
          <w:sz w:val="24"/>
        </w:rPr>
        <w:t>Chlamydia trachomatis</w:t>
      </w:r>
      <w:r w:rsidR="00C43945">
        <w:rPr>
          <w:rFonts w:ascii="Times New Roman" w:hAnsi="Times New Roman" w:cs="Times New Roman"/>
          <w:sz w:val="24"/>
        </w:rPr>
        <w:t xml:space="preserve">, a strict intracellular Gram-negative </w:t>
      </w:r>
      <w:r w:rsidR="005C4199" w:rsidRPr="005C4199">
        <w:rPr>
          <w:rFonts w:ascii="Times New Roman" w:hAnsi="Times New Roman" w:cs="Times New Roman"/>
          <w:sz w:val="24"/>
        </w:rPr>
        <w:t xml:space="preserve">bacterium, is responsible for the most common </w:t>
      </w:r>
      <w:r w:rsidR="005C4199">
        <w:rPr>
          <w:rFonts w:ascii="Times New Roman" w:hAnsi="Times New Roman" w:cs="Times New Roman"/>
          <w:sz w:val="24"/>
        </w:rPr>
        <w:t>sexually</w:t>
      </w:r>
      <w:r w:rsidR="005C4199" w:rsidRPr="005C4199">
        <w:rPr>
          <w:rFonts w:ascii="Times New Roman" w:hAnsi="Times New Roman" w:cs="Times New Roman"/>
          <w:sz w:val="24"/>
        </w:rPr>
        <w:t xml:space="preserve"> </w:t>
      </w:r>
      <w:r w:rsidR="005C4199">
        <w:rPr>
          <w:rFonts w:ascii="Times New Roman" w:hAnsi="Times New Roman" w:cs="Times New Roman"/>
          <w:sz w:val="24"/>
        </w:rPr>
        <w:t>transmitted</w:t>
      </w:r>
      <w:r w:rsidRPr="0094028B">
        <w:rPr>
          <w:rFonts w:ascii="Times New Roman" w:hAnsi="Times New Roman" w:cs="Times New Roman"/>
          <w:sz w:val="24"/>
        </w:rPr>
        <w:t xml:space="preserve"> </w:t>
      </w:r>
      <w:r>
        <w:rPr>
          <w:rFonts w:ascii="Times New Roman" w:hAnsi="Times New Roman" w:cs="Times New Roman"/>
          <w:sz w:val="24"/>
        </w:rPr>
        <w:t>bacterial infection</w:t>
      </w:r>
      <w:r w:rsidR="005C4199" w:rsidRPr="005C4199">
        <w:rPr>
          <w:rFonts w:ascii="Times New Roman" w:hAnsi="Times New Roman" w:cs="Times New Roman"/>
          <w:sz w:val="24"/>
        </w:rPr>
        <w:t xml:space="preserve"> in the wo</w:t>
      </w:r>
      <w:r>
        <w:rPr>
          <w:rFonts w:ascii="Times New Roman" w:hAnsi="Times New Roman" w:cs="Times New Roman"/>
          <w:sz w:val="24"/>
        </w:rPr>
        <w:t>rld (350,000 people infected</w:t>
      </w:r>
      <w:r w:rsidR="005C4199" w:rsidRPr="005C4199">
        <w:rPr>
          <w:rFonts w:ascii="Times New Roman" w:hAnsi="Times New Roman" w:cs="Times New Roman"/>
          <w:sz w:val="24"/>
        </w:rPr>
        <w:t>) and trachoma. This infection also facilitates the transmiss</w:t>
      </w:r>
      <w:r>
        <w:rPr>
          <w:rFonts w:ascii="Times New Roman" w:hAnsi="Times New Roman" w:cs="Times New Roman"/>
          <w:sz w:val="24"/>
        </w:rPr>
        <w:t>ion of other STIs, HIV for instance</w:t>
      </w:r>
      <w:r w:rsidR="005C4199" w:rsidRPr="005C4199">
        <w:rPr>
          <w:rFonts w:ascii="Times New Roman" w:hAnsi="Times New Roman" w:cs="Times New Roman"/>
          <w:sz w:val="24"/>
        </w:rPr>
        <w:t>. The costs resulting from the treatment of this genital infection, or its sequelae, have thus been estimated at h</w:t>
      </w:r>
      <w:r>
        <w:rPr>
          <w:rFonts w:ascii="Times New Roman" w:hAnsi="Times New Roman" w:cs="Times New Roman"/>
          <w:sz w:val="24"/>
        </w:rPr>
        <w:t>undreds of millions of dollars per</w:t>
      </w:r>
      <w:r w:rsidR="005C4199" w:rsidRPr="005C4199">
        <w:rPr>
          <w:rFonts w:ascii="Times New Roman" w:hAnsi="Times New Roman" w:cs="Times New Roman"/>
          <w:sz w:val="24"/>
        </w:rPr>
        <w:t xml:space="preserve"> year. In addition, the persistent forms of this bacterium can lead to secondary inflammatory diseases (atherosclerosis, arthritis ...). No vaccine is available in humans. The search for new tools against this family of bacteria is therefore essential. </w:t>
      </w:r>
      <w:r w:rsidR="005C4199">
        <w:rPr>
          <w:rFonts w:ascii="Times New Roman" w:hAnsi="Times New Roman" w:cs="Times New Roman"/>
          <w:sz w:val="24"/>
        </w:rPr>
        <w:t>Our group</w:t>
      </w:r>
      <w:r w:rsidR="005C4199" w:rsidRPr="005C4199">
        <w:rPr>
          <w:rFonts w:ascii="Times New Roman" w:hAnsi="Times New Roman" w:cs="Times New Roman"/>
          <w:sz w:val="24"/>
        </w:rPr>
        <w:t xml:space="preserve"> proposes such a tool thanks to the discovery of a new </w:t>
      </w:r>
      <w:r w:rsidR="00A36F59">
        <w:rPr>
          <w:rFonts w:ascii="Times New Roman" w:hAnsi="Times New Roman" w:cs="Times New Roman"/>
          <w:sz w:val="24"/>
        </w:rPr>
        <w:t>compound</w:t>
      </w:r>
      <w:r w:rsidR="005C4199" w:rsidRPr="005C4199">
        <w:rPr>
          <w:rFonts w:ascii="Times New Roman" w:hAnsi="Times New Roman" w:cs="Times New Roman"/>
          <w:sz w:val="24"/>
        </w:rPr>
        <w:t xml:space="preserve"> more active than the paren</w:t>
      </w:r>
      <w:r w:rsidR="00A36F59">
        <w:rPr>
          <w:rFonts w:ascii="Times New Roman" w:hAnsi="Times New Roman" w:cs="Times New Roman"/>
          <w:sz w:val="24"/>
        </w:rPr>
        <w:t>t molecule</w:t>
      </w:r>
      <w:r w:rsidR="005C4199" w:rsidRPr="005C4199">
        <w:rPr>
          <w:rFonts w:ascii="Times New Roman" w:hAnsi="Times New Roman" w:cs="Times New Roman"/>
          <w:sz w:val="24"/>
        </w:rPr>
        <w:t xml:space="preserve">, in a model of acute infection. </w:t>
      </w:r>
      <w:r w:rsidR="005C4199">
        <w:rPr>
          <w:rFonts w:ascii="Times New Roman" w:hAnsi="Times New Roman" w:cs="Times New Roman"/>
          <w:sz w:val="24"/>
        </w:rPr>
        <w:t>Moreover, t</w:t>
      </w:r>
      <w:r w:rsidR="005C4199" w:rsidRPr="005C4199">
        <w:rPr>
          <w:rFonts w:ascii="Times New Roman" w:hAnsi="Times New Roman" w:cs="Times New Roman"/>
          <w:sz w:val="24"/>
        </w:rPr>
        <w:t xml:space="preserve">his new molecule is not toxic </w:t>
      </w:r>
      <w:r w:rsidR="005C4199" w:rsidRPr="005C4199">
        <w:rPr>
          <w:rFonts w:ascii="Times New Roman" w:hAnsi="Times New Roman" w:cs="Times New Roman"/>
          <w:i/>
          <w:sz w:val="24"/>
        </w:rPr>
        <w:t xml:space="preserve">in </w:t>
      </w:r>
      <w:proofErr w:type="spellStart"/>
      <w:r w:rsidR="005C4199" w:rsidRPr="005C4199">
        <w:rPr>
          <w:rFonts w:ascii="Times New Roman" w:hAnsi="Times New Roman" w:cs="Times New Roman"/>
          <w:i/>
          <w:sz w:val="24"/>
        </w:rPr>
        <w:t>cellulo</w:t>
      </w:r>
      <w:proofErr w:type="spellEnd"/>
      <w:r w:rsidR="005C4199" w:rsidRPr="005C4199">
        <w:rPr>
          <w:rFonts w:ascii="Times New Roman" w:hAnsi="Times New Roman" w:cs="Times New Roman"/>
          <w:sz w:val="24"/>
        </w:rPr>
        <w:t>.</w:t>
      </w:r>
      <w:bookmarkStart w:id="0" w:name="_GoBack"/>
      <w:bookmarkEnd w:id="0"/>
    </w:p>
    <w:p w:rsidR="005C4199" w:rsidRDefault="005C4199" w:rsidP="00DF04E3">
      <w:pPr>
        <w:pStyle w:val="PrformatHTML"/>
        <w:jc w:val="both"/>
        <w:rPr>
          <w:rFonts w:ascii="Times New Roman" w:hAnsi="Times New Roman" w:cs="Times New Roman"/>
          <w:sz w:val="24"/>
        </w:rPr>
      </w:pPr>
    </w:p>
    <w:p w:rsidR="002350BC" w:rsidRDefault="002350BC" w:rsidP="00DF04E3">
      <w:pPr>
        <w:pStyle w:val="PrformatHTML"/>
        <w:jc w:val="both"/>
        <w:rPr>
          <w:rFonts w:ascii="Times New Roman" w:hAnsi="Times New Roman" w:cs="Times New Roman"/>
          <w:sz w:val="24"/>
        </w:rPr>
      </w:pPr>
    </w:p>
    <w:p w:rsidR="00DF04E3" w:rsidRDefault="0028059F" w:rsidP="00DF04E3">
      <w:pPr>
        <w:pStyle w:val="PrformatHTML"/>
        <w:jc w:val="both"/>
        <w:rPr>
          <w:rFonts w:ascii="Times New Roman" w:hAnsi="Times New Roman" w:cs="Times New Roman"/>
          <w:sz w:val="24"/>
        </w:rPr>
      </w:pPr>
      <w:proofErr w:type="gramStart"/>
      <w:r w:rsidRPr="0028059F">
        <w:rPr>
          <w:rFonts w:ascii="Times New Roman" w:hAnsi="Times New Roman" w:cs="Times New Roman"/>
          <w:sz w:val="24"/>
        </w:rPr>
        <w:t>Keywords—</w:t>
      </w:r>
      <w:r w:rsidR="005C4199" w:rsidRPr="005C4199">
        <w:rPr>
          <w:rFonts w:ascii="Times New Roman" w:hAnsi="Times New Roman" w:cs="Times New Roman"/>
          <w:i/>
          <w:sz w:val="24"/>
        </w:rPr>
        <w:t>Chlamydia trachomatis</w:t>
      </w:r>
      <w:r w:rsidR="005C4199">
        <w:rPr>
          <w:rFonts w:ascii="Times New Roman" w:hAnsi="Times New Roman" w:cs="Times New Roman"/>
          <w:sz w:val="24"/>
        </w:rPr>
        <w:t>, inhibitor, metal chelation.</w:t>
      </w:r>
      <w:proofErr w:type="gramEnd"/>
      <w:r w:rsidR="005C4199">
        <w:rPr>
          <w:rFonts w:ascii="Times New Roman" w:hAnsi="Times New Roman" w:cs="Times New Roman"/>
          <w:sz w:val="24"/>
        </w:rPr>
        <w:t xml:space="preserve"> </w:t>
      </w:r>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F84152">
        <w:rPr>
          <w:rFonts w:ascii="Times New Roman" w:hAnsi="Times New Roman" w:cs="Times New Roman"/>
          <w:b/>
          <w:iCs/>
          <w:sz w:val="24"/>
        </w:rPr>
        <w:t>Biography</w:t>
      </w:r>
    </w:p>
    <w:p w:rsidR="00DF04E3" w:rsidRDefault="00DF04E3" w:rsidP="00DF04E3">
      <w:pPr>
        <w:pStyle w:val="PrformatHTML"/>
        <w:jc w:val="both"/>
        <w:rPr>
          <w:rFonts w:ascii="Times New Roman" w:hAnsi="Times New Roman" w:cs="Times New Roman"/>
          <w:b/>
          <w:iCs/>
          <w:sz w:val="24"/>
        </w:rPr>
      </w:pPr>
    </w:p>
    <w:p w:rsidR="00DF04E3" w:rsidRDefault="005C4199" w:rsidP="00DF04E3">
      <w:pPr>
        <w:pStyle w:val="PrformatHTML"/>
        <w:jc w:val="both"/>
        <w:rPr>
          <w:rFonts w:ascii="Times New Roman" w:hAnsi="Times New Roman" w:cs="Times New Roman"/>
          <w:iCs/>
          <w:sz w:val="24"/>
        </w:rPr>
      </w:pPr>
      <w:proofErr w:type="spellStart"/>
      <w:r>
        <w:rPr>
          <w:rFonts w:ascii="Times New Roman" w:hAnsi="Times New Roman" w:cs="Times New Roman"/>
          <w:iCs/>
          <w:sz w:val="24"/>
        </w:rPr>
        <w:t>Nawal</w:t>
      </w:r>
      <w:proofErr w:type="spellEnd"/>
      <w:r>
        <w:rPr>
          <w:rFonts w:ascii="Times New Roman" w:hAnsi="Times New Roman" w:cs="Times New Roman"/>
          <w:iCs/>
          <w:sz w:val="24"/>
        </w:rPr>
        <w:t xml:space="preserve"> SERRADJI</w:t>
      </w:r>
      <w:r w:rsidR="00DF04E3" w:rsidRPr="00DF04E3">
        <w:rPr>
          <w:rFonts w:ascii="Times New Roman" w:hAnsi="Times New Roman" w:cs="Times New Roman"/>
          <w:iCs/>
          <w:sz w:val="24"/>
        </w:rPr>
        <w:t xml:space="preserve"> has completed his PhD </w:t>
      </w:r>
      <w:r>
        <w:rPr>
          <w:rFonts w:ascii="Times New Roman" w:hAnsi="Times New Roman" w:cs="Times New Roman"/>
          <w:iCs/>
          <w:sz w:val="24"/>
        </w:rPr>
        <w:t xml:space="preserve">in medicinal chemistry </w:t>
      </w:r>
      <w:r w:rsidR="00DF04E3" w:rsidRPr="00DF04E3">
        <w:rPr>
          <w:rFonts w:ascii="Times New Roman" w:hAnsi="Times New Roman" w:cs="Times New Roman"/>
          <w:iCs/>
          <w:sz w:val="24"/>
        </w:rPr>
        <w:t xml:space="preserve">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Paris </w:t>
      </w:r>
      <w:r w:rsidR="008A2AA3">
        <w:rPr>
          <w:rFonts w:ascii="Times New Roman" w:hAnsi="Times New Roman" w:cs="Times New Roman"/>
          <w:iCs/>
          <w:sz w:val="24"/>
        </w:rPr>
        <w:t>Descartes</w:t>
      </w:r>
      <w:r w:rsidR="00DF04E3" w:rsidRPr="00DF04E3">
        <w:rPr>
          <w:rFonts w:ascii="Times New Roman" w:hAnsi="Times New Roman" w:cs="Times New Roman"/>
          <w:iCs/>
          <w:sz w:val="24"/>
        </w:rPr>
        <w:t xml:space="preserve"> University </w:t>
      </w:r>
      <w:r w:rsidR="008A2AA3">
        <w:rPr>
          <w:rFonts w:ascii="Times New Roman" w:hAnsi="Times New Roman" w:cs="Times New Roman"/>
          <w:iCs/>
          <w:sz w:val="24"/>
        </w:rPr>
        <w:t xml:space="preserve">in Paris </w:t>
      </w:r>
      <w:r w:rsidR="00DF04E3" w:rsidRPr="00DF04E3">
        <w:rPr>
          <w:rFonts w:ascii="Times New Roman" w:hAnsi="Times New Roman" w:cs="Times New Roman"/>
          <w:iCs/>
          <w:sz w:val="24"/>
        </w:rPr>
        <w:t xml:space="preserve">and postdoctoral studies from </w:t>
      </w:r>
      <w:r>
        <w:rPr>
          <w:rFonts w:ascii="Times New Roman" w:hAnsi="Times New Roman" w:cs="Times New Roman"/>
          <w:iCs/>
          <w:sz w:val="24"/>
        </w:rPr>
        <w:t xml:space="preserve">University College London (Dr C. M. </w:t>
      </w:r>
      <w:proofErr w:type="spellStart"/>
      <w:r>
        <w:rPr>
          <w:rFonts w:ascii="Times New Roman" w:hAnsi="Times New Roman" w:cs="Times New Roman"/>
          <w:iCs/>
          <w:sz w:val="24"/>
        </w:rPr>
        <w:t>Marson</w:t>
      </w:r>
      <w:proofErr w:type="spellEnd"/>
      <w:r>
        <w:rPr>
          <w:rFonts w:ascii="Times New Roman" w:hAnsi="Times New Roman" w:cs="Times New Roman"/>
          <w:iCs/>
          <w:sz w:val="24"/>
        </w:rPr>
        <w:t xml:space="preserve">, Department of Chemistry).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an associate professor in ITODYS CNRS UMR 7086 and she</w:t>
      </w:r>
      <w:r w:rsidR="00DF04E3" w:rsidRPr="00DF04E3">
        <w:rPr>
          <w:rFonts w:ascii="Times New Roman" w:hAnsi="Times New Roman" w:cs="Times New Roman"/>
          <w:iCs/>
          <w:sz w:val="24"/>
        </w:rPr>
        <w:t xml:space="preserve"> has published more than </w:t>
      </w:r>
      <w:r>
        <w:rPr>
          <w:rFonts w:ascii="Times New Roman" w:hAnsi="Times New Roman" w:cs="Times New Roman"/>
          <w:iCs/>
          <w:sz w:val="24"/>
        </w:rPr>
        <w:t>20</w:t>
      </w:r>
      <w:r w:rsidR="00DF04E3" w:rsidRPr="00DF04E3">
        <w:rPr>
          <w:rFonts w:ascii="Times New Roman" w:hAnsi="Times New Roman" w:cs="Times New Roman"/>
          <w:iCs/>
          <w:sz w:val="24"/>
        </w:rPr>
        <w:t xml:space="preserve"> papers in reputed journals</w:t>
      </w:r>
      <w:r>
        <w:rPr>
          <w:rFonts w:ascii="Times New Roman" w:hAnsi="Times New Roman" w:cs="Times New Roman"/>
          <w:iCs/>
          <w:sz w:val="24"/>
        </w:rPr>
        <w:t>.</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B3082B" w:rsidP="00B3082B">
      <w:pPr>
        <w:pStyle w:val="PrformatHTML"/>
        <w:jc w:val="both"/>
        <w:rPr>
          <w:rFonts w:ascii="Times New Roman" w:hAnsi="Times New Roman" w:cs="Times New Roman"/>
          <w:b/>
          <w:iCs/>
          <w:sz w:val="24"/>
        </w:rPr>
      </w:pPr>
      <w:r>
        <w:rPr>
          <w:noProof/>
          <w:lang w:val="fr-FR" w:eastAsia="fr-FR"/>
        </w:rPr>
        <w:drawing>
          <wp:inline distT="0" distB="0" distL="0" distR="0" wp14:anchorId="3E38C146" wp14:editId="225B5F11">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Pr="00DF04E3" w:rsidRDefault="00B3082B" w:rsidP="005C4199">
      <w:pPr>
        <w:pStyle w:val="PrformatHTML"/>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C4199">
        <w:rPr>
          <w:rFonts w:ascii="Times New Roman" w:hAnsi="Times New Roman" w:cs="Times New Roman"/>
          <w:iCs/>
          <w:sz w:val="24"/>
        </w:rPr>
        <w:t>serradji@univ-paris-diderot.fr</w:t>
      </w: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98B" w:rsidRDefault="001A098B" w:rsidP="00495C76">
      <w:pPr>
        <w:spacing w:after="0" w:line="240" w:lineRule="auto"/>
      </w:pPr>
      <w:r>
        <w:separator/>
      </w:r>
    </w:p>
  </w:endnote>
  <w:endnote w:type="continuationSeparator" w:id="0">
    <w:p w:rsidR="001A098B" w:rsidRDefault="001A098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98B" w:rsidRDefault="001A098B" w:rsidP="00495C76">
      <w:pPr>
        <w:spacing w:after="0" w:line="240" w:lineRule="auto"/>
      </w:pPr>
      <w:r>
        <w:separator/>
      </w:r>
    </w:p>
  </w:footnote>
  <w:footnote w:type="continuationSeparator" w:id="0">
    <w:p w:rsidR="001A098B" w:rsidRDefault="001A098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En-tte"/>
      <w:jc w:val="center"/>
    </w:pPr>
    <w:r>
      <w:rPr>
        <w:noProof/>
        <w:lang w:val="fr-FR" w:eastAsia="fr-F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3791"/>
    <w:rsid w:val="000A4C22"/>
    <w:rsid w:val="001A098B"/>
    <w:rsid w:val="002350BC"/>
    <w:rsid w:val="0028059F"/>
    <w:rsid w:val="002F4DF0"/>
    <w:rsid w:val="00333E31"/>
    <w:rsid w:val="0038483D"/>
    <w:rsid w:val="003B0128"/>
    <w:rsid w:val="0042636B"/>
    <w:rsid w:val="00435234"/>
    <w:rsid w:val="00495C76"/>
    <w:rsid w:val="0050778E"/>
    <w:rsid w:val="005C4199"/>
    <w:rsid w:val="005F221F"/>
    <w:rsid w:val="00627419"/>
    <w:rsid w:val="008A2AA3"/>
    <w:rsid w:val="0094028B"/>
    <w:rsid w:val="009F1F5D"/>
    <w:rsid w:val="00A36F59"/>
    <w:rsid w:val="00B3082B"/>
    <w:rsid w:val="00B6703B"/>
    <w:rsid w:val="00BA654F"/>
    <w:rsid w:val="00C43945"/>
    <w:rsid w:val="00CE511D"/>
    <w:rsid w:val="00DF04E3"/>
    <w:rsid w:val="00F841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268</Words>
  <Characters>1480</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Nawal</cp:lastModifiedBy>
  <cp:revision>8</cp:revision>
  <cp:lastPrinted>2017-09-08T13:13:00Z</cp:lastPrinted>
  <dcterms:created xsi:type="dcterms:W3CDTF">2017-09-08T13:08:00Z</dcterms:created>
  <dcterms:modified xsi:type="dcterms:W3CDTF">2017-09-12T11:12:00Z</dcterms:modified>
</cp:coreProperties>
</file>