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C139F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</w:p>
    <w:p w:rsidR="00DF04E3" w:rsidRDefault="004C139F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39F">
        <w:rPr>
          <w:rFonts w:ascii="Times New Roman" w:hAnsi="Times New Roman" w:cs="Times New Roman"/>
          <w:sz w:val="24"/>
          <w:szCs w:val="24"/>
        </w:rPr>
        <w:t>Sulfur</w:t>
      </w:r>
      <w:proofErr w:type="spellEnd"/>
      <w:r w:rsidRPr="004C139F">
        <w:rPr>
          <w:rFonts w:ascii="Times New Roman" w:hAnsi="Times New Roman" w:cs="Times New Roman"/>
          <w:sz w:val="24"/>
          <w:szCs w:val="24"/>
        </w:rPr>
        <w:t xml:space="preserve">-containing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Pr="004C139F">
        <w:rPr>
          <w:rFonts w:ascii="Times New Roman" w:hAnsi="Times New Roman" w:cs="Times New Roman"/>
          <w:sz w:val="24"/>
          <w:szCs w:val="24"/>
        </w:rPr>
        <w:t>ristolactams</w:t>
      </w:r>
      <w:proofErr w:type="spellEnd"/>
      <w:r w:rsidRPr="004C139F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C139F">
        <w:rPr>
          <w:rFonts w:ascii="Times New Roman" w:hAnsi="Times New Roman" w:cs="Times New Roman"/>
          <w:sz w:val="24"/>
          <w:szCs w:val="24"/>
        </w:rPr>
        <w:t xml:space="preserve">ther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4C139F">
        <w:rPr>
          <w:rFonts w:ascii="Times New Roman" w:hAnsi="Times New Roman" w:cs="Times New Roman"/>
          <w:sz w:val="24"/>
          <w:szCs w:val="24"/>
        </w:rPr>
        <w:t xml:space="preserve">onstituents of the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4C139F">
        <w:rPr>
          <w:rFonts w:ascii="Times New Roman" w:hAnsi="Times New Roman" w:cs="Times New Roman"/>
          <w:sz w:val="24"/>
          <w:szCs w:val="24"/>
        </w:rPr>
        <w:t xml:space="preserve">oots of </w:t>
      </w:r>
      <w:proofErr w:type="spellStart"/>
      <w:r w:rsidRPr="004C139F">
        <w:rPr>
          <w:rFonts w:ascii="Times New Roman" w:hAnsi="Times New Roman" w:cs="Times New Roman"/>
          <w:i/>
          <w:sz w:val="24"/>
          <w:szCs w:val="24"/>
        </w:rPr>
        <w:t>Aristolochia</w:t>
      </w:r>
      <w:proofErr w:type="spellEnd"/>
      <w:r w:rsidRPr="004C139F">
        <w:rPr>
          <w:rFonts w:ascii="Times New Roman" w:hAnsi="Times New Roman" w:cs="Times New Roman"/>
          <w:i/>
          <w:sz w:val="24"/>
          <w:szCs w:val="24"/>
        </w:rPr>
        <w:t xml:space="preserve"> orbicularis</w:t>
      </w:r>
    </w:p>
    <w:p w:rsidR="00DF04E3" w:rsidRPr="00C30F24" w:rsidRDefault="00C30F24" w:rsidP="00DF04E3">
      <w:pPr>
        <w:pStyle w:val="HTMLconformatoprevio"/>
        <w:jc w:val="center"/>
        <w:rPr>
          <w:rFonts w:ascii="Times New Roman" w:hAnsi="Times New Roman" w:cs="Times New Roman"/>
          <w:sz w:val="24"/>
          <w:lang w:val="es-MX" w:eastAsia="zh-TW"/>
        </w:rPr>
      </w:pPr>
      <w:r w:rsidRPr="00C30F24">
        <w:rPr>
          <w:rFonts w:ascii="Times New Roman" w:hAnsi="Times New Roman" w:cs="Times New Roman"/>
          <w:sz w:val="24"/>
          <w:u w:val="single"/>
          <w:lang w:val="es-MX"/>
        </w:rPr>
        <w:t>María Yolanda Rios</w:t>
      </w:r>
      <w:r w:rsidRPr="00C30F24">
        <w:rPr>
          <w:rFonts w:ascii="Times New Roman" w:hAnsi="Times New Roman" w:cs="Times New Roman"/>
          <w:sz w:val="24"/>
          <w:u w:val="single"/>
          <w:vertAlign w:val="superscript"/>
          <w:lang w:val="es-MX"/>
        </w:rPr>
        <w:t>1</w:t>
      </w:r>
      <w:r w:rsidRPr="00C30F24">
        <w:rPr>
          <w:rFonts w:ascii="Times New Roman" w:hAnsi="Times New Roman" w:cs="Times New Roman"/>
          <w:sz w:val="24"/>
          <w:lang w:val="es-MX"/>
        </w:rPr>
        <w:t xml:space="preserve"> and Víctor Navarro</w:t>
      </w:r>
      <w:r w:rsidRPr="00C30F24">
        <w:rPr>
          <w:rFonts w:ascii="Times New Roman" w:hAnsi="Times New Roman" w:cs="Times New Roman"/>
          <w:sz w:val="24"/>
          <w:vertAlign w:val="superscript"/>
          <w:lang w:val="es-MX"/>
        </w:rPr>
        <w:t>2</w:t>
      </w:r>
    </w:p>
    <w:p w:rsidR="0028059F" w:rsidRPr="00C30F24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  <w:lang w:val="es-MX"/>
        </w:rPr>
      </w:pPr>
    </w:p>
    <w:p w:rsidR="00DF04E3" w:rsidRPr="00C30F24" w:rsidRDefault="00DF04E3" w:rsidP="00435234">
      <w:pPr>
        <w:pStyle w:val="HTMLconformatoprevio"/>
        <w:rPr>
          <w:rFonts w:ascii="Times New Roman" w:hAnsi="Times New Roman" w:cs="Times New Roman"/>
          <w:i/>
          <w:iCs/>
          <w:sz w:val="24"/>
          <w:lang w:val="es-MX"/>
        </w:rPr>
      </w:pPr>
      <w:r w:rsidRPr="00C30F24">
        <w:rPr>
          <w:rFonts w:ascii="Times New Roman" w:hAnsi="Times New Roman" w:cs="Times New Roman"/>
          <w:i/>
          <w:iCs/>
          <w:sz w:val="24"/>
          <w:vertAlign w:val="superscript"/>
          <w:lang w:val="es-MX"/>
        </w:rPr>
        <w:t>1</w:t>
      </w:r>
      <w:r w:rsidR="00C30F24" w:rsidRPr="00C30F24">
        <w:rPr>
          <w:rFonts w:ascii="Times New Roman" w:hAnsi="Times New Roman" w:cs="Times New Roman"/>
          <w:i/>
          <w:iCs/>
          <w:sz w:val="24"/>
          <w:lang w:val="es-MX"/>
        </w:rPr>
        <w:t xml:space="preserve">Centro de Investigaciones Químicas, IICBA, </w:t>
      </w:r>
      <w:r w:rsidR="00C30F24">
        <w:rPr>
          <w:rFonts w:ascii="Times New Roman" w:hAnsi="Times New Roman" w:cs="Times New Roman"/>
          <w:i/>
          <w:iCs/>
          <w:sz w:val="24"/>
          <w:lang w:val="es-MX"/>
        </w:rPr>
        <w:t xml:space="preserve">Cuernavaca, Morelos 62209 </w:t>
      </w:r>
      <w:r w:rsidR="00435234" w:rsidRPr="00C30F24">
        <w:rPr>
          <w:rFonts w:ascii="Times New Roman" w:hAnsi="Times New Roman" w:cs="Times New Roman"/>
          <w:i/>
          <w:iCs/>
          <w:sz w:val="24"/>
          <w:lang w:val="es-MX"/>
        </w:rPr>
        <w:t>(</w:t>
      </w:r>
      <w:r w:rsidR="00C30F24" w:rsidRPr="00C30F24">
        <w:rPr>
          <w:rFonts w:ascii="Times New Roman" w:hAnsi="Times New Roman" w:cs="Times New Roman"/>
          <w:i/>
          <w:iCs/>
          <w:sz w:val="24"/>
          <w:lang w:val="es-MX"/>
        </w:rPr>
        <w:t>Universidad Autónoma del Estado de Morelos</w:t>
      </w:r>
      <w:r w:rsidRPr="00C30F24">
        <w:rPr>
          <w:rFonts w:ascii="Times New Roman" w:hAnsi="Times New Roman" w:cs="Times New Roman"/>
          <w:i/>
          <w:iCs/>
          <w:sz w:val="24"/>
          <w:lang w:val="es-MX"/>
        </w:rPr>
        <w:t xml:space="preserve">, </w:t>
      </w:r>
      <w:r w:rsidR="00C30F24">
        <w:rPr>
          <w:rFonts w:ascii="Times New Roman" w:hAnsi="Times New Roman" w:cs="Times New Roman"/>
          <w:i/>
          <w:iCs/>
          <w:sz w:val="24"/>
          <w:lang w:val="es-MX"/>
        </w:rPr>
        <w:t>MEX</w:t>
      </w:r>
      <w:r w:rsidR="00435234" w:rsidRPr="00C30F24">
        <w:rPr>
          <w:rFonts w:ascii="Times New Roman" w:hAnsi="Times New Roman" w:cs="Times New Roman"/>
          <w:i/>
          <w:iCs/>
          <w:sz w:val="24"/>
          <w:lang w:val="es-MX"/>
        </w:rPr>
        <w:t>)</w:t>
      </w:r>
    </w:p>
    <w:p w:rsidR="00DF04E3" w:rsidRPr="00C30F24" w:rsidRDefault="00C30F24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MX"/>
        </w:rPr>
      </w:pPr>
      <w:r w:rsidRPr="00C30F24">
        <w:rPr>
          <w:rFonts w:ascii="Times New Roman" w:hAnsi="Times New Roman" w:cs="Times New Roman"/>
          <w:i/>
          <w:iCs/>
          <w:sz w:val="24"/>
          <w:vertAlign w:val="superscript"/>
          <w:lang w:val="es-MX"/>
        </w:rPr>
        <w:t>2</w:t>
      </w:r>
      <w:r w:rsidRPr="00C30F24">
        <w:rPr>
          <w:rFonts w:ascii="Times New Roman" w:hAnsi="Times New Roman" w:cs="Times New Roman"/>
          <w:i/>
          <w:iCs/>
          <w:sz w:val="24"/>
          <w:lang w:val="es-MX"/>
        </w:rPr>
        <w:t>Centro de Investigación Biomédica del Sur</w:t>
      </w:r>
      <w:r>
        <w:rPr>
          <w:rFonts w:ascii="Times New Roman" w:hAnsi="Times New Roman" w:cs="Times New Roman"/>
          <w:i/>
          <w:iCs/>
          <w:sz w:val="24"/>
          <w:lang w:val="es-MX"/>
        </w:rPr>
        <w:t>, Xochitepec, Morelos 62790</w:t>
      </w:r>
      <w:r w:rsidRPr="00C30F24">
        <w:rPr>
          <w:rFonts w:ascii="Times New Roman" w:hAnsi="Times New Roman" w:cs="Times New Roman"/>
          <w:i/>
          <w:iCs/>
          <w:sz w:val="24"/>
          <w:lang w:val="es-MX"/>
        </w:rPr>
        <w:t xml:space="preserve"> </w:t>
      </w:r>
      <w:r w:rsidR="00435234" w:rsidRPr="00C30F24">
        <w:rPr>
          <w:rFonts w:ascii="Times New Roman" w:hAnsi="Times New Roman" w:cs="Times New Roman"/>
          <w:i/>
          <w:iCs/>
          <w:sz w:val="24"/>
          <w:lang w:val="es-MX"/>
        </w:rPr>
        <w:t>(</w:t>
      </w:r>
      <w:r w:rsidRPr="00C30F24">
        <w:rPr>
          <w:rFonts w:ascii="Times New Roman" w:hAnsi="Times New Roman" w:cs="Times New Roman"/>
          <w:i/>
          <w:iCs/>
          <w:sz w:val="24"/>
          <w:lang w:val="es-MX"/>
        </w:rPr>
        <w:t>IMSS</w:t>
      </w:r>
      <w:r w:rsidR="00DF04E3" w:rsidRPr="00C30F24">
        <w:rPr>
          <w:rFonts w:ascii="Times New Roman" w:hAnsi="Times New Roman" w:cs="Times New Roman"/>
          <w:i/>
          <w:iCs/>
          <w:sz w:val="24"/>
          <w:lang w:val="es-MX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lang w:val="es-MX"/>
        </w:rPr>
        <w:t>MEX</w:t>
      </w:r>
      <w:r w:rsidR="00435234" w:rsidRPr="00C30F24">
        <w:rPr>
          <w:rFonts w:ascii="Times New Roman" w:hAnsi="Times New Roman" w:cs="Times New Roman"/>
          <w:i/>
          <w:iCs/>
          <w:sz w:val="24"/>
          <w:lang w:val="es-MX"/>
        </w:rPr>
        <w:t>)</w:t>
      </w:r>
    </w:p>
    <w:p w:rsidR="00DF04E3" w:rsidRPr="00C30F24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MX"/>
        </w:rPr>
      </w:pPr>
    </w:p>
    <w:p w:rsidR="006C4888" w:rsidRDefault="000C367D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0C367D">
        <w:rPr>
          <w:rFonts w:ascii="Times New Roman" w:hAnsi="Times New Roman" w:cs="Times New Roman"/>
          <w:sz w:val="24"/>
        </w:rPr>
        <w:t xml:space="preserve">Six never isolated compounds: two </w:t>
      </w:r>
      <w:proofErr w:type="spellStart"/>
      <w:r w:rsidRPr="000C367D">
        <w:rPr>
          <w:rFonts w:ascii="Times New Roman" w:hAnsi="Times New Roman" w:cs="Times New Roman"/>
          <w:sz w:val="24"/>
        </w:rPr>
        <w:t>sulfur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-containing </w:t>
      </w:r>
      <w:proofErr w:type="spellStart"/>
      <w:r w:rsidRPr="000C367D">
        <w:rPr>
          <w:rFonts w:ascii="Times New Roman" w:hAnsi="Times New Roman" w:cs="Times New Roman"/>
          <w:sz w:val="24"/>
        </w:rPr>
        <w:t>aristolactams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 (</w:t>
      </w:r>
      <w:r w:rsidRPr="006C4888">
        <w:rPr>
          <w:rFonts w:ascii="Times New Roman" w:hAnsi="Times New Roman" w:cs="Times New Roman"/>
          <w:b/>
          <w:sz w:val="24"/>
        </w:rPr>
        <w:t>1</w:t>
      </w:r>
      <w:r w:rsidRPr="000C367D">
        <w:rPr>
          <w:rFonts w:ascii="Times New Roman" w:hAnsi="Times New Roman" w:cs="Times New Roman"/>
          <w:sz w:val="24"/>
        </w:rPr>
        <w:t>–</w:t>
      </w:r>
      <w:r w:rsidRPr="006C4888">
        <w:rPr>
          <w:rFonts w:ascii="Times New Roman" w:hAnsi="Times New Roman" w:cs="Times New Roman"/>
          <w:b/>
          <w:sz w:val="24"/>
        </w:rPr>
        <w:t>2</w:t>
      </w:r>
      <w:r w:rsidRPr="000C367D">
        <w:rPr>
          <w:rFonts w:ascii="Times New Roman" w:hAnsi="Times New Roman" w:cs="Times New Roman"/>
          <w:sz w:val="24"/>
        </w:rPr>
        <w:t xml:space="preserve">), one </w:t>
      </w:r>
      <w:proofErr w:type="spellStart"/>
      <w:r w:rsidRPr="000C367D">
        <w:rPr>
          <w:rFonts w:ascii="Times New Roman" w:hAnsi="Times New Roman" w:cs="Times New Roman"/>
          <w:sz w:val="24"/>
        </w:rPr>
        <w:t>aristolactam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 (</w:t>
      </w:r>
      <w:r w:rsidRPr="006C4888">
        <w:rPr>
          <w:rFonts w:ascii="Times New Roman" w:hAnsi="Times New Roman" w:cs="Times New Roman"/>
          <w:b/>
          <w:sz w:val="24"/>
        </w:rPr>
        <w:t>3</w:t>
      </w:r>
      <w:r w:rsidRPr="000C367D">
        <w:rPr>
          <w:rFonts w:ascii="Times New Roman" w:hAnsi="Times New Roman" w:cs="Times New Roman"/>
          <w:sz w:val="24"/>
        </w:rPr>
        <w:t>) and three sesquiterpenes (</w:t>
      </w:r>
      <w:r w:rsidRPr="006C4888">
        <w:rPr>
          <w:rFonts w:ascii="Times New Roman" w:hAnsi="Times New Roman" w:cs="Times New Roman"/>
          <w:b/>
          <w:sz w:val="24"/>
        </w:rPr>
        <w:t>4</w:t>
      </w:r>
      <w:r w:rsidRPr="000C367D">
        <w:rPr>
          <w:rFonts w:ascii="Times New Roman" w:hAnsi="Times New Roman" w:cs="Times New Roman"/>
          <w:sz w:val="24"/>
        </w:rPr>
        <w:t>–</w:t>
      </w:r>
      <w:r w:rsidRPr="006C4888">
        <w:rPr>
          <w:rFonts w:ascii="Times New Roman" w:hAnsi="Times New Roman" w:cs="Times New Roman"/>
          <w:b/>
          <w:sz w:val="24"/>
        </w:rPr>
        <w:t>6</w:t>
      </w:r>
      <w:r w:rsidRPr="000C367D">
        <w:rPr>
          <w:rFonts w:ascii="Times New Roman" w:hAnsi="Times New Roman" w:cs="Times New Roman"/>
          <w:sz w:val="24"/>
        </w:rPr>
        <w:t xml:space="preserve">) were identified, along with 26 known compounds, from the roots of </w:t>
      </w:r>
      <w:proofErr w:type="spellStart"/>
      <w:r w:rsidRPr="006C4888">
        <w:rPr>
          <w:rFonts w:ascii="Times New Roman" w:hAnsi="Times New Roman" w:cs="Times New Roman"/>
          <w:i/>
          <w:sz w:val="24"/>
        </w:rPr>
        <w:t>Aristolochia</w:t>
      </w:r>
      <w:proofErr w:type="spellEnd"/>
      <w:r w:rsidRPr="006C4888">
        <w:rPr>
          <w:rFonts w:ascii="Times New Roman" w:hAnsi="Times New Roman" w:cs="Times New Roman"/>
          <w:i/>
          <w:sz w:val="24"/>
        </w:rPr>
        <w:t xml:space="preserve"> orbicularis</w:t>
      </w:r>
      <w:r w:rsidRPr="000C367D">
        <w:rPr>
          <w:rFonts w:ascii="Times New Roman" w:hAnsi="Times New Roman" w:cs="Times New Roman"/>
          <w:sz w:val="24"/>
        </w:rPr>
        <w:t xml:space="preserve">. The structure of these 32 compounds was established based on their spectroscopic and spectrometric data. This is the first occasion that </w:t>
      </w:r>
      <w:proofErr w:type="spellStart"/>
      <w:r w:rsidRPr="000C367D">
        <w:rPr>
          <w:rFonts w:ascii="Times New Roman" w:hAnsi="Times New Roman" w:cs="Times New Roman"/>
          <w:sz w:val="24"/>
        </w:rPr>
        <w:t>sulfur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-containing </w:t>
      </w:r>
      <w:proofErr w:type="spellStart"/>
      <w:r w:rsidRPr="000C367D">
        <w:rPr>
          <w:rFonts w:ascii="Times New Roman" w:hAnsi="Times New Roman" w:cs="Times New Roman"/>
          <w:sz w:val="24"/>
        </w:rPr>
        <w:t>aristolactams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 are isolated from a natural source. Furthermore, </w:t>
      </w:r>
      <w:proofErr w:type="spellStart"/>
      <w:r w:rsidRPr="000C367D">
        <w:rPr>
          <w:rFonts w:ascii="Times New Roman" w:hAnsi="Times New Roman" w:cs="Times New Roman"/>
          <w:sz w:val="24"/>
        </w:rPr>
        <w:t>or</w:t>
      </w:r>
      <w:r w:rsidR="006C4888">
        <w:rPr>
          <w:rFonts w:ascii="Times New Roman" w:hAnsi="Times New Roman" w:cs="Times New Roman"/>
          <w:sz w:val="24"/>
        </w:rPr>
        <w:t>b</w:t>
      </w:r>
      <w:r w:rsidRPr="000C367D">
        <w:rPr>
          <w:rFonts w:ascii="Times New Roman" w:hAnsi="Times New Roman" w:cs="Times New Roman"/>
          <w:sz w:val="24"/>
        </w:rPr>
        <w:t>icularilactam</w:t>
      </w:r>
      <w:proofErr w:type="spellEnd"/>
      <w:r w:rsidRPr="000C367D">
        <w:rPr>
          <w:rFonts w:ascii="Times New Roman" w:hAnsi="Times New Roman" w:cs="Times New Roman"/>
          <w:sz w:val="24"/>
        </w:rPr>
        <w:t xml:space="preserve"> A (</w:t>
      </w:r>
      <w:r w:rsidRPr="006C4888">
        <w:rPr>
          <w:rFonts w:ascii="Times New Roman" w:hAnsi="Times New Roman" w:cs="Times New Roman"/>
          <w:b/>
          <w:sz w:val="24"/>
        </w:rPr>
        <w:t>1</w:t>
      </w:r>
      <w:r w:rsidRPr="000C367D">
        <w:rPr>
          <w:rFonts w:ascii="Times New Roman" w:hAnsi="Times New Roman" w:cs="Times New Roman"/>
          <w:sz w:val="24"/>
        </w:rPr>
        <w:t xml:space="preserve">) possesses strong </w:t>
      </w:r>
      <w:r w:rsidRPr="006C4888">
        <w:rPr>
          <w:rFonts w:ascii="Times New Roman" w:hAnsi="Times New Roman" w:cs="Times New Roman"/>
          <w:i/>
          <w:sz w:val="24"/>
        </w:rPr>
        <w:t>in vitro</w:t>
      </w:r>
      <w:r w:rsidRPr="000C367D">
        <w:rPr>
          <w:rFonts w:ascii="Times New Roman" w:hAnsi="Times New Roman" w:cs="Times New Roman"/>
          <w:sz w:val="24"/>
        </w:rPr>
        <w:t xml:space="preserve"> </w:t>
      </w:r>
      <w:bookmarkStart w:id="0" w:name="_Hlk491904909"/>
      <w:r w:rsidRPr="000C367D">
        <w:rPr>
          <w:rFonts w:ascii="Times New Roman" w:hAnsi="Times New Roman" w:cs="Times New Roman"/>
          <w:sz w:val="24"/>
        </w:rPr>
        <w:t>antimicrobial activity</w:t>
      </w:r>
      <w:bookmarkEnd w:id="0"/>
      <w:r w:rsidRPr="000C367D">
        <w:rPr>
          <w:rFonts w:ascii="Times New Roman" w:hAnsi="Times New Roman" w:cs="Times New Roman"/>
          <w:sz w:val="24"/>
        </w:rPr>
        <w:t xml:space="preserve"> against all resistant </w:t>
      </w:r>
      <w:r w:rsidRPr="006C4888">
        <w:rPr>
          <w:rFonts w:ascii="Times New Roman" w:hAnsi="Times New Roman" w:cs="Times New Roman"/>
          <w:i/>
          <w:sz w:val="24"/>
        </w:rPr>
        <w:t>Staphylococcus aureus</w:t>
      </w:r>
      <w:r w:rsidRPr="000C367D">
        <w:rPr>
          <w:rFonts w:ascii="Times New Roman" w:hAnsi="Times New Roman" w:cs="Times New Roman"/>
          <w:sz w:val="24"/>
        </w:rPr>
        <w:t xml:space="preserve"> and fungi tested.</w:t>
      </w:r>
    </w:p>
    <w:p w:rsidR="006C4888" w:rsidRDefault="006C4888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28059F" w:rsidRDefault="0014269C" w:rsidP="008E6773">
      <w:pPr>
        <w:pStyle w:val="HTMLconformatoprevio"/>
      </w:pPr>
      <w:r>
        <w:object w:dxaOrig="14008" w:dyaOrig="22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8" type="#_x0000_t75" style="width:451.2pt;height:71.7pt" o:ole="">
            <v:imagedata r:id="rId7" o:title=""/>
          </v:shape>
          <o:OLEObject Type="Embed" ProgID="ChemDraw.Document.6.0" ShapeID="_x0000_i1188" DrawAspect="Content" ObjectID="_1565647679" r:id="rId8"/>
        </w:object>
      </w:r>
    </w:p>
    <w:p w:rsidR="0038610F" w:rsidRDefault="0038610F" w:rsidP="008E6773">
      <w:pPr>
        <w:pStyle w:val="HTMLconformatoprevio"/>
      </w:pPr>
    </w:p>
    <w:tbl>
      <w:tblPr>
        <w:tblStyle w:val="Tablaconcuadrcula"/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53"/>
        <w:gridCol w:w="236"/>
        <w:gridCol w:w="4617"/>
      </w:tblGrid>
      <w:tr w:rsidR="00DB520A" w:rsidTr="0038610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B520A" w:rsidRPr="00DB520A" w:rsidRDefault="00DB520A" w:rsidP="00DB520A">
            <w:pPr>
              <w:ind w:right="3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B520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Table </w:t>
            </w:r>
            <w:r w:rsidRPr="00DB52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DB520A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 Minimum Inhibitory Concentration (MIC) Values of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Orbicularilactam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 A (</w:t>
            </w:r>
            <w:r w:rsidRPr="00DB52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) and Standard Antibiotics Against Sensitive (MSSA) and Methicillin-Resistant (MRSA)</w:t>
            </w:r>
            <w:r w:rsidRPr="00DB52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Gram-Positive </w:t>
            </w:r>
            <w:r w:rsidRPr="00DB52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Staphylococcus </w:t>
            </w:r>
            <w:proofErr w:type="gramStart"/>
            <w:r w:rsidRPr="00DB520A">
              <w:rPr>
                <w:rFonts w:ascii="Times New Roman" w:hAnsi="Times New Roman" w:cs="Times New Roman"/>
                <w:i/>
                <w:sz w:val="16"/>
                <w:szCs w:val="16"/>
              </w:rPr>
              <w:t>aureus</w:t>
            </w:r>
            <w:proofErr w:type="gramEnd"/>
            <w:r w:rsidRPr="00DB520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Strains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DB520A" w:rsidRPr="00DB520A" w:rsidRDefault="00DB520A" w:rsidP="0014269C">
            <w:pPr>
              <w:rPr>
                <w:rFonts w:ascii="Arno Pro" w:hAnsi="Arno Pro" w:cs="Arial"/>
                <w:sz w:val="13"/>
                <w:szCs w:val="19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520A" w:rsidRPr="00DB520A" w:rsidRDefault="00DB520A" w:rsidP="008E6773">
            <w:pPr>
              <w:pStyle w:val="HTMLconformatoprevi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DB520A" w:rsidRDefault="00DB520A" w:rsidP="008E6773">
            <w:pPr>
              <w:pStyle w:val="HTMLconformatoprevio"/>
              <w:rPr>
                <w:rFonts w:ascii="Times New Roman" w:hAnsi="Times New Roman" w:cs="Times New Roman"/>
                <w:sz w:val="16"/>
                <w:szCs w:val="16"/>
              </w:rPr>
            </w:pPr>
            <w:r w:rsidRPr="0038610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Table </w:t>
            </w:r>
            <w:r w:rsidR="0038610F" w:rsidRPr="0038610F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. Minimum Inhibitory Concentration (MIC) Values of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Orbicularilactam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 A (</w:t>
            </w:r>
            <w:r w:rsidRPr="00DB520A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) Against Four Fungal Strains.</w:t>
            </w:r>
          </w:p>
          <w:p w:rsidR="007E2044" w:rsidRDefault="007E2044" w:rsidP="008E6773">
            <w:pPr>
              <w:pStyle w:val="HTMLconformatoprevi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E2044" w:rsidRPr="007E2044" w:rsidRDefault="007E2044" w:rsidP="008E6773">
            <w:pPr>
              <w:pStyle w:val="HTMLconformatoprevio"/>
              <w:rPr>
                <w:rFonts w:ascii="Times New Roman" w:hAnsi="Times New Roman" w:cs="Times New Roman"/>
                <w:sz w:val="2"/>
                <w:szCs w:val="16"/>
              </w:rPr>
            </w:pPr>
          </w:p>
        </w:tc>
      </w:tr>
      <w:tr w:rsidR="00DB520A" w:rsidRPr="007E2044" w:rsidTr="0038610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5146" w:type="dxa"/>
              <w:tblLayout w:type="fixed"/>
              <w:tblLook w:val="00A0" w:firstRow="1" w:lastRow="0" w:firstColumn="1" w:lastColumn="0" w:noHBand="0" w:noVBand="0"/>
            </w:tblPr>
            <w:tblGrid>
              <w:gridCol w:w="1602"/>
              <w:gridCol w:w="236"/>
              <w:gridCol w:w="760"/>
              <w:gridCol w:w="814"/>
              <w:gridCol w:w="874"/>
              <w:gridCol w:w="860"/>
            </w:tblGrid>
            <w:tr w:rsidR="00DB520A" w:rsidRPr="00966C14" w:rsidTr="00DB520A">
              <w:tc>
                <w:tcPr>
                  <w:tcW w:w="1557" w:type="pct"/>
                  <w:tcBorders>
                    <w:bottom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compound/antibiotic</w:t>
                  </w:r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3214" w:type="pct"/>
                  <w:gridSpan w:val="4"/>
                  <w:tcBorders>
                    <w:bottom w:val="single" w:sz="4" w:space="0" w:color="auto"/>
                  </w:tcBorders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MIC (µg/mL)</w:t>
                  </w:r>
                </w:p>
              </w:tc>
            </w:tr>
            <w:tr w:rsidR="00DB520A" w:rsidRPr="00966C14" w:rsidTr="00DB520A">
              <w:tc>
                <w:tcPr>
                  <w:tcW w:w="1557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738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MSSA</w:t>
                  </w:r>
                </w:p>
              </w:tc>
              <w:tc>
                <w:tcPr>
                  <w:tcW w:w="791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MRSA1</w:t>
                  </w:r>
                </w:p>
              </w:tc>
              <w:tc>
                <w:tcPr>
                  <w:tcW w:w="849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MRSA2</w:t>
                  </w:r>
                  <w:r w:rsidRPr="00DB520A">
                    <w:rPr>
                      <w:rFonts w:ascii="Times New Roman" w:hAnsi="Times New Roman" w:cs="Times New Roman"/>
                      <w:i/>
                      <w:sz w:val="16"/>
                      <w:szCs w:val="18"/>
                      <w:vertAlign w:val="superscript"/>
                    </w:rPr>
                    <w:t>b</w:t>
                  </w:r>
                </w:p>
              </w:tc>
              <w:tc>
                <w:tcPr>
                  <w:tcW w:w="836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MRSA3</w:t>
                  </w:r>
                </w:p>
              </w:tc>
            </w:tr>
            <w:tr w:rsidR="00DB520A" w:rsidRPr="00966C14" w:rsidTr="00DB520A">
              <w:tc>
                <w:tcPr>
                  <w:tcW w:w="1557" w:type="pct"/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ind w:left="-102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orbicularilactam</w:t>
                  </w:r>
                  <w:proofErr w:type="spellEnd"/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 xml:space="preserve"> A (</w:t>
                  </w:r>
                  <w:r w:rsidRPr="00DB520A">
                    <w:rPr>
                      <w:rFonts w:ascii="Times New Roman" w:hAnsi="Times New Roman" w:cs="Times New Roman"/>
                      <w:b/>
                      <w:sz w:val="16"/>
                      <w:szCs w:val="18"/>
                    </w:rPr>
                    <w:t>1</w:t>
                  </w: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)</w:t>
                  </w:r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738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0.5</w:t>
                  </w:r>
                </w:p>
              </w:tc>
              <w:tc>
                <w:tcPr>
                  <w:tcW w:w="791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0.25</w:t>
                  </w:r>
                </w:p>
              </w:tc>
              <w:tc>
                <w:tcPr>
                  <w:tcW w:w="84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0.25</w:t>
                  </w:r>
                </w:p>
              </w:tc>
              <w:tc>
                <w:tcPr>
                  <w:tcW w:w="836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0.25</w:t>
                  </w:r>
                </w:p>
              </w:tc>
            </w:tr>
            <w:tr w:rsidR="00DB520A" w:rsidRPr="00966C14" w:rsidTr="00DB520A">
              <w:tc>
                <w:tcPr>
                  <w:tcW w:w="1557" w:type="pct"/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chloramphenicol</w:t>
                  </w:r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738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1.0</w:t>
                  </w:r>
                </w:p>
              </w:tc>
              <w:tc>
                <w:tcPr>
                  <w:tcW w:w="791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84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836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</w:tr>
            <w:tr w:rsidR="00DB520A" w:rsidRPr="00966C14" w:rsidTr="00DB520A">
              <w:tc>
                <w:tcPr>
                  <w:tcW w:w="1557" w:type="pct"/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oxacillin</w:t>
                  </w:r>
                  <w:r w:rsidRPr="00DB520A">
                    <w:rPr>
                      <w:rFonts w:ascii="Times New Roman" w:hAnsi="Times New Roman" w:cs="Times New Roman"/>
                      <w:i/>
                      <w:sz w:val="16"/>
                      <w:szCs w:val="18"/>
                      <w:vertAlign w:val="superscript"/>
                    </w:rPr>
                    <w:t>a</w:t>
                  </w:r>
                  <w:proofErr w:type="spellEnd"/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738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791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32</w:t>
                  </w:r>
                </w:p>
              </w:tc>
              <w:tc>
                <w:tcPr>
                  <w:tcW w:w="84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128</w:t>
                  </w:r>
                </w:p>
              </w:tc>
              <w:tc>
                <w:tcPr>
                  <w:tcW w:w="836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128</w:t>
                  </w:r>
                </w:p>
              </w:tc>
            </w:tr>
            <w:tr w:rsidR="00DB520A" w:rsidRPr="00966C14" w:rsidTr="00DB520A">
              <w:tc>
                <w:tcPr>
                  <w:tcW w:w="1557" w:type="pct"/>
                  <w:vAlign w:val="center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ampicillin</w:t>
                  </w:r>
                  <w:r w:rsidRPr="00DB520A">
                    <w:rPr>
                      <w:rFonts w:ascii="Times New Roman" w:hAnsi="Times New Roman" w:cs="Times New Roman"/>
                      <w:i/>
                      <w:sz w:val="16"/>
                      <w:szCs w:val="18"/>
                      <w:vertAlign w:val="superscript"/>
                    </w:rPr>
                    <w:t>a</w:t>
                  </w:r>
                  <w:proofErr w:type="spellEnd"/>
                </w:p>
              </w:tc>
              <w:tc>
                <w:tcPr>
                  <w:tcW w:w="22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738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791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64</w:t>
                  </w:r>
                </w:p>
              </w:tc>
              <w:tc>
                <w:tcPr>
                  <w:tcW w:w="849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128</w:t>
                  </w:r>
                </w:p>
              </w:tc>
              <w:tc>
                <w:tcPr>
                  <w:tcW w:w="836" w:type="pct"/>
                </w:tcPr>
                <w:p w:rsidR="00DB520A" w:rsidRPr="00DB520A" w:rsidRDefault="00DB520A" w:rsidP="0014269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DB520A">
                    <w:rPr>
                      <w:rFonts w:ascii="Times New Roman" w:hAnsi="Times New Roman" w:cs="Times New Roman"/>
                      <w:sz w:val="16"/>
                      <w:szCs w:val="18"/>
                    </w:rPr>
                    <w:t>128</w:t>
                  </w:r>
                </w:p>
              </w:tc>
            </w:tr>
          </w:tbl>
          <w:p w:rsidR="00DB520A" w:rsidRDefault="00DB520A" w:rsidP="008E6773">
            <w:pPr>
              <w:pStyle w:val="HTMLconformatoprevi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520A" w:rsidRPr="00DB520A" w:rsidRDefault="00DB520A" w:rsidP="00DB52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4368" w:type="dxa"/>
              <w:tblLayout w:type="fixed"/>
              <w:tblLook w:val="00A0" w:firstRow="1" w:lastRow="0" w:firstColumn="1" w:lastColumn="0" w:noHBand="0" w:noVBand="0"/>
            </w:tblPr>
            <w:tblGrid>
              <w:gridCol w:w="1816"/>
              <w:gridCol w:w="240"/>
              <w:gridCol w:w="611"/>
              <w:gridCol w:w="568"/>
              <w:gridCol w:w="566"/>
              <w:gridCol w:w="567"/>
            </w:tblGrid>
            <w:tr w:rsidR="00DB520A" w:rsidRPr="007E2044" w:rsidTr="00123D9A">
              <w:tc>
                <w:tcPr>
                  <w:tcW w:w="2079" w:type="pct"/>
                  <w:tcBorders>
                    <w:bottom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compound/antibiotic</w:t>
                  </w:r>
                </w:p>
              </w:tc>
              <w:tc>
                <w:tcPr>
                  <w:tcW w:w="275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2647" w:type="pct"/>
                  <w:gridSpan w:val="4"/>
                  <w:tcBorders>
                    <w:bottom w:val="single" w:sz="4" w:space="0" w:color="auto"/>
                  </w:tcBorders>
                </w:tcPr>
                <w:p w:rsidR="00DB520A" w:rsidRPr="007E2044" w:rsidRDefault="00DB520A" w:rsidP="0038610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MIC (µg/</w:t>
                  </w:r>
                  <w:proofErr w:type="gram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mL)</w:t>
                  </w:r>
                  <w:r w:rsidRPr="007E2044">
                    <w:rPr>
                      <w:rFonts w:ascii="Times New Roman" w:hAnsi="Times New Roman" w:cs="Times New Roman"/>
                      <w:i/>
                      <w:sz w:val="16"/>
                      <w:szCs w:val="18"/>
                      <w:vertAlign w:val="superscript"/>
                    </w:rPr>
                    <w:t>a</w:t>
                  </w:r>
                  <w:proofErr w:type="gramEnd"/>
                </w:p>
              </w:tc>
            </w:tr>
            <w:tr w:rsidR="0038610F" w:rsidRPr="007E2044" w:rsidTr="00123D9A">
              <w:tc>
                <w:tcPr>
                  <w:tcW w:w="2079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275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699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  <w:vertAlign w:val="superscript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Tm</w:t>
                  </w:r>
                </w:p>
              </w:tc>
              <w:tc>
                <w:tcPr>
                  <w:tcW w:w="650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Tr</w:t>
                  </w:r>
                  <w:proofErr w:type="spellEnd"/>
                </w:p>
              </w:tc>
              <w:tc>
                <w:tcPr>
                  <w:tcW w:w="648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 xml:space="preserve">An </w:t>
                  </w:r>
                </w:p>
              </w:tc>
              <w:tc>
                <w:tcPr>
                  <w:tcW w:w="649" w:type="pct"/>
                  <w:tcBorders>
                    <w:top w:val="single" w:sz="4" w:space="0" w:color="auto"/>
                  </w:tcBorders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Ca</w:t>
                  </w:r>
                </w:p>
              </w:tc>
            </w:tr>
            <w:tr w:rsidR="0038610F" w:rsidRPr="007E2044" w:rsidTr="00123D9A">
              <w:tc>
                <w:tcPr>
                  <w:tcW w:w="2079" w:type="pct"/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8"/>
                    </w:rPr>
                  </w:pPr>
                  <w:proofErr w:type="spell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orbicularilactam</w:t>
                  </w:r>
                  <w:proofErr w:type="spellEnd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 xml:space="preserve"> A (</w:t>
                  </w:r>
                  <w:r w:rsidRPr="007E2044">
                    <w:rPr>
                      <w:rFonts w:ascii="Times New Roman" w:hAnsi="Times New Roman" w:cs="Times New Roman"/>
                      <w:b/>
                      <w:sz w:val="16"/>
                      <w:szCs w:val="18"/>
                    </w:rPr>
                    <w:t>1</w:t>
                  </w: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)</w:t>
                  </w:r>
                </w:p>
              </w:tc>
              <w:tc>
                <w:tcPr>
                  <w:tcW w:w="275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69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1.0</w:t>
                  </w:r>
                </w:p>
              </w:tc>
              <w:tc>
                <w:tcPr>
                  <w:tcW w:w="650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1.0</w:t>
                  </w:r>
                </w:p>
              </w:tc>
              <w:tc>
                <w:tcPr>
                  <w:tcW w:w="648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25</w:t>
                  </w:r>
                </w:p>
              </w:tc>
              <w:tc>
                <w:tcPr>
                  <w:tcW w:w="64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25</w:t>
                  </w:r>
                </w:p>
              </w:tc>
            </w:tr>
            <w:tr w:rsidR="0038610F" w:rsidRPr="007E2044" w:rsidTr="00123D9A">
              <w:tc>
                <w:tcPr>
                  <w:tcW w:w="2079" w:type="pct"/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nystatin</w:t>
                  </w:r>
                </w:p>
              </w:tc>
              <w:tc>
                <w:tcPr>
                  <w:tcW w:w="275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69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nt</w:t>
                  </w:r>
                  <w:proofErr w:type="spellEnd"/>
                </w:p>
              </w:tc>
              <w:tc>
                <w:tcPr>
                  <w:tcW w:w="650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nt</w:t>
                  </w:r>
                  <w:proofErr w:type="spellEnd"/>
                </w:p>
              </w:tc>
              <w:tc>
                <w:tcPr>
                  <w:tcW w:w="648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proofErr w:type="spellStart"/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nt</w:t>
                  </w:r>
                  <w:proofErr w:type="spellEnd"/>
                </w:p>
              </w:tc>
              <w:tc>
                <w:tcPr>
                  <w:tcW w:w="64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8.0</w:t>
                  </w:r>
                </w:p>
              </w:tc>
            </w:tr>
            <w:tr w:rsidR="0038610F" w:rsidRPr="007E2044" w:rsidTr="00123D9A">
              <w:tc>
                <w:tcPr>
                  <w:tcW w:w="2079" w:type="pct"/>
                  <w:vAlign w:val="center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miconazole</w:t>
                  </w:r>
                </w:p>
              </w:tc>
              <w:tc>
                <w:tcPr>
                  <w:tcW w:w="275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</w:p>
              </w:tc>
              <w:tc>
                <w:tcPr>
                  <w:tcW w:w="69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650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2.0</w:t>
                  </w:r>
                </w:p>
              </w:tc>
              <w:tc>
                <w:tcPr>
                  <w:tcW w:w="648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16.0</w:t>
                  </w:r>
                </w:p>
              </w:tc>
              <w:tc>
                <w:tcPr>
                  <w:tcW w:w="649" w:type="pct"/>
                </w:tcPr>
                <w:p w:rsidR="00DB520A" w:rsidRPr="007E2044" w:rsidRDefault="00DB520A" w:rsidP="00DB520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6"/>
                      <w:szCs w:val="18"/>
                    </w:rPr>
                  </w:pPr>
                  <w:r w:rsidRPr="007E2044">
                    <w:rPr>
                      <w:rFonts w:ascii="Times New Roman" w:hAnsi="Times New Roman" w:cs="Times New Roman"/>
                      <w:sz w:val="16"/>
                      <w:szCs w:val="18"/>
                    </w:rPr>
                    <w:t>NT</w:t>
                  </w:r>
                </w:p>
              </w:tc>
            </w:tr>
          </w:tbl>
          <w:p w:rsidR="00DB520A" w:rsidRPr="007E2044" w:rsidRDefault="00DB520A" w:rsidP="00DB520A">
            <w:pPr>
              <w:pStyle w:val="HTMLconformatoprevio"/>
              <w:rPr>
                <w:rFonts w:ascii="Times New Roman" w:hAnsi="Times New Roman" w:cs="Times New Roman"/>
                <w:sz w:val="16"/>
              </w:rPr>
            </w:pPr>
          </w:p>
        </w:tc>
      </w:tr>
      <w:tr w:rsidR="00DB520A" w:rsidTr="0038610F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DB520A" w:rsidRPr="00DB520A" w:rsidRDefault="00DB520A" w:rsidP="00DB520A">
            <w:pPr>
              <w:ind w:right="-101"/>
              <w:rPr>
                <w:rFonts w:ascii="Times New Roman" w:hAnsi="Times New Roman" w:cs="Times New Roman"/>
                <w:sz w:val="16"/>
                <w:szCs w:val="16"/>
              </w:rPr>
            </w:pPr>
            <w:r w:rsidRPr="00DB520A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 xml:space="preserve">a 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MIC values of oxacillin and ampicillin ≥4 µL were considered resistant strains.</w:t>
            </w:r>
          </w:p>
          <w:p w:rsidR="00DB520A" w:rsidRPr="00DB520A" w:rsidRDefault="00DB520A" w:rsidP="00DB520A">
            <w:pPr>
              <w:ind w:right="-101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proofErr w:type="spellStart"/>
            <w:r w:rsidRPr="00DB520A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  <w:lang w:val="es-MX"/>
              </w:rPr>
              <w:t>b</w:t>
            </w:r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MSSA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 (ATCC 6358), MRSA1 (ATCC11632 </w:t>
            </w: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β</w:t>
            </w:r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Lactamasa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resistant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),</w:t>
            </w:r>
          </w:p>
          <w:p w:rsidR="00DB520A" w:rsidRPr="00966C14" w:rsidRDefault="00DB520A" w:rsidP="00DB520A">
            <w:pPr>
              <w:ind w:right="-101"/>
              <w:rPr>
                <w:rFonts w:ascii="Arno Pro" w:hAnsi="Arno Pro" w:cs="Arial"/>
                <w:sz w:val="19"/>
                <w:szCs w:val="19"/>
              </w:rPr>
            </w:pPr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MRSA2 (ATTC 33591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Methicilin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 resistant), MRSA3 (ATTC 43300 </w:t>
            </w:r>
            <w:proofErr w:type="spellStart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>Methicilin</w:t>
            </w:r>
            <w:proofErr w:type="spellEnd"/>
            <w:r w:rsidRPr="00DB520A">
              <w:rPr>
                <w:rFonts w:ascii="Times New Roman" w:hAnsi="Times New Roman" w:cs="Times New Roman"/>
                <w:sz w:val="16"/>
                <w:szCs w:val="16"/>
              </w:rPr>
              <w:t xml:space="preserve"> resistant).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520A" w:rsidRDefault="00DB520A" w:rsidP="00834A2B">
            <w:pPr>
              <w:pStyle w:val="HTMLconformatoprevi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:rsidR="0038610F" w:rsidRPr="00966C14" w:rsidRDefault="0038610F" w:rsidP="0038610F">
            <w:pPr>
              <w:pStyle w:val="Tablasjdioica"/>
              <w:numPr>
                <w:ilvl w:val="0"/>
                <w:numId w:val="0"/>
              </w:numPr>
              <w:jc w:val="center"/>
              <w:rPr>
                <w:rFonts w:ascii="Times" w:hAnsi="Times" w:cs="Times"/>
                <w:sz w:val="16"/>
                <w:szCs w:val="16"/>
                <w:lang w:val="en-US"/>
              </w:rPr>
            </w:pPr>
            <w:proofErr w:type="spellStart"/>
            <w:r w:rsidRPr="00E41985">
              <w:rPr>
                <w:rFonts w:ascii="Times" w:hAnsi="Times" w:cs="Times"/>
                <w:i/>
                <w:sz w:val="16"/>
                <w:szCs w:val="16"/>
                <w:vertAlign w:val="superscript"/>
                <w:lang w:val="en-US"/>
              </w:rPr>
              <w:t>a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Tm</w:t>
            </w:r>
            <w:proofErr w:type="spellEnd"/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=</w:t>
            </w:r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Trichophyton </w:t>
            </w:r>
            <w:proofErr w:type="spellStart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>mentagrophytes</w:t>
            </w:r>
            <w:proofErr w:type="spellEnd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 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 xml:space="preserve">ATCC 28185, </w:t>
            </w:r>
            <w:proofErr w:type="spellStart"/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Tr</w:t>
            </w:r>
            <w:proofErr w:type="spellEnd"/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=</w:t>
            </w:r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Trichophyton rubrum 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ATCC 28188</w:t>
            </w:r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, 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An=</w:t>
            </w:r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Aspergillus </w:t>
            </w:r>
            <w:proofErr w:type="spellStart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>niger</w:t>
            </w:r>
            <w:proofErr w:type="spellEnd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 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ATCC 10335, Ca=</w:t>
            </w:r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Candida </w:t>
            </w:r>
            <w:proofErr w:type="spellStart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>albicans</w:t>
            </w:r>
            <w:proofErr w:type="spellEnd"/>
            <w:r w:rsidRPr="00966C14">
              <w:rPr>
                <w:rFonts w:ascii="Times" w:hAnsi="Times" w:cs="Times"/>
                <w:i/>
                <w:sz w:val="16"/>
                <w:szCs w:val="16"/>
                <w:lang w:val="en-US"/>
              </w:rPr>
              <w:t xml:space="preserve"> </w:t>
            </w:r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 xml:space="preserve">ATCC 10231, </w:t>
            </w:r>
            <w:proofErr w:type="spellStart"/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nt</w:t>
            </w:r>
            <w:proofErr w:type="spellEnd"/>
            <w:r w:rsidRPr="00966C14">
              <w:rPr>
                <w:rFonts w:ascii="Times" w:hAnsi="Times" w:cs="Times"/>
                <w:sz w:val="16"/>
                <w:szCs w:val="16"/>
                <w:lang w:val="en-US"/>
              </w:rPr>
              <w:t>=no treated.</w:t>
            </w:r>
          </w:p>
          <w:p w:rsidR="00DB520A" w:rsidRPr="0038610F" w:rsidRDefault="00DB520A" w:rsidP="00834A2B">
            <w:pPr>
              <w:pStyle w:val="HTMLconformatoprevio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</w:tbl>
    <w:p w:rsidR="0014269C" w:rsidRDefault="0014269C" w:rsidP="008E6773">
      <w:pPr>
        <w:pStyle w:val="HTMLconformatoprevio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33D1D" w:rsidRPr="00133D1D">
        <w:t xml:space="preserve"> </w:t>
      </w:r>
      <w:proofErr w:type="spellStart"/>
      <w:r w:rsidR="00133D1D" w:rsidRPr="00133D1D">
        <w:rPr>
          <w:rFonts w:ascii="Times New Roman" w:hAnsi="Times New Roman" w:cs="Times New Roman"/>
          <w:i/>
          <w:sz w:val="24"/>
        </w:rPr>
        <w:t>sulfur</w:t>
      </w:r>
      <w:proofErr w:type="spellEnd"/>
      <w:r w:rsidR="00133D1D" w:rsidRPr="00133D1D">
        <w:rPr>
          <w:rFonts w:ascii="Times New Roman" w:hAnsi="Times New Roman" w:cs="Times New Roman"/>
          <w:i/>
          <w:sz w:val="24"/>
        </w:rPr>
        <w:t xml:space="preserve">-containing </w:t>
      </w:r>
      <w:proofErr w:type="spellStart"/>
      <w:r w:rsidR="00133D1D" w:rsidRPr="00133D1D">
        <w:rPr>
          <w:rFonts w:ascii="Times New Roman" w:hAnsi="Times New Roman" w:cs="Times New Roman"/>
          <w:i/>
          <w:sz w:val="24"/>
        </w:rPr>
        <w:t>aristolactams</w:t>
      </w:r>
      <w:proofErr w:type="spellEnd"/>
      <w:r w:rsidR="00133D1D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133D1D" w:rsidRPr="006C4888">
        <w:rPr>
          <w:rFonts w:ascii="Times New Roman" w:hAnsi="Times New Roman" w:cs="Times New Roman"/>
          <w:i/>
          <w:sz w:val="24"/>
        </w:rPr>
        <w:t>Aristolochia</w:t>
      </w:r>
      <w:proofErr w:type="spellEnd"/>
      <w:r w:rsidR="00133D1D" w:rsidRPr="006C4888">
        <w:rPr>
          <w:rFonts w:ascii="Times New Roman" w:hAnsi="Times New Roman" w:cs="Times New Roman"/>
          <w:i/>
          <w:sz w:val="24"/>
        </w:rPr>
        <w:t xml:space="preserve"> orbicularis</w:t>
      </w:r>
      <w:r w:rsidR="00133D1D">
        <w:rPr>
          <w:rFonts w:ascii="Times New Roman" w:hAnsi="Times New Roman" w:cs="Times New Roman"/>
          <w:i/>
          <w:sz w:val="24"/>
        </w:rPr>
        <w:t xml:space="preserve">, </w:t>
      </w:r>
      <w:r w:rsidR="00133D1D" w:rsidRPr="00133D1D">
        <w:rPr>
          <w:rFonts w:ascii="Times New Roman" w:hAnsi="Times New Roman" w:cs="Times New Roman"/>
          <w:i/>
          <w:sz w:val="24"/>
        </w:rPr>
        <w:t>spectroscopic and spectrometric data</w:t>
      </w:r>
      <w:r w:rsidR="00133D1D">
        <w:rPr>
          <w:rFonts w:ascii="Times New Roman" w:hAnsi="Times New Roman" w:cs="Times New Roman"/>
          <w:i/>
          <w:sz w:val="24"/>
        </w:rPr>
        <w:t xml:space="preserve">, </w:t>
      </w:r>
      <w:r w:rsidR="00133D1D" w:rsidRPr="00133D1D">
        <w:rPr>
          <w:rFonts w:ascii="Times New Roman" w:hAnsi="Times New Roman" w:cs="Times New Roman"/>
          <w:i/>
          <w:sz w:val="24"/>
        </w:rPr>
        <w:t>antimicrobial activity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2C293B" w:rsidRDefault="00EB3157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  <w:lang w:val="en-US"/>
        </w:rPr>
      </w:pPr>
      <w:r>
        <w:rPr>
          <w:rFonts w:ascii="Times New Roman" w:hAnsi="Times New Roman" w:cs="Times New Roman"/>
          <w:iCs/>
          <w:sz w:val="24"/>
        </w:rPr>
        <w:t>María Yolanda Rios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from </w:t>
      </w:r>
      <w:r w:rsidR="00AC7510">
        <w:rPr>
          <w:rFonts w:ascii="Times New Roman" w:hAnsi="Times New Roman" w:cs="Times New Roman"/>
          <w:iCs/>
          <w:sz w:val="24"/>
        </w:rPr>
        <w:t xml:space="preserve">National </w:t>
      </w:r>
      <w:r>
        <w:rPr>
          <w:rFonts w:ascii="Times New Roman" w:hAnsi="Times New Roman" w:cs="Times New Roman"/>
          <w:iCs/>
          <w:sz w:val="24"/>
        </w:rPr>
        <w:t>Autonomous University of Mexico (UNAM)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 </w:t>
      </w:r>
      <w:r>
        <w:rPr>
          <w:rFonts w:ascii="Times New Roman" w:hAnsi="Times New Roman" w:cs="Times New Roman"/>
          <w:iCs/>
          <w:sz w:val="24"/>
        </w:rPr>
        <w:t xml:space="preserve">College of Pharmacy at </w:t>
      </w:r>
      <w:r w:rsidR="00F65FF8">
        <w:rPr>
          <w:rFonts w:ascii="Times New Roman" w:hAnsi="Times New Roman" w:cs="Times New Roman"/>
          <w:iCs/>
          <w:sz w:val="24"/>
        </w:rPr>
        <w:t xml:space="preserve">the </w:t>
      </w:r>
      <w:r>
        <w:rPr>
          <w:rFonts w:ascii="Times New Roman" w:hAnsi="Times New Roman" w:cs="Times New Roman"/>
          <w:iCs/>
          <w:sz w:val="24"/>
        </w:rPr>
        <w:t xml:space="preserve">University of Iowa.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director of </w:t>
      </w:r>
      <w:r>
        <w:rPr>
          <w:rFonts w:ascii="Times New Roman" w:hAnsi="Times New Roman" w:cs="Times New Roman"/>
          <w:iCs/>
          <w:sz w:val="24"/>
        </w:rPr>
        <w:t>C</w:t>
      </w:r>
      <w:r w:rsidR="00F65FF8">
        <w:rPr>
          <w:rFonts w:ascii="Times New Roman" w:hAnsi="Times New Roman" w:cs="Times New Roman"/>
          <w:iCs/>
          <w:sz w:val="24"/>
        </w:rPr>
        <w:t xml:space="preserve">entro de </w:t>
      </w:r>
      <w:proofErr w:type="spellStart"/>
      <w:r w:rsidR="00F65FF8">
        <w:rPr>
          <w:rFonts w:ascii="Times New Roman" w:hAnsi="Times New Roman" w:cs="Times New Roman"/>
          <w:iCs/>
          <w:sz w:val="24"/>
        </w:rPr>
        <w:t>Investigaciones</w:t>
      </w:r>
      <w:proofErr w:type="spellEnd"/>
      <w:r w:rsidR="00F65FF8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F65FF8">
        <w:rPr>
          <w:rFonts w:ascii="Times New Roman" w:hAnsi="Times New Roman" w:cs="Times New Roman"/>
          <w:iCs/>
          <w:sz w:val="24"/>
        </w:rPr>
        <w:t>Químicas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>at Morelos State University (UAEM) in Mexico. 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</w:t>
      </w:r>
      <w:r w:rsidR="00D93FCE">
        <w:rPr>
          <w:rFonts w:ascii="Times New Roman" w:hAnsi="Times New Roman" w:cs="Times New Roman"/>
          <w:iCs/>
          <w:sz w:val="24"/>
        </w:rPr>
        <w:t>2 book chapters and 86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journals.</w:t>
      </w:r>
      <w:bookmarkStart w:id="1" w:name="_GoBack"/>
      <w:bookmarkEnd w:id="1"/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2C293B" w:rsidP="008E677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</w:rPr>
        <w:lastRenderedPageBreak/>
        <w:drawing>
          <wp:inline distT="0" distB="0" distL="0" distR="0">
            <wp:extent cx="792480" cy="792480"/>
            <wp:effectExtent l="0" t="0" r="7620" b="7620"/>
            <wp:docPr id="3" name="Imagen 3" descr="C:\Users\yrios\AppData\Local\Microsoft\Windows\INetCache\Content.Word\YolandaRios16s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rios\AppData\Local\Microsoft\Windows\INetCache\Content.Word\YolandaRios16sq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myolanda</w:t>
      </w:r>
      <w:proofErr w:type="spellEnd"/>
      <w:r>
        <w:rPr>
          <w:rFonts w:ascii="Times New Roman" w:hAnsi="Times New Roman" w:cs="Times New Roman"/>
          <w:iCs/>
          <w:sz w:val="24"/>
          <w:lang w:val="en-US"/>
        </w:rPr>
        <w:t>@uaem.mx</w:t>
      </w:r>
    </w:p>
    <w:p w:rsidR="00133D1D" w:rsidRDefault="00133D1D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6519" w:rsidRDefault="00986519" w:rsidP="00495C76">
      <w:pPr>
        <w:spacing w:after="0" w:line="240" w:lineRule="auto"/>
      </w:pPr>
      <w:r>
        <w:separator/>
      </w:r>
    </w:p>
  </w:endnote>
  <w:endnote w:type="continuationSeparator" w:id="0">
    <w:p w:rsidR="00986519" w:rsidRDefault="0098651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6519" w:rsidRDefault="00986519" w:rsidP="00495C76">
      <w:pPr>
        <w:spacing w:after="0" w:line="240" w:lineRule="auto"/>
      </w:pPr>
      <w:r>
        <w:separator/>
      </w:r>
    </w:p>
  </w:footnote>
  <w:footnote w:type="continuationSeparator" w:id="0">
    <w:p w:rsidR="00986519" w:rsidRDefault="0098651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cabezado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F4AED"/>
    <w:multiLevelType w:val="hybridMultilevel"/>
    <w:tmpl w:val="36B64AEE"/>
    <w:lvl w:ilvl="0" w:tplc="867CAE32">
      <w:start w:val="1"/>
      <w:numFmt w:val="decimal"/>
      <w:pStyle w:val="Tablasjdioica"/>
      <w:lvlText w:val="Tabla %1.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C367D"/>
    <w:rsid w:val="00123D9A"/>
    <w:rsid w:val="00133D1D"/>
    <w:rsid w:val="0014269C"/>
    <w:rsid w:val="002350BC"/>
    <w:rsid w:val="0028059F"/>
    <w:rsid w:val="002C293B"/>
    <w:rsid w:val="002F4DF0"/>
    <w:rsid w:val="00333E31"/>
    <w:rsid w:val="0038483D"/>
    <w:rsid w:val="0038610F"/>
    <w:rsid w:val="00435234"/>
    <w:rsid w:val="00435C9C"/>
    <w:rsid w:val="0047364F"/>
    <w:rsid w:val="00495C76"/>
    <w:rsid w:val="004C139F"/>
    <w:rsid w:val="00627419"/>
    <w:rsid w:val="00684B0D"/>
    <w:rsid w:val="006C4888"/>
    <w:rsid w:val="007E2044"/>
    <w:rsid w:val="00876491"/>
    <w:rsid w:val="008E6773"/>
    <w:rsid w:val="00986519"/>
    <w:rsid w:val="00AC7510"/>
    <w:rsid w:val="00B3082B"/>
    <w:rsid w:val="00B6703B"/>
    <w:rsid w:val="00BA654F"/>
    <w:rsid w:val="00C30F24"/>
    <w:rsid w:val="00CE511D"/>
    <w:rsid w:val="00D93FCE"/>
    <w:rsid w:val="00DB520A"/>
    <w:rsid w:val="00DF04E3"/>
    <w:rsid w:val="00EB3157"/>
    <w:rsid w:val="00F6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AD4B0E"/>
  <w15:docId w15:val="{F8226B16-8CF9-4044-ADD3-6D5EB8AB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aconcuadrcula">
    <w:name w:val="Table Grid"/>
    <w:basedOn w:val="Tablanormal"/>
    <w:uiPriority w:val="59"/>
    <w:rsid w:val="00142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asjdioica">
    <w:name w:val="Tablas j.dioica"/>
    <w:basedOn w:val="Normal"/>
    <w:rsid w:val="00DB520A"/>
    <w:pPr>
      <w:numPr>
        <w:numId w:val="1"/>
      </w:numPr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2</Pages>
  <Words>395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Ma. Yolanda Rios Gomez</cp:lastModifiedBy>
  <cp:revision>19</cp:revision>
  <dcterms:created xsi:type="dcterms:W3CDTF">2017-03-28T12:12:00Z</dcterms:created>
  <dcterms:modified xsi:type="dcterms:W3CDTF">2017-08-31T06:21:00Z</dcterms:modified>
</cp:coreProperties>
</file>