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4AD" w:rsidRDefault="00D564AD" w:rsidP="00D564AD">
      <w:pPr>
        <w:spacing w:after="0" w:line="240" w:lineRule="auto"/>
        <w:ind w:left="142"/>
        <w:rPr>
          <w:rFonts w:asciiTheme="majorBidi" w:hAnsiTheme="majorBidi" w:cstheme="majorBidi"/>
          <w:b/>
          <w:bCs/>
          <w:sz w:val="30"/>
          <w:szCs w:val="30"/>
        </w:rPr>
      </w:pPr>
      <w:r w:rsidRPr="00D564AD">
        <w:rPr>
          <w:rFonts w:asciiTheme="majorBidi" w:hAnsiTheme="majorBidi" w:cstheme="majorBidi"/>
          <w:b/>
          <w:bCs/>
          <w:sz w:val="30"/>
          <w:szCs w:val="30"/>
        </w:rPr>
        <w:drawing>
          <wp:anchor distT="0" distB="0" distL="114300" distR="114300" simplePos="0" relativeHeight="251661312" behindDoc="0" locked="0" layoutInCell="1" allowOverlap="1">
            <wp:simplePos x="0" y="0"/>
            <wp:positionH relativeFrom="column">
              <wp:posOffset>-619760</wp:posOffset>
            </wp:positionH>
            <wp:positionV relativeFrom="paragraph">
              <wp:posOffset>-247650</wp:posOffset>
            </wp:positionV>
            <wp:extent cx="923925" cy="1285875"/>
            <wp:effectExtent l="19050" t="0" r="9525" b="0"/>
            <wp:wrapSquare wrapText="bothSides"/>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1285875"/>
                    </a:xfrm>
                    <a:prstGeom prst="rect">
                      <a:avLst/>
                    </a:prstGeom>
                    <a:noFill/>
                    <a:ln>
                      <a:noFill/>
                    </a:ln>
                  </pic:spPr>
                </pic:pic>
              </a:graphicData>
            </a:graphic>
          </wp:anchor>
        </w:drawing>
      </w:r>
    </w:p>
    <w:p w:rsidR="00D564AD" w:rsidRDefault="00D564AD" w:rsidP="00AD3094">
      <w:pPr>
        <w:spacing w:after="0" w:line="240" w:lineRule="auto"/>
        <w:ind w:left="142"/>
        <w:jc w:val="center"/>
        <w:rPr>
          <w:rFonts w:asciiTheme="majorBidi" w:hAnsiTheme="majorBidi" w:cstheme="majorBidi"/>
          <w:b/>
          <w:bCs/>
          <w:sz w:val="30"/>
          <w:szCs w:val="30"/>
        </w:rPr>
      </w:pPr>
      <w:r>
        <w:rPr>
          <w:rFonts w:asciiTheme="majorBidi" w:hAnsiTheme="majorBidi" w:cstheme="majorBidi"/>
          <w:b/>
          <w:bCs/>
          <w:sz w:val="30"/>
          <w:szCs w:val="30"/>
        </w:rPr>
        <w:tab/>
      </w:r>
      <w:r>
        <w:rPr>
          <w:rFonts w:asciiTheme="majorBidi" w:hAnsiTheme="majorBidi" w:cstheme="majorBidi"/>
          <w:b/>
          <w:bCs/>
          <w:sz w:val="30"/>
          <w:szCs w:val="30"/>
        </w:rPr>
        <w:tab/>
      </w:r>
      <w:r>
        <w:rPr>
          <w:rFonts w:asciiTheme="majorBidi" w:hAnsiTheme="majorBidi" w:cstheme="majorBidi"/>
          <w:b/>
          <w:bCs/>
          <w:sz w:val="30"/>
          <w:szCs w:val="30"/>
        </w:rPr>
        <w:tab/>
      </w:r>
      <w:r>
        <w:rPr>
          <w:rFonts w:asciiTheme="majorBidi" w:hAnsiTheme="majorBidi" w:cstheme="majorBidi"/>
          <w:b/>
          <w:bCs/>
          <w:sz w:val="30"/>
          <w:szCs w:val="30"/>
        </w:rPr>
        <w:tab/>
      </w:r>
      <w:r>
        <w:rPr>
          <w:rFonts w:asciiTheme="majorBidi" w:hAnsiTheme="majorBidi" w:cstheme="majorBidi"/>
          <w:b/>
          <w:bCs/>
          <w:sz w:val="30"/>
          <w:szCs w:val="30"/>
        </w:rPr>
        <w:tab/>
      </w:r>
      <w:r>
        <w:rPr>
          <w:rFonts w:asciiTheme="majorBidi" w:hAnsiTheme="majorBidi" w:cstheme="majorBidi"/>
          <w:b/>
          <w:bCs/>
          <w:sz w:val="30"/>
          <w:szCs w:val="30"/>
        </w:rPr>
        <w:tab/>
      </w:r>
      <w:r>
        <w:rPr>
          <w:rFonts w:asciiTheme="majorBidi" w:hAnsiTheme="majorBidi" w:cstheme="majorBidi"/>
          <w:b/>
          <w:bCs/>
          <w:sz w:val="30"/>
          <w:szCs w:val="30"/>
        </w:rPr>
        <w:tab/>
      </w:r>
      <w:r>
        <w:rPr>
          <w:rFonts w:asciiTheme="majorBidi" w:hAnsiTheme="majorBidi" w:cstheme="majorBidi"/>
          <w:b/>
          <w:bCs/>
          <w:sz w:val="30"/>
          <w:szCs w:val="30"/>
        </w:rPr>
        <w:tab/>
      </w:r>
      <w:r w:rsidRPr="00D564AD">
        <w:rPr>
          <w:rFonts w:asciiTheme="majorBidi" w:hAnsiTheme="majorBidi" w:cstheme="majorBidi"/>
          <w:b/>
          <w:bCs/>
          <w:sz w:val="30"/>
          <w:szCs w:val="30"/>
        </w:rPr>
        <w:drawing>
          <wp:anchor distT="0" distB="0" distL="114300" distR="114300" simplePos="0" relativeHeight="251663360" behindDoc="0" locked="0" layoutInCell="1" allowOverlap="1">
            <wp:simplePos x="0" y="0"/>
            <wp:positionH relativeFrom="column">
              <wp:posOffset>4800600</wp:posOffset>
            </wp:positionH>
            <wp:positionV relativeFrom="page">
              <wp:posOffset>800100</wp:posOffset>
            </wp:positionV>
            <wp:extent cx="1156970" cy="895350"/>
            <wp:effectExtent l="19050" t="0" r="5080" b="0"/>
            <wp:wrapSquare wrapText="bothSides"/>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6970" cy="899795"/>
                    </a:xfrm>
                    <a:prstGeom prst="rect">
                      <a:avLst/>
                    </a:prstGeom>
                    <a:noFill/>
                    <a:ln>
                      <a:noFill/>
                    </a:ln>
                  </pic:spPr>
                </pic:pic>
              </a:graphicData>
            </a:graphic>
          </wp:anchor>
        </w:drawing>
      </w:r>
    </w:p>
    <w:p w:rsidR="00346071" w:rsidRPr="00963042" w:rsidRDefault="00E91982" w:rsidP="0020722E">
      <w:pPr>
        <w:tabs>
          <w:tab w:val="left" w:pos="9214"/>
        </w:tabs>
        <w:spacing w:after="0" w:line="240" w:lineRule="auto"/>
        <w:ind w:left="1701" w:right="2409"/>
        <w:jc w:val="center"/>
        <w:rPr>
          <w:rFonts w:asciiTheme="majorBidi" w:hAnsiTheme="majorBidi" w:cstheme="majorBidi"/>
          <w:b/>
          <w:bCs/>
          <w:sz w:val="30"/>
          <w:szCs w:val="30"/>
        </w:rPr>
      </w:pPr>
      <w:r w:rsidRPr="00E91982">
        <w:rPr>
          <w:rFonts w:asciiTheme="majorBidi" w:hAnsiTheme="majorBidi" w:cstheme="majorBidi"/>
          <w:b/>
          <w:bCs/>
          <w:sz w:val="30"/>
          <w:szCs w:val="30"/>
        </w:rPr>
        <w:t>A study on fluoride</w:t>
      </w:r>
      <w:r w:rsidR="007B7BD1">
        <w:rPr>
          <w:rFonts w:asciiTheme="majorBidi" w:hAnsiTheme="majorBidi" w:cstheme="majorBidi"/>
          <w:b/>
          <w:bCs/>
          <w:sz w:val="30"/>
          <w:szCs w:val="30"/>
        </w:rPr>
        <w:t xml:space="preserve"> removal from aqueous</w:t>
      </w:r>
      <w:r w:rsidR="0020722E">
        <w:rPr>
          <w:rFonts w:asciiTheme="majorBidi" w:hAnsiTheme="majorBidi" w:cstheme="majorBidi"/>
          <w:b/>
          <w:bCs/>
          <w:sz w:val="30"/>
          <w:szCs w:val="30"/>
        </w:rPr>
        <w:t xml:space="preserve"> Solutions </w:t>
      </w:r>
      <w:r w:rsidRPr="00E91982">
        <w:rPr>
          <w:rFonts w:asciiTheme="majorBidi" w:hAnsiTheme="majorBidi" w:cstheme="majorBidi"/>
          <w:b/>
          <w:bCs/>
          <w:sz w:val="30"/>
          <w:szCs w:val="30"/>
        </w:rPr>
        <w:t xml:space="preserve">by using </w:t>
      </w:r>
      <w:r w:rsidR="00AD3094">
        <w:rPr>
          <w:rFonts w:asciiTheme="majorBidi" w:hAnsiTheme="majorBidi" w:cstheme="majorBidi"/>
          <w:b/>
          <w:bCs/>
          <w:sz w:val="30"/>
          <w:szCs w:val="30"/>
        </w:rPr>
        <w:t>a s</w:t>
      </w:r>
      <w:r w:rsidR="00E30DC3" w:rsidRPr="00E30DC3">
        <w:rPr>
          <w:rFonts w:asciiTheme="majorBidi" w:hAnsiTheme="majorBidi" w:cstheme="majorBidi"/>
          <w:b/>
          <w:bCs/>
          <w:sz w:val="30"/>
          <w:szCs w:val="30"/>
        </w:rPr>
        <w:t>ynthetic aluminum-based adsorbent</w:t>
      </w:r>
    </w:p>
    <w:p w:rsidR="00346071" w:rsidRPr="00963042" w:rsidRDefault="00346071" w:rsidP="00346071">
      <w:pPr>
        <w:jc w:val="center"/>
        <w:rPr>
          <w:rFonts w:cs="Arial"/>
          <w:b/>
          <w:caps/>
          <w:color w:val="524B4B"/>
          <w:spacing w:val="-8"/>
          <w:sz w:val="8"/>
          <w:szCs w:val="8"/>
        </w:rPr>
      </w:pPr>
    </w:p>
    <w:p w:rsidR="00346071" w:rsidRPr="00BA5CCF" w:rsidRDefault="00BA5CCF" w:rsidP="002D575C">
      <w:pPr>
        <w:spacing w:line="360" w:lineRule="auto"/>
        <w:jc w:val="center"/>
        <w:rPr>
          <w:b/>
          <w:color w:val="000000" w:themeColor="text1"/>
        </w:rPr>
      </w:pPr>
      <w:r w:rsidRPr="00BA5CCF">
        <w:rPr>
          <w:rFonts w:asciiTheme="majorBidi" w:hAnsiTheme="majorBidi" w:cstheme="majorBidi"/>
          <w:b/>
          <w:bCs/>
          <w:u w:val="single"/>
        </w:rPr>
        <w:t>Jihane Assaoui</w:t>
      </w:r>
      <w:r w:rsidRPr="00BA5CCF">
        <w:rPr>
          <w:rFonts w:asciiTheme="majorBidi" w:hAnsiTheme="majorBidi" w:cstheme="majorBidi"/>
          <w:b/>
          <w:bCs/>
          <w:vertAlign w:val="superscript"/>
        </w:rPr>
        <w:t>*</w:t>
      </w:r>
      <w:r w:rsidR="00346071" w:rsidRPr="00BA5CCF">
        <w:rPr>
          <w:rFonts w:asciiTheme="majorBidi" w:hAnsiTheme="majorBidi" w:cstheme="majorBidi"/>
          <w:b/>
          <w:bCs/>
        </w:rPr>
        <w:t xml:space="preserve">, </w:t>
      </w:r>
      <w:r w:rsidR="002D575C" w:rsidRPr="00BA5CCF">
        <w:rPr>
          <w:rFonts w:asciiTheme="majorBidi" w:hAnsiTheme="majorBidi" w:cstheme="majorBidi"/>
          <w:b/>
          <w:bCs/>
        </w:rPr>
        <w:t>Z</w:t>
      </w:r>
      <w:r w:rsidR="002D575C">
        <w:rPr>
          <w:rFonts w:asciiTheme="majorBidi" w:hAnsiTheme="majorBidi" w:cstheme="majorBidi"/>
          <w:b/>
          <w:bCs/>
        </w:rPr>
        <w:t>ineb</w:t>
      </w:r>
      <w:r w:rsidR="002D575C" w:rsidRPr="00BA5CCF">
        <w:rPr>
          <w:rFonts w:asciiTheme="majorBidi" w:hAnsiTheme="majorBidi" w:cstheme="majorBidi"/>
          <w:b/>
          <w:bCs/>
          <w:color w:val="000000" w:themeColor="text1"/>
        </w:rPr>
        <w:t>Hatim</w:t>
      </w:r>
      <w:r w:rsidR="002D575C" w:rsidRPr="00BA5CCF">
        <w:rPr>
          <w:rFonts w:asciiTheme="majorBidi" w:hAnsiTheme="majorBidi" w:cstheme="majorBidi"/>
          <w:b/>
          <w:bCs/>
        </w:rPr>
        <w:t>,</w:t>
      </w:r>
      <w:r w:rsidR="00C727CF" w:rsidRPr="00C727CF">
        <w:rPr>
          <w:rFonts w:asciiTheme="majorBidi" w:hAnsiTheme="majorBidi" w:cstheme="majorBidi"/>
          <w:b/>
          <w:bCs/>
        </w:rPr>
        <w:t xml:space="preserve">Abdelmoula </w:t>
      </w:r>
      <w:r w:rsidRPr="00BA5CCF">
        <w:rPr>
          <w:rFonts w:asciiTheme="majorBidi" w:hAnsiTheme="majorBidi" w:cstheme="majorBidi"/>
          <w:b/>
          <w:bCs/>
        </w:rPr>
        <w:t>Kheribech</w:t>
      </w:r>
    </w:p>
    <w:p w:rsidR="00346071" w:rsidRPr="00346071" w:rsidRDefault="00CD5F2E" w:rsidP="000330E6">
      <w:pPr>
        <w:tabs>
          <w:tab w:val="left" w:pos="540"/>
          <w:tab w:val="left" w:pos="990"/>
          <w:tab w:val="left" w:pos="1170"/>
        </w:tabs>
        <w:spacing w:after="0"/>
        <w:rPr>
          <w:rFonts w:asciiTheme="majorBidi" w:hAnsiTheme="majorBidi" w:cstheme="majorBidi"/>
          <w:b/>
          <w:bCs/>
          <w:i/>
          <w:iCs/>
          <w:sz w:val="20"/>
          <w:szCs w:val="20"/>
        </w:rPr>
      </w:pPr>
      <w:r w:rsidRPr="00CD5F2E">
        <w:rPr>
          <w:rFonts w:ascii="Times New Roman" w:hAnsi="Times New Roman"/>
          <w:i/>
          <w:iCs/>
          <w:sz w:val="20"/>
          <w:szCs w:val="20"/>
          <w:lang w:val="en-GB"/>
        </w:rPr>
        <w:t>Chouaïb Doukkali University, Faculty of Scienc</w:t>
      </w:r>
      <w:r w:rsidR="0020722E">
        <w:rPr>
          <w:rFonts w:ascii="Times New Roman" w:hAnsi="Times New Roman"/>
          <w:i/>
          <w:iCs/>
          <w:sz w:val="20"/>
          <w:szCs w:val="20"/>
          <w:lang w:val="en-GB"/>
        </w:rPr>
        <w:t xml:space="preserve">e, Water and Environment Team, </w:t>
      </w:r>
      <w:r w:rsidRPr="00CD5F2E">
        <w:rPr>
          <w:rFonts w:ascii="Times New Roman" w:hAnsi="Times New Roman"/>
          <w:i/>
          <w:iCs/>
          <w:sz w:val="20"/>
          <w:szCs w:val="20"/>
          <w:lang w:val="en-GB"/>
        </w:rPr>
        <w:t>Laboratory “Biomaterials and Electrochemistry”,</w:t>
      </w:r>
      <w:r w:rsidRPr="00CD5F2E">
        <w:rPr>
          <w:rFonts w:ascii="Times New Roman" w:hAnsi="Times New Roman"/>
          <w:i/>
          <w:iCs/>
          <w:sz w:val="20"/>
          <w:szCs w:val="20"/>
        </w:rPr>
        <w:t>El Jadida, Morocco</w:t>
      </w:r>
    </w:p>
    <w:p w:rsidR="00CD5F2E" w:rsidRPr="00820FD7" w:rsidRDefault="00346071" w:rsidP="00820FD7">
      <w:pPr>
        <w:jc w:val="center"/>
        <w:rPr>
          <w:rFonts w:asciiTheme="majorBidi" w:hAnsiTheme="majorBidi" w:cstheme="majorBidi"/>
          <w:b/>
          <w:bCs/>
          <w:i/>
          <w:iCs/>
        </w:rPr>
      </w:pPr>
      <w:r w:rsidRPr="00A44591">
        <w:rPr>
          <w:rFonts w:asciiTheme="majorBidi" w:hAnsiTheme="majorBidi" w:cstheme="majorBidi"/>
          <w:bCs/>
          <w:i/>
          <w:iCs/>
        </w:rPr>
        <w:t xml:space="preserve">*Corresponding author: </w:t>
      </w:r>
      <w:r w:rsidRPr="00A44591">
        <w:rPr>
          <w:rFonts w:asciiTheme="majorBidi" w:hAnsiTheme="majorBidi" w:cstheme="majorBidi"/>
          <w:bCs/>
          <w:i/>
          <w:iCs/>
          <w:color w:val="000000"/>
        </w:rPr>
        <w:t>E-mail:</w:t>
      </w:r>
      <w:hyperlink r:id="rId9" w:history="1">
        <w:r w:rsidR="00181F3E" w:rsidRPr="00181F3E">
          <w:rPr>
            <w:rStyle w:val="Lienhypertexte"/>
            <w:rFonts w:asciiTheme="majorBidi" w:hAnsiTheme="majorBidi" w:cstheme="majorBidi"/>
            <w:bCs/>
            <w:i/>
            <w:iCs/>
          </w:rPr>
          <w:t>assaoui.j@ucd.ac.ma</w:t>
        </w:r>
      </w:hyperlink>
    </w:p>
    <w:p w:rsidR="00346071" w:rsidRPr="00434DA8" w:rsidRDefault="00E079C6" w:rsidP="002D575C">
      <w:pPr>
        <w:spacing w:before="600" w:line="360" w:lineRule="auto"/>
        <w:ind w:right="907"/>
        <w:rPr>
          <w:rFonts w:asciiTheme="majorBidi" w:hAnsiTheme="majorBidi" w:cstheme="majorBidi"/>
          <w:b/>
          <w:sz w:val="24"/>
          <w:szCs w:val="24"/>
          <w:u w:val="single"/>
        </w:rPr>
      </w:pPr>
      <w:r w:rsidRPr="00434DA8">
        <w:rPr>
          <w:rFonts w:ascii="Times New Roman" w:hAnsi="Times New Roman"/>
          <w:b/>
          <w:sz w:val="24"/>
          <w:szCs w:val="24"/>
        </w:rPr>
        <w:t>Abstract</w:t>
      </w:r>
      <w:r w:rsidR="00346071" w:rsidRPr="00434DA8">
        <w:rPr>
          <w:rFonts w:ascii="Times New Roman" w:hAnsi="Times New Roman"/>
          <w:b/>
          <w:sz w:val="24"/>
          <w:szCs w:val="24"/>
        </w:rPr>
        <w:t>:</w:t>
      </w:r>
    </w:p>
    <w:p w:rsidR="003A7DC3" w:rsidRPr="000A089A" w:rsidRDefault="00434DA8" w:rsidP="005C4102">
      <w:pPr>
        <w:autoSpaceDE w:val="0"/>
        <w:autoSpaceDN w:val="0"/>
        <w:adjustRightInd w:val="0"/>
        <w:spacing w:after="0" w:line="240" w:lineRule="auto"/>
        <w:jc w:val="both"/>
        <w:rPr>
          <w:rFonts w:ascii="Times New Roman" w:eastAsiaTheme="minorHAnsi" w:hAnsi="Times New Roman"/>
          <w:color w:val="000000" w:themeColor="text1"/>
          <w:sz w:val="24"/>
          <w:szCs w:val="24"/>
        </w:rPr>
      </w:pPr>
      <w:r w:rsidRPr="000A089A">
        <w:rPr>
          <w:rFonts w:ascii="Times New Roman" w:eastAsiaTheme="minorHAnsi" w:hAnsi="Times New Roman"/>
          <w:color w:val="000000" w:themeColor="text1"/>
          <w:sz w:val="24"/>
          <w:szCs w:val="24"/>
        </w:rPr>
        <w:t xml:space="preserve">Fluoride ion exists in natural waters and it is an essential micronutrient in humans in preventing dental caries and in facilitating the mineralization of hard tissues if taken at a recommended range of concentration. Higher level of fluoride in wastewater has been recognized as one of the environmental problems worldwide. Hence, there is a need to find a simple and cost-effective method for water defluoridation. Many methods have been developed for fluoride removal from water. Among these methods, adsorption is a widely used method for defluoridation which depends on ions (adsorbate) in fluid diffusing to the surface of a solid (adsorbent). In this study, application of adsorption using </w:t>
      </w:r>
      <w:r w:rsidR="00AD3094" w:rsidRPr="000A089A">
        <w:rPr>
          <w:rFonts w:ascii="Times New Roman" w:eastAsiaTheme="minorHAnsi" w:hAnsi="Times New Roman"/>
          <w:color w:val="000000" w:themeColor="text1"/>
          <w:sz w:val="24"/>
          <w:szCs w:val="24"/>
        </w:rPr>
        <w:t>a synthetic aluminum-based adsorbent</w:t>
      </w:r>
      <w:r w:rsidRPr="000A089A">
        <w:rPr>
          <w:rFonts w:ascii="Times New Roman" w:eastAsiaTheme="minorHAnsi" w:hAnsi="Times New Roman"/>
          <w:color w:val="000000" w:themeColor="text1"/>
          <w:sz w:val="24"/>
          <w:szCs w:val="24"/>
        </w:rPr>
        <w:t xml:space="preserve"> for defluoridation of synthetic aqueous solutions was investigated. </w:t>
      </w:r>
      <w:r w:rsidRPr="000A089A">
        <w:rPr>
          <w:rFonts w:ascii="Times New Roman" w:eastAsia="Times New Roman" w:hAnsi="Times New Roman"/>
          <w:color w:val="000000" w:themeColor="text1"/>
          <w:sz w:val="24"/>
          <w:szCs w:val="24"/>
          <w:lang w:val="en-GB" w:eastAsia="ar-SA"/>
        </w:rPr>
        <w:t xml:space="preserve">The compositional, structural and textural characteristics of the </w:t>
      </w:r>
      <w:r w:rsidR="00AD3094" w:rsidRPr="000A089A">
        <w:rPr>
          <w:rFonts w:ascii="Times New Roman" w:eastAsia="Times New Roman" w:hAnsi="Times New Roman"/>
          <w:color w:val="000000" w:themeColor="text1"/>
          <w:sz w:val="24"/>
          <w:szCs w:val="24"/>
          <w:lang w:val="en-GB" w:eastAsia="ar-SA"/>
        </w:rPr>
        <w:t>adsorbent</w:t>
      </w:r>
      <w:r w:rsidRPr="000A089A">
        <w:rPr>
          <w:rFonts w:ascii="Times New Roman" w:eastAsia="Times New Roman" w:hAnsi="Times New Roman"/>
          <w:color w:val="000000" w:themeColor="text1"/>
          <w:sz w:val="24"/>
          <w:szCs w:val="24"/>
          <w:lang w:val="en-GB" w:eastAsia="ar-SA"/>
        </w:rPr>
        <w:t xml:space="preserve"> were determined using accurate physicochemical and mineralogical characterizations. The analysis of fluoride ions in the liquid phase was performed using the potentiometric method with a fluoride-specific ion electrode. </w:t>
      </w:r>
      <w:r w:rsidRPr="000A089A">
        <w:rPr>
          <w:rFonts w:ascii="Times New Roman" w:eastAsiaTheme="minorHAnsi" w:hAnsi="Times New Roman"/>
          <w:color w:val="000000" w:themeColor="text1"/>
          <w:sz w:val="24"/>
          <w:szCs w:val="24"/>
        </w:rPr>
        <w:t xml:space="preserve">Several working parameters, </w:t>
      </w:r>
      <w:r w:rsidRPr="000A089A">
        <w:rPr>
          <w:rFonts w:ascii="Times New Roman" w:eastAsia="Times New Roman" w:hAnsi="Times New Roman"/>
          <w:color w:val="000000" w:themeColor="text1"/>
          <w:sz w:val="24"/>
          <w:szCs w:val="24"/>
          <w:lang w:val="en-GB" w:eastAsia="ar-SA"/>
        </w:rPr>
        <w:t>such as contact time, initial fluoride concentration, adsorbent dose and initial aqueous pH solution</w:t>
      </w:r>
      <w:r w:rsidRPr="000A089A">
        <w:rPr>
          <w:rFonts w:ascii="Times New Roman" w:hAnsi="Times New Roman"/>
          <w:color w:val="000000" w:themeColor="text1"/>
          <w:sz w:val="24"/>
          <w:szCs w:val="24"/>
          <w:lang w:val="en-GB" w:eastAsia="ar-SA"/>
        </w:rPr>
        <w:t>,</w:t>
      </w:r>
      <w:r w:rsidRPr="000A089A">
        <w:rPr>
          <w:rFonts w:ascii="Times New Roman" w:eastAsiaTheme="minorHAnsi" w:hAnsi="Times New Roman"/>
          <w:color w:val="000000" w:themeColor="text1"/>
          <w:sz w:val="24"/>
          <w:szCs w:val="24"/>
        </w:rPr>
        <w:t xml:space="preserve">were studied in an attempt to achieve higher fluoride removal efficiency. </w:t>
      </w:r>
      <w:r w:rsidRPr="000A089A">
        <w:rPr>
          <w:rFonts w:ascii="Times New Roman" w:hAnsi="Times New Roman"/>
          <w:color w:val="000000" w:themeColor="text1"/>
          <w:sz w:val="24"/>
          <w:szCs w:val="24"/>
          <w:lang/>
        </w:rPr>
        <w:t xml:space="preserve">The maximum adsorption capacity </w:t>
      </w:r>
      <w:r w:rsidRPr="000A089A">
        <w:rPr>
          <w:rFonts w:ascii="Times New Roman" w:eastAsiaTheme="minorHAnsi" w:hAnsi="Times New Roman"/>
          <w:color w:val="000000" w:themeColor="text1"/>
          <w:sz w:val="24"/>
          <w:szCs w:val="24"/>
        </w:rPr>
        <w:t xml:space="preserve">was noted to be </w:t>
      </w:r>
      <w:r w:rsidR="005C4102" w:rsidRPr="005C4102">
        <w:rPr>
          <w:rFonts w:asciiTheme="majorBidi" w:hAnsiTheme="majorBidi" w:cstheme="majorBidi"/>
          <w:color w:val="000000" w:themeColor="text1"/>
          <w:sz w:val="24"/>
          <w:szCs w:val="24"/>
        </w:rPr>
        <w:t>43.29 mg g</w:t>
      </w:r>
      <w:r w:rsidR="005C4102" w:rsidRPr="005C4102">
        <w:rPr>
          <w:rFonts w:asciiTheme="majorBidi" w:hAnsiTheme="majorBidi" w:cstheme="majorBidi"/>
          <w:color w:val="000000" w:themeColor="text1"/>
          <w:sz w:val="24"/>
          <w:szCs w:val="24"/>
          <w:vertAlign w:val="superscript"/>
        </w:rPr>
        <w:t>-1</w:t>
      </w:r>
      <w:r w:rsidRPr="005C4102">
        <w:rPr>
          <w:rFonts w:asciiTheme="majorBidi" w:eastAsiaTheme="minorHAnsi" w:hAnsiTheme="majorBidi" w:cstheme="majorBidi"/>
          <w:color w:val="000000" w:themeColor="text1"/>
          <w:sz w:val="24"/>
          <w:szCs w:val="24"/>
        </w:rPr>
        <w:t>.</w:t>
      </w:r>
      <w:r w:rsidRPr="000A089A">
        <w:rPr>
          <w:rFonts w:ascii="Times New Roman" w:eastAsiaTheme="minorHAnsi" w:hAnsi="Times New Roman"/>
          <w:color w:val="000000" w:themeColor="text1"/>
          <w:sz w:val="24"/>
          <w:szCs w:val="24"/>
        </w:rPr>
        <w:t xml:space="preserve"> The optimum conditions for the process were identified as the contact time = </w:t>
      </w:r>
      <w:r w:rsidR="002D7093" w:rsidRPr="005C4102">
        <w:rPr>
          <w:rFonts w:ascii="Times New Roman" w:hAnsi="Times New Roman"/>
          <w:color w:val="000000" w:themeColor="text1"/>
          <w:sz w:val="24"/>
          <w:szCs w:val="24"/>
          <w:lang/>
        </w:rPr>
        <w:t>24h</w:t>
      </w:r>
      <w:r w:rsidRPr="000A089A">
        <w:rPr>
          <w:rFonts w:ascii="Times New Roman" w:eastAsiaTheme="minorHAnsi" w:hAnsi="Times New Roman"/>
          <w:color w:val="000000" w:themeColor="text1"/>
          <w:sz w:val="24"/>
          <w:szCs w:val="24"/>
        </w:rPr>
        <w:t>,</w:t>
      </w:r>
      <w:r w:rsidRPr="000A089A">
        <w:rPr>
          <w:rFonts w:ascii="Times New Roman" w:hAnsi="Times New Roman"/>
          <w:color w:val="000000" w:themeColor="text1"/>
          <w:sz w:val="24"/>
          <w:szCs w:val="24"/>
        </w:rPr>
        <w:t xml:space="preserve"> the </w:t>
      </w:r>
      <w:r w:rsidRPr="000A089A">
        <w:rPr>
          <w:rFonts w:ascii="Times New Roman" w:eastAsiaTheme="minorHAnsi" w:hAnsi="Times New Roman"/>
          <w:color w:val="000000" w:themeColor="text1"/>
          <w:sz w:val="24"/>
          <w:szCs w:val="24"/>
        </w:rPr>
        <w:t xml:space="preserve">initial fluoride concentration = </w:t>
      </w:r>
      <w:r w:rsidR="00D60602" w:rsidRPr="000A089A">
        <w:rPr>
          <w:sz w:val="24"/>
          <w:szCs w:val="24"/>
        </w:rPr>
        <w:t>40</w:t>
      </w:r>
      <w:r w:rsidRPr="000A089A">
        <w:rPr>
          <w:rFonts w:ascii="Times New Roman" w:eastAsiaTheme="minorHAnsi" w:hAnsi="Times New Roman"/>
          <w:color w:val="000000" w:themeColor="text1"/>
          <w:sz w:val="24"/>
          <w:szCs w:val="24"/>
        </w:rPr>
        <w:t xml:space="preserve"> mg L</w:t>
      </w:r>
      <w:r w:rsidRPr="000A089A">
        <w:rPr>
          <w:rFonts w:ascii="Times New Roman" w:eastAsiaTheme="minorHAnsi" w:hAnsi="Times New Roman"/>
          <w:color w:val="000000" w:themeColor="text1"/>
          <w:sz w:val="24"/>
          <w:szCs w:val="24"/>
          <w:vertAlign w:val="superscript"/>
        </w:rPr>
        <w:t>-1</w:t>
      </w:r>
      <w:r w:rsidRPr="000A089A">
        <w:rPr>
          <w:rFonts w:ascii="Times New Roman" w:eastAsiaTheme="minorHAnsi" w:hAnsi="Times New Roman"/>
          <w:color w:val="000000" w:themeColor="text1"/>
          <w:sz w:val="24"/>
          <w:szCs w:val="24"/>
        </w:rPr>
        <w:t xml:space="preserve"> and the adsorbent dose = </w:t>
      </w:r>
      <w:r w:rsidR="002D7093" w:rsidRPr="000A089A">
        <w:rPr>
          <w:rFonts w:ascii="Times New Roman" w:eastAsiaTheme="minorHAnsi" w:hAnsi="Times New Roman"/>
          <w:color w:val="000000" w:themeColor="text1"/>
          <w:sz w:val="24"/>
          <w:szCs w:val="24"/>
        </w:rPr>
        <w:t>3</w:t>
      </w:r>
      <w:r w:rsidRPr="000A089A">
        <w:rPr>
          <w:rFonts w:ascii="Times New Roman" w:eastAsiaTheme="minorHAnsi" w:hAnsi="Times New Roman"/>
          <w:color w:val="000000" w:themeColor="text1"/>
          <w:sz w:val="24"/>
          <w:szCs w:val="24"/>
        </w:rPr>
        <w:t xml:space="preserve"> g L</w:t>
      </w:r>
      <w:r w:rsidRPr="000A089A">
        <w:rPr>
          <w:rFonts w:ascii="Times New Roman" w:eastAsiaTheme="minorHAnsi" w:hAnsi="Times New Roman"/>
          <w:color w:val="000000" w:themeColor="text1"/>
          <w:sz w:val="24"/>
          <w:szCs w:val="24"/>
          <w:vertAlign w:val="superscript"/>
        </w:rPr>
        <w:t>-1</w:t>
      </w:r>
      <w:r w:rsidRPr="000A089A">
        <w:rPr>
          <w:rFonts w:ascii="Times New Roman" w:eastAsiaTheme="minorHAnsi" w:hAnsi="Times New Roman"/>
          <w:color w:val="000000" w:themeColor="text1"/>
          <w:sz w:val="24"/>
          <w:szCs w:val="24"/>
        </w:rPr>
        <w:t xml:space="preserve">. </w:t>
      </w:r>
      <w:r w:rsidR="00686BD0" w:rsidRPr="000A089A">
        <w:rPr>
          <w:rFonts w:ascii="Times New Roman" w:eastAsiaTheme="minorHAnsi" w:hAnsi="Times New Roman"/>
          <w:color w:val="000000" w:themeColor="text1"/>
          <w:sz w:val="24"/>
          <w:szCs w:val="24"/>
        </w:rPr>
        <w:t>No significant effect of pH on the F</w:t>
      </w:r>
      <w:r w:rsidR="00686BD0" w:rsidRPr="005C4102">
        <w:rPr>
          <w:rFonts w:ascii="Times New Roman" w:eastAsiaTheme="minorHAnsi" w:hAnsi="Times New Roman"/>
          <w:color w:val="000000" w:themeColor="text1"/>
          <w:sz w:val="24"/>
          <w:szCs w:val="24"/>
          <w:vertAlign w:val="superscript"/>
        </w:rPr>
        <w:t>-</w:t>
      </w:r>
      <w:r w:rsidR="00686BD0" w:rsidRPr="000A089A">
        <w:rPr>
          <w:rFonts w:ascii="Times New Roman" w:eastAsiaTheme="minorHAnsi" w:hAnsi="Times New Roman"/>
          <w:color w:val="000000" w:themeColor="text1"/>
          <w:sz w:val="24"/>
          <w:szCs w:val="24"/>
        </w:rPr>
        <w:t xml:space="preserve"> removal efficiency were observed.</w:t>
      </w:r>
      <w:r w:rsidRPr="000A089A">
        <w:rPr>
          <w:rFonts w:ascii="Times New Roman" w:eastAsiaTheme="minorHAnsi" w:hAnsi="Times New Roman"/>
          <w:color w:val="000000" w:themeColor="text1"/>
          <w:sz w:val="24"/>
          <w:szCs w:val="24"/>
        </w:rPr>
        <w:t xml:space="preserve">Furthermore, the experimental data followed pseudo-second-order and fitted well into </w:t>
      </w:r>
      <w:r w:rsidR="00880666" w:rsidRPr="005C4102">
        <w:rPr>
          <w:rFonts w:ascii="Times New Roman" w:eastAsiaTheme="minorHAnsi" w:hAnsi="Times New Roman"/>
          <w:color w:val="000000" w:themeColor="text1"/>
          <w:sz w:val="24"/>
          <w:szCs w:val="24"/>
        </w:rPr>
        <w:t>Langmuir adsorption</w:t>
      </w:r>
      <w:r w:rsidRPr="000A089A">
        <w:rPr>
          <w:rFonts w:ascii="Times New Roman" w:eastAsiaTheme="minorHAnsi" w:hAnsi="Times New Roman"/>
          <w:color w:val="000000" w:themeColor="text1"/>
          <w:sz w:val="24"/>
          <w:szCs w:val="24"/>
        </w:rPr>
        <w:t>.</w:t>
      </w:r>
    </w:p>
    <w:p w:rsidR="007448F9" w:rsidRDefault="008241D5" w:rsidP="005C4102">
      <w:pPr>
        <w:spacing w:before="240" w:after="0" w:line="240" w:lineRule="auto"/>
        <w:ind w:left="1134" w:hanging="1134"/>
        <w:jc w:val="both"/>
        <w:rPr>
          <w:color w:val="000000"/>
          <w:sz w:val="24"/>
          <w:szCs w:val="24"/>
        </w:rPr>
      </w:pPr>
      <w:r w:rsidRPr="000A089A">
        <w:rPr>
          <w:b/>
          <w:bCs/>
          <w:sz w:val="24"/>
          <w:szCs w:val="24"/>
        </w:rPr>
        <w:t>Keywords</w:t>
      </w:r>
      <w:r w:rsidR="000330E6">
        <w:rPr>
          <w:b/>
          <w:bCs/>
          <w:sz w:val="24"/>
          <w:szCs w:val="24"/>
        </w:rPr>
        <w:t xml:space="preserve"> </w:t>
      </w:r>
      <w:r w:rsidRPr="000A089A">
        <w:rPr>
          <w:b/>
          <w:iCs/>
          <w:sz w:val="24"/>
          <w:szCs w:val="24"/>
        </w:rPr>
        <w:t>:</w:t>
      </w:r>
      <w:bookmarkStart w:id="0" w:name="_GoBack"/>
      <w:bookmarkEnd w:id="0"/>
      <w:r w:rsidR="000330E6">
        <w:rPr>
          <w:b/>
          <w:iCs/>
          <w:sz w:val="24"/>
          <w:szCs w:val="24"/>
        </w:rPr>
        <w:t xml:space="preserve"> </w:t>
      </w:r>
      <w:r w:rsidR="0075376C" w:rsidRPr="000A089A">
        <w:rPr>
          <w:rFonts w:ascii="Times New Roman" w:hAnsi="Times New Roman"/>
          <w:bCs/>
          <w:sz w:val="24"/>
          <w:szCs w:val="24"/>
          <w:lang w:eastAsia="ja-JP"/>
        </w:rPr>
        <w:t>Fluoride</w:t>
      </w:r>
      <w:r w:rsidR="00346071" w:rsidRPr="000A089A">
        <w:rPr>
          <w:rFonts w:ascii="Times New Roman" w:hAnsi="Times New Roman"/>
          <w:bCs/>
          <w:sz w:val="24"/>
          <w:szCs w:val="24"/>
          <w:lang w:eastAsia="ja-JP"/>
        </w:rPr>
        <w:t xml:space="preserve">, </w:t>
      </w:r>
      <w:r w:rsidR="004F3FE8" w:rsidRPr="000A089A">
        <w:rPr>
          <w:bCs/>
          <w:iCs/>
          <w:sz w:val="24"/>
          <w:szCs w:val="24"/>
        </w:rPr>
        <w:t>Synthetic adsorbent</w:t>
      </w:r>
      <w:r w:rsidR="0075376C" w:rsidRPr="000A089A">
        <w:rPr>
          <w:rFonts w:ascii="Times New Roman" w:hAnsi="Times New Roman"/>
          <w:bCs/>
          <w:sz w:val="24"/>
          <w:szCs w:val="24"/>
          <w:lang w:eastAsia="ja-JP"/>
        </w:rPr>
        <w:t>, Defluoridation, Aqueous solutions</w:t>
      </w:r>
      <w:r w:rsidR="008B7811" w:rsidRPr="000A089A">
        <w:rPr>
          <w:rFonts w:ascii="Times New Roman" w:hAnsi="Times New Roman"/>
          <w:bCs/>
          <w:sz w:val="24"/>
          <w:szCs w:val="24"/>
          <w:lang w:eastAsia="ja-JP"/>
        </w:rPr>
        <w:t xml:space="preserve">, </w:t>
      </w:r>
      <w:r w:rsidR="008B7811" w:rsidRPr="000A089A">
        <w:rPr>
          <w:color w:val="000000"/>
          <w:sz w:val="24"/>
          <w:szCs w:val="24"/>
        </w:rPr>
        <w:t>Langmuir isotherm</w:t>
      </w:r>
    </w:p>
    <w:p w:rsidR="000330E6" w:rsidRDefault="00D564AD" w:rsidP="00D564AD">
      <w:pPr>
        <w:spacing w:after="0" w:line="240" w:lineRule="auto"/>
        <w:rPr>
          <w:color w:val="000000"/>
          <w:sz w:val="24"/>
          <w:szCs w:val="24"/>
        </w:rPr>
      </w:pPr>
      <w:r>
        <w:rPr>
          <w:color w:val="000000"/>
          <w:sz w:val="24"/>
          <w:szCs w:val="24"/>
        </w:rPr>
        <w:br w:type="page"/>
      </w:r>
    </w:p>
    <w:p w:rsidR="000330E6" w:rsidRDefault="000330E6" w:rsidP="000330E6">
      <w:pPr>
        <w:pStyle w:val="PrformatHTML"/>
        <w:jc w:val="both"/>
        <w:rPr>
          <w:rFonts w:ascii="Times New Roman" w:hAnsi="Times New Roman" w:cs="Times New Roman"/>
          <w:b/>
          <w:iCs/>
          <w:sz w:val="24"/>
        </w:rPr>
      </w:pPr>
      <w:r>
        <w:rPr>
          <w:rFonts w:ascii="Times New Roman" w:hAnsi="Times New Roman" w:cs="Times New Roman"/>
          <w:b/>
          <w:iCs/>
          <w:sz w:val="24"/>
        </w:rPr>
        <w:lastRenderedPageBreak/>
        <w:t>Professional Biography</w:t>
      </w:r>
    </w:p>
    <w:p w:rsidR="000330E6" w:rsidRDefault="000330E6" w:rsidP="000330E6">
      <w:pPr>
        <w:pStyle w:val="PrformatHTML"/>
        <w:jc w:val="both"/>
        <w:rPr>
          <w:rFonts w:ascii="Times New Roman" w:hAnsi="Times New Roman" w:cs="Times New Roman"/>
          <w:b/>
          <w:iCs/>
          <w:sz w:val="24"/>
        </w:rPr>
      </w:pPr>
    </w:p>
    <w:p w:rsidR="000330E6" w:rsidRDefault="000330E6" w:rsidP="000330E6">
      <w:pPr>
        <w:autoSpaceDE w:val="0"/>
        <w:autoSpaceDN w:val="0"/>
        <w:adjustRightInd w:val="0"/>
        <w:spacing w:after="240" w:line="240" w:lineRule="auto"/>
        <w:jc w:val="both"/>
        <w:rPr>
          <w:rFonts w:cstheme="minorHAnsi"/>
          <w:b/>
          <w:bCs/>
          <w:sz w:val="24"/>
          <w:szCs w:val="24"/>
        </w:rPr>
      </w:pPr>
      <w:r w:rsidRPr="00F03B71">
        <w:rPr>
          <w:rFonts w:cstheme="minorHAnsi"/>
          <w:b/>
          <w:bCs/>
          <w:sz w:val="24"/>
          <w:szCs w:val="24"/>
        </w:rPr>
        <w:t>Jihane Assaoui</w:t>
      </w:r>
    </w:p>
    <w:p w:rsidR="000330E6" w:rsidRDefault="000330E6" w:rsidP="000330E6">
      <w:pPr>
        <w:pStyle w:val="PrformatHTML"/>
        <w:jc w:val="both"/>
        <w:rPr>
          <w:rFonts w:ascii="Times New Roman" w:hAnsi="Times New Roman" w:cs="Times New Roman"/>
          <w:iCs/>
          <w:sz w:val="24"/>
        </w:rPr>
      </w:pPr>
      <w:r w:rsidRPr="007B41F7">
        <w:rPr>
          <w:rFonts w:ascii="Times New Roman" w:hAnsi="Times New Roman" w:cs="Times New Roman"/>
          <w:iCs/>
          <w:sz w:val="24"/>
        </w:rPr>
        <w:t>Jihane Assaoui</w:t>
      </w:r>
      <w:r>
        <w:rPr>
          <w:rFonts w:ascii="Times New Roman" w:hAnsi="Times New Roman" w:cs="Times New Roman"/>
          <w:iCs/>
          <w:sz w:val="24"/>
        </w:rPr>
        <w:t xml:space="preserve"> </w:t>
      </w:r>
      <w:r w:rsidRPr="007B41F7">
        <w:rPr>
          <w:rFonts w:ascii="Times New Roman" w:hAnsi="Times New Roman" w:cs="Times New Roman"/>
          <w:iCs/>
          <w:sz w:val="24"/>
        </w:rPr>
        <w:t>is a PhD candidate at Chouaïb Doukkali University (El Jadida, Morocco) and Graduate Scholar supported by the Ministry of Higher Education, Scientific Research and Professional Training (Enssup).</w:t>
      </w:r>
      <w:r>
        <w:rPr>
          <w:rFonts w:ascii="Times New Roman" w:hAnsi="Times New Roman" w:cs="Times New Roman"/>
          <w:iCs/>
          <w:sz w:val="24"/>
        </w:rPr>
        <w:t xml:space="preserve"> </w:t>
      </w:r>
      <w:r w:rsidRPr="007B41F7">
        <w:rPr>
          <w:rFonts w:ascii="Times New Roman" w:hAnsi="Times New Roman" w:cs="Times New Roman"/>
          <w:iCs/>
          <w:sz w:val="24"/>
        </w:rPr>
        <w:t>Her research focuses on the treatment and purification of wastewater by adsorption on synthetic and especially natural materials that are recently considered as ecological solutions whose importance seems to increase with the awareness of environmental protection.</w:t>
      </w:r>
      <w:r>
        <w:rPr>
          <w:rFonts w:ascii="Times New Roman" w:hAnsi="Times New Roman" w:cs="Times New Roman"/>
          <w:iCs/>
          <w:sz w:val="24"/>
        </w:rPr>
        <w:t xml:space="preserve"> </w:t>
      </w:r>
      <w:r w:rsidRPr="007B41F7">
        <w:rPr>
          <w:rFonts w:ascii="Times New Roman" w:hAnsi="Times New Roman" w:cs="Times New Roman"/>
          <w:iCs/>
          <w:sz w:val="24"/>
        </w:rPr>
        <w:t>Jihane holds a Master of Science Degree in Analytical Chemistry, and a</w:t>
      </w:r>
      <w:r>
        <w:rPr>
          <w:rFonts w:ascii="Times New Roman" w:hAnsi="Times New Roman" w:cs="Times New Roman"/>
          <w:iCs/>
          <w:sz w:val="24"/>
        </w:rPr>
        <w:t xml:space="preserve"> </w:t>
      </w:r>
      <w:r w:rsidRPr="007B41F7">
        <w:rPr>
          <w:rFonts w:ascii="Times New Roman" w:hAnsi="Times New Roman" w:cs="Times New Roman"/>
          <w:iCs/>
          <w:sz w:val="24"/>
        </w:rPr>
        <w:t>Bachelor of</w:t>
      </w:r>
      <w:r>
        <w:rPr>
          <w:rFonts w:ascii="Times New Roman" w:hAnsi="Times New Roman" w:cs="Times New Roman"/>
          <w:iCs/>
          <w:sz w:val="24"/>
        </w:rPr>
        <w:t xml:space="preserve"> </w:t>
      </w:r>
      <w:r w:rsidRPr="007B41F7">
        <w:rPr>
          <w:rFonts w:ascii="Times New Roman" w:hAnsi="Times New Roman" w:cs="Times New Roman"/>
          <w:iCs/>
          <w:sz w:val="24"/>
        </w:rPr>
        <w:t>Physicochemical Analysis Methods from Chouaïb Doukkali University. She presented her research in many countries including France</w:t>
      </w:r>
      <w:r w:rsidR="00E544A4">
        <w:rPr>
          <w:rFonts w:ascii="Times New Roman" w:hAnsi="Times New Roman" w:cs="Times New Roman"/>
          <w:iCs/>
          <w:sz w:val="24"/>
        </w:rPr>
        <w:t xml:space="preserve">, </w:t>
      </w:r>
      <w:r w:rsidR="00E544A4" w:rsidRPr="00E544A4">
        <w:rPr>
          <w:rFonts w:ascii="Times New Roman" w:hAnsi="Times New Roman" w:cs="Times New Roman"/>
          <w:bCs/>
          <w:sz w:val="24"/>
          <w:szCs w:val="24"/>
          <w:shd w:val="clear" w:color="auto" w:fill="FFFFFF"/>
        </w:rPr>
        <w:t>Czech Republic</w:t>
      </w:r>
      <w:r w:rsidRPr="007B41F7">
        <w:rPr>
          <w:rFonts w:ascii="Times New Roman" w:hAnsi="Times New Roman" w:cs="Times New Roman"/>
          <w:iCs/>
          <w:sz w:val="24"/>
        </w:rPr>
        <w:t xml:space="preserve"> and Morocco.</w:t>
      </w:r>
    </w:p>
    <w:p w:rsidR="00D564AD" w:rsidRDefault="00D564AD" w:rsidP="000330E6">
      <w:pPr>
        <w:pStyle w:val="PrformatHTML"/>
        <w:jc w:val="both"/>
        <w:rPr>
          <w:rFonts w:ascii="Times New Roman" w:hAnsi="Times New Roman" w:cs="Times New Roman"/>
          <w:iCs/>
          <w:sz w:val="24"/>
        </w:rPr>
      </w:pPr>
    </w:p>
    <w:p w:rsidR="00D564AD" w:rsidRDefault="00D564AD" w:rsidP="000330E6">
      <w:pPr>
        <w:pStyle w:val="PrformatHTML"/>
        <w:jc w:val="both"/>
        <w:rPr>
          <w:rFonts w:ascii="Times New Roman" w:hAnsi="Times New Roman" w:cs="Times New Roman"/>
          <w:iCs/>
          <w:sz w:val="24"/>
        </w:rPr>
      </w:pPr>
    </w:p>
    <w:p w:rsidR="00D564AD" w:rsidRDefault="00D564AD" w:rsidP="000330E6">
      <w:pPr>
        <w:pStyle w:val="PrformatHTML"/>
        <w:jc w:val="both"/>
        <w:rPr>
          <w:rFonts w:ascii="Times New Roman" w:hAnsi="Times New Roman" w:cs="Times New Roman"/>
          <w:iCs/>
          <w:sz w:val="24"/>
        </w:rPr>
      </w:pPr>
    </w:p>
    <w:p w:rsidR="00D564AD" w:rsidRDefault="000330E6" w:rsidP="000330E6">
      <w:pPr>
        <w:autoSpaceDE w:val="0"/>
        <w:rPr>
          <w:rFonts w:ascii="Times New Roman" w:hAnsi="Times New Roman"/>
          <w:b/>
          <w:sz w:val="24"/>
          <w:szCs w:val="24"/>
          <w:lang w:val="en-NZ"/>
        </w:rPr>
      </w:pPr>
      <w:r w:rsidRPr="00D564AD">
        <w:rPr>
          <w:rFonts w:ascii="Times New Roman" w:hAnsi="Times New Roman"/>
          <w:b/>
          <w:sz w:val="24"/>
          <w:szCs w:val="24"/>
          <w:lang w:val="en-NZ"/>
        </w:rPr>
        <w:t xml:space="preserve">Presenting author details </w:t>
      </w:r>
    </w:p>
    <w:p w:rsidR="000330E6" w:rsidRPr="00D564AD" w:rsidRDefault="000330E6" w:rsidP="00D564AD">
      <w:pPr>
        <w:autoSpaceDE w:val="0"/>
        <w:spacing w:line="360" w:lineRule="auto"/>
        <w:rPr>
          <w:rFonts w:ascii="Times New Roman" w:hAnsi="Times New Roman"/>
          <w:sz w:val="24"/>
          <w:szCs w:val="24"/>
          <w:lang w:val="en-NZ"/>
        </w:rPr>
      </w:pPr>
      <w:r w:rsidRPr="00D564AD">
        <w:rPr>
          <w:rFonts w:ascii="Times New Roman" w:hAnsi="Times New Roman"/>
          <w:sz w:val="24"/>
          <w:szCs w:val="24"/>
          <w:lang w:val="en-NZ"/>
        </w:rPr>
        <w:t>Full name</w:t>
      </w:r>
      <w:r w:rsidR="00D564AD" w:rsidRPr="00D564AD">
        <w:rPr>
          <w:rFonts w:ascii="Times New Roman" w:hAnsi="Times New Roman"/>
          <w:sz w:val="24"/>
          <w:szCs w:val="24"/>
          <w:lang w:val="en-NZ"/>
        </w:rPr>
        <w:t xml:space="preserve"> </w:t>
      </w:r>
      <w:r w:rsidRPr="00D564AD">
        <w:rPr>
          <w:rFonts w:ascii="Times New Roman" w:hAnsi="Times New Roman"/>
          <w:sz w:val="24"/>
          <w:szCs w:val="24"/>
          <w:lang w:val="en-NZ"/>
        </w:rPr>
        <w:t xml:space="preserve">: </w:t>
      </w:r>
      <w:r w:rsidR="00D564AD" w:rsidRPr="00D564AD">
        <w:rPr>
          <w:rFonts w:ascii="Times New Roman" w:hAnsi="Times New Roman"/>
          <w:sz w:val="24"/>
          <w:szCs w:val="24"/>
          <w:lang w:val="en-NZ"/>
        </w:rPr>
        <w:t>Jihane ASSAOUI</w:t>
      </w:r>
      <w:r w:rsidRPr="00D564AD">
        <w:rPr>
          <w:rFonts w:ascii="Times New Roman" w:hAnsi="Times New Roman"/>
          <w:sz w:val="24"/>
          <w:szCs w:val="24"/>
          <w:lang w:val="en-NZ"/>
        </w:rPr>
        <w:br/>
        <w:t xml:space="preserve">Session name/ </w:t>
      </w:r>
      <w:r w:rsidR="00D564AD" w:rsidRPr="00D564AD">
        <w:rPr>
          <w:rFonts w:ascii="Times New Roman" w:hAnsi="Times New Roman"/>
          <w:sz w:val="24"/>
          <w:szCs w:val="24"/>
          <w:lang w:val="en-NZ"/>
        </w:rPr>
        <w:t>Tracks 5 : Environmental Chemistry</w:t>
      </w:r>
      <w:r w:rsidRPr="00D564AD">
        <w:rPr>
          <w:rFonts w:ascii="Times New Roman" w:hAnsi="Times New Roman"/>
          <w:sz w:val="24"/>
          <w:szCs w:val="24"/>
          <w:lang w:val="en-NZ"/>
        </w:rPr>
        <w:br/>
        <w:t>Category</w:t>
      </w:r>
      <w:r w:rsidR="00D564AD" w:rsidRPr="00D564AD">
        <w:rPr>
          <w:rFonts w:ascii="Times New Roman" w:hAnsi="Times New Roman"/>
          <w:sz w:val="24"/>
          <w:szCs w:val="24"/>
          <w:lang w:val="en-NZ"/>
        </w:rPr>
        <w:t xml:space="preserve"> </w:t>
      </w:r>
      <w:r w:rsidRPr="00D564AD">
        <w:rPr>
          <w:rFonts w:ascii="Times New Roman" w:hAnsi="Times New Roman"/>
          <w:sz w:val="24"/>
          <w:szCs w:val="24"/>
          <w:lang w:val="en-NZ"/>
        </w:rPr>
        <w:t xml:space="preserve">: </w:t>
      </w:r>
      <w:r w:rsidR="00D564AD" w:rsidRPr="00D564AD">
        <w:rPr>
          <w:rFonts w:ascii="Times New Roman" w:hAnsi="Times New Roman"/>
          <w:sz w:val="24"/>
          <w:szCs w:val="24"/>
          <w:lang w:val="en-NZ"/>
        </w:rPr>
        <w:t xml:space="preserve"> E-</w:t>
      </w:r>
      <w:r w:rsidRPr="00D564AD">
        <w:rPr>
          <w:rFonts w:ascii="Times New Roman" w:hAnsi="Times New Roman"/>
          <w:sz w:val="24"/>
          <w:szCs w:val="24"/>
          <w:lang w:val="en-NZ"/>
        </w:rPr>
        <w:t>Poster)</w:t>
      </w:r>
    </w:p>
    <w:p w:rsidR="000330E6" w:rsidRPr="00D564AD" w:rsidRDefault="000330E6" w:rsidP="00D564AD">
      <w:pPr>
        <w:autoSpaceDE w:val="0"/>
        <w:spacing w:line="360" w:lineRule="auto"/>
        <w:rPr>
          <w:rFonts w:ascii="Times New Roman" w:hAnsi="Times New Roman"/>
          <w:sz w:val="24"/>
          <w:szCs w:val="24"/>
          <w:lang w:val="en-NZ"/>
        </w:rPr>
      </w:pPr>
      <w:r w:rsidRPr="00D564AD">
        <w:rPr>
          <w:rFonts w:ascii="Times New Roman" w:hAnsi="Times New Roman"/>
          <w:sz w:val="24"/>
          <w:szCs w:val="24"/>
          <w:lang w:val="en-NZ"/>
        </w:rPr>
        <w:t>Email id</w:t>
      </w:r>
      <w:r w:rsidR="00D564AD" w:rsidRPr="00D564AD">
        <w:rPr>
          <w:rFonts w:ascii="Times New Roman" w:hAnsi="Times New Roman"/>
          <w:sz w:val="24"/>
          <w:szCs w:val="24"/>
          <w:lang w:val="en-NZ"/>
        </w:rPr>
        <w:t xml:space="preserve"> </w:t>
      </w:r>
      <w:r w:rsidRPr="00D564AD">
        <w:rPr>
          <w:rFonts w:ascii="Times New Roman" w:hAnsi="Times New Roman"/>
          <w:sz w:val="24"/>
          <w:szCs w:val="24"/>
          <w:lang w:val="en-NZ"/>
        </w:rPr>
        <w:t xml:space="preserve">: </w:t>
      </w:r>
      <w:r w:rsidR="00D564AD" w:rsidRPr="00D564AD">
        <w:rPr>
          <w:rFonts w:ascii="Times New Roman" w:hAnsi="Times New Roman"/>
          <w:sz w:val="24"/>
          <w:szCs w:val="24"/>
          <w:lang w:val="en-NZ"/>
        </w:rPr>
        <w:t>assaoui.j@ucd.ac.ma</w:t>
      </w:r>
    </w:p>
    <w:p w:rsidR="000330E6" w:rsidRPr="00D564AD" w:rsidRDefault="000330E6" w:rsidP="00D564AD">
      <w:pPr>
        <w:autoSpaceDE w:val="0"/>
        <w:spacing w:line="360" w:lineRule="auto"/>
        <w:rPr>
          <w:rFonts w:ascii="Times New Roman" w:hAnsi="Times New Roman"/>
          <w:sz w:val="24"/>
          <w:szCs w:val="24"/>
        </w:rPr>
      </w:pPr>
      <w:r w:rsidRPr="00D564AD">
        <w:rPr>
          <w:rFonts w:ascii="Times New Roman" w:hAnsi="Times New Roman"/>
          <w:sz w:val="24"/>
          <w:szCs w:val="24"/>
          <w:lang w:val="en-NZ"/>
        </w:rPr>
        <w:t>Contact number</w:t>
      </w:r>
      <w:r w:rsidR="00D564AD" w:rsidRPr="00D564AD">
        <w:rPr>
          <w:rFonts w:ascii="Times New Roman" w:hAnsi="Times New Roman"/>
          <w:sz w:val="24"/>
          <w:szCs w:val="24"/>
          <w:lang w:val="en-NZ"/>
        </w:rPr>
        <w:t xml:space="preserve"> </w:t>
      </w:r>
      <w:r w:rsidRPr="00D564AD">
        <w:rPr>
          <w:rFonts w:ascii="Times New Roman" w:hAnsi="Times New Roman"/>
          <w:sz w:val="24"/>
          <w:szCs w:val="24"/>
          <w:lang w:val="en-NZ"/>
        </w:rPr>
        <w:t>:</w:t>
      </w:r>
      <w:r w:rsidR="00D564AD" w:rsidRPr="00D564AD">
        <w:rPr>
          <w:rFonts w:ascii="Times New Roman" w:hAnsi="Times New Roman"/>
          <w:sz w:val="24"/>
          <w:szCs w:val="24"/>
          <w:lang w:val="en-NZ"/>
        </w:rPr>
        <w:t xml:space="preserve"> 0021262647496</w:t>
      </w:r>
    </w:p>
    <w:p w:rsidR="000330E6" w:rsidRPr="000A089A" w:rsidRDefault="000330E6" w:rsidP="005C4102">
      <w:pPr>
        <w:spacing w:before="240" w:after="0" w:line="240" w:lineRule="auto"/>
        <w:ind w:left="1134" w:hanging="1134"/>
        <w:jc w:val="both"/>
        <w:rPr>
          <w:rFonts w:ascii="Times New Roman" w:hAnsi="Times New Roman"/>
          <w:sz w:val="24"/>
          <w:szCs w:val="24"/>
        </w:rPr>
      </w:pPr>
    </w:p>
    <w:sectPr w:rsidR="000330E6" w:rsidRPr="000A089A" w:rsidSect="00C30D72">
      <w:footerReference w:type="default" r:id="rId10"/>
      <w:pgSz w:w="12240" w:h="15840"/>
      <w:pgMar w:top="1440" w:right="900" w:bottom="1440" w:left="1276" w:header="720" w:footer="362" w:gutter="0"/>
      <w:pgNumType w:start="90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7142" w:rsidRDefault="00537142" w:rsidP="00253CC7">
      <w:pPr>
        <w:spacing w:after="0" w:line="240" w:lineRule="auto"/>
      </w:pPr>
      <w:r>
        <w:separator/>
      </w:r>
    </w:p>
  </w:endnote>
  <w:endnote w:type="continuationSeparator" w:id="1">
    <w:p w:rsidR="00537142" w:rsidRDefault="00537142" w:rsidP="00253C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886" w:rsidRDefault="00D14886">
    <w:pPr>
      <w:pStyle w:val="Pieddepage"/>
      <w:jc w:val="center"/>
    </w:pPr>
  </w:p>
  <w:p w:rsidR="00D14886" w:rsidRDefault="00D1488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7142" w:rsidRDefault="00537142" w:rsidP="00253CC7">
      <w:pPr>
        <w:spacing w:after="0" w:line="240" w:lineRule="auto"/>
      </w:pPr>
      <w:r>
        <w:separator/>
      </w:r>
    </w:p>
  </w:footnote>
  <w:footnote w:type="continuationSeparator" w:id="1">
    <w:p w:rsidR="00537142" w:rsidRDefault="00537142" w:rsidP="00253C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564BC"/>
    <w:multiLevelType w:val="hybridMultilevel"/>
    <w:tmpl w:val="A0A2E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C373B9"/>
    <w:rsid w:val="0000117C"/>
    <w:rsid w:val="00002246"/>
    <w:rsid w:val="00002E38"/>
    <w:rsid w:val="00012148"/>
    <w:rsid w:val="000159F0"/>
    <w:rsid w:val="00016E8C"/>
    <w:rsid w:val="00017386"/>
    <w:rsid w:val="00020D93"/>
    <w:rsid w:val="00030BCD"/>
    <w:rsid w:val="000330E6"/>
    <w:rsid w:val="000366D7"/>
    <w:rsid w:val="0004288E"/>
    <w:rsid w:val="00050927"/>
    <w:rsid w:val="00061965"/>
    <w:rsid w:val="00063EF9"/>
    <w:rsid w:val="0006550F"/>
    <w:rsid w:val="000664DC"/>
    <w:rsid w:val="00073612"/>
    <w:rsid w:val="00074B11"/>
    <w:rsid w:val="00075FAF"/>
    <w:rsid w:val="000772EF"/>
    <w:rsid w:val="0007788E"/>
    <w:rsid w:val="000815ED"/>
    <w:rsid w:val="00084AA8"/>
    <w:rsid w:val="00084DEC"/>
    <w:rsid w:val="0008711A"/>
    <w:rsid w:val="000879C4"/>
    <w:rsid w:val="00090C51"/>
    <w:rsid w:val="0009117E"/>
    <w:rsid w:val="00091D1F"/>
    <w:rsid w:val="000955D3"/>
    <w:rsid w:val="000A089A"/>
    <w:rsid w:val="000A44DB"/>
    <w:rsid w:val="000B7C0C"/>
    <w:rsid w:val="000C0212"/>
    <w:rsid w:val="000C628D"/>
    <w:rsid w:val="000C7763"/>
    <w:rsid w:val="000E706A"/>
    <w:rsid w:val="000F070A"/>
    <w:rsid w:val="000F3D97"/>
    <w:rsid w:val="00106A22"/>
    <w:rsid w:val="00107812"/>
    <w:rsid w:val="00142A43"/>
    <w:rsid w:val="00144428"/>
    <w:rsid w:val="0015793C"/>
    <w:rsid w:val="001636FD"/>
    <w:rsid w:val="00164A55"/>
    <w:rsid w:val="00176E99"/>
    <w:rsid w:val="00181DC7"/>
    <w:rsid w:val="00181F3E"/>
    <w:rsid w:val="00194EED"/>
    <w:rsid w:val="001951E7"/>
    <w:rsid w:val="001978B0"/>
    <w:rsid w:val="001A262C"/>
    <w:rsid w:val="001A4786"/>
    <w:rsid w:val="001A4ED1"/>
    <w:rsid w:val="001B01FC"/>
    <w:rsid w:val="001B601B"/>
    <w:rsid w:val="001C25B8"/>
    <w:rsid w:val="001D4F56"/>
    <w:rsid w:val="001E205A"/>
    <w:rsid w:val="001F5594"/>
    <w:rsid w:val="002035A1"/>
    <w:rsid w:val="002051A7"/>
    <w:rsid w:val="0020555E"/>
    <w:rsid w:val="0020722E"/>
    <w:rsid w:val="00207A29"/>
    <w:rsid w:val="00212950"/>
    <w:rsid w:val="00212C6C"/>
    <w:rsid w:val="00214822"/>
    <w:rsid w:val="00214D84"/>
    <w:rsid w:val="00215DAA"/>
    <w:rsid w:val="00217111"/>
    <w:rsid w:val="002236B8"/>
    <w:rsid w:val="002238A5"/>
    <w:rsid w:val="0022579E"/>
    <w:rsid w:val="00226B82"/>
    <w:rsid w:val="00227155"/>
    <w:rsid w:val="00227AEC"/>
    <w:rsid w:val="0023030B"/>
    <w:rsid w:val="00232113"/>
    <w:rsid w:val="0023577D"/>
    <w:rsid w:val="002410C2"/>
    <w:rsid w:val="002424A7"/>
    <w:rsid w:val="002473D0"/>
    <w:rsid w:val="002539AF"/>
    <w:rsid w:val="00253CC7"/>
    <w:rsid w:val="00255C58"/>
    <w:rsid w:val="0026251E"/>
    <w:rsid w:val="00267D59"/>
    <w:rsid w:val="002722EA"/>
    <w:rsid w:val="00275E14"/>
    <w:rsid w:val="0028685B"/>
    <w:rsid w:val="002A3D09"/>
    <w:rsid w:val="002B73DE"/>
    <w:rsid w:val="002C248C"/>
    <w:rsid w:val="002C2857"/>
    <w:rsid w:val="002C5DAD"/>
    <w:rsid w:val="002D1082"/>
    <w:rsid w:val="002D1595"/>
    <w:rsid w:val="002D575C"/>
    <w:rsid w:val="002D7093"/>
    <w:rsid w:val="002E4574"/>
    <w:rsid w:val="002F15DD"/>
    <w:rsid w:val="00306D57"/>
    <w:rsid w:val="00307E08"/>
    <w:rsid w:val="0031314C"/>
    <w:rsid w:val="0031592E"/>
    <w:rsid w:val="003248EA"/>
    <w:rsid w:val="00325EEF"/>
    <w:rsid w:val="00330E9C"/>
    <w:rsid w:val="003356BD"/>
    <w:rsid w:val="00340E1C"/>
    <w:rsid w:val="003442CF"/>
    <w:rsid w:val="00344E99"/>
    <w:rsid w:val="00346071"/>
    <w:rsid w:val="003663DD"/>
    <w:rsid w:val="003727D8"/>
    <w:rsid w:val="00381BEC"/>
    <w:rsid w:val="00381FE8"/>
    <w:rsid w:val="00383481"/>
    <w:rsid w:val="00383B98"/>
    <w:rsid w:val="003925A3"/>
    <w:rsid w:val="00395257"/>
    <w:rsid w:val="003A0E55"/>
    <w:rsid w:val="003A507D"/>
    <w:rsid w:val="003A7DC3"/>
    <w:rsid w:val="003C1B4C"/>
    <w:rsid w:val="003C24A2"/>
    <w:rsid w:val="003C7768"/>
    <w:rsid w:val="003D17CA"/>
    <w:rsid w:val="003D2142"/>
    <w:rsid w:val="003D2570"/>
    <w:rsid w:val="003D4A06"/>
    <w:rsid w:val="003D5B57"/>
    <w:rsid w:val="003F0940"/>
    <w:rsid w:val="003F4F7A"/>
    <w:rsid w:val="00401DE9"/>
    <w:rsid w:val="004028AE"/>
    <w:rsid w:val="00407304"/>
    <w:rsid w:val="004205BB"/>
    <w:rsid w:val="004226E3"/>
    <w:rsid w:val="004267E3"/>
    <w:rsid w:val="00433E7F"/>
    <w:rsid w:val="0043418F"/>
    <w:rsid w:val="00434DA8"/>
    <w:rsid w:val="00440582"/>
    <w:rsid w:val="00440E1D"/>
    <w:rsid w:val="004413AF"/>
    <w:rsid w:val="00442F3B"/>
    <w:rsid w:val="004475E8"/>
    <w:rsid w:val="0045267F"/>
    <w:rsid w:val="0045645D"/>
    <w:rsid w:val="0047139C"/>
    <w:rsid w:val="00473BDF"/>
    <w:rsid w:val="0047510E"/>
    <w:rsid w:val="004A268A"/>
    <w:rsid w:val="004A4DCC"/>
    <w:rsid w:val="004B0D83"/>
    <w:rsid w:val="004B0DFD"/>
    <w:rsid w:val="004B0FBF"/>
    <w:rsid w:val="004B0FFB"/>
    <w:rsid w:val="004C0700"/>
    <w:rsid w:val="004C5CA8"/>
    <w:rsid w:val="004D122F"/>
    <w:rsid w:val="004D4868"/>
    <w:rsid w:val="004F3137"/>
    <w:rsid w:val="004F3FE8"/>
    <w:rsid w:val="00500CE2"/>
    <w:rsid w:val="00505BF8"/>
    <w:rsid w:val="00507362"/>
    <w:rsid w:val="0051772D"/>
    <w:rsid w:val="005216D7"/>
    <w:rsid w:val="00530CE2"/>
    <w:rsid w:val="005349B1"/>
    <w:rsid w:val="0053520D"/>
    <w:rsid w:val="00536B8A"/>
    <w:rsid w:val="00537142"/>
    <w:rsid w:val="00550521"/>
    <w:rsid w:val="00550C7A"/>
    <w:rsid w:val="00567368"/>
    <w:rsid w:val="00571CF2"/>
    <w:rsid w:val="00573A12"/>
    <w:rsid w:val="00576DF5"/>
    <w:rsid w:val="00585C62"/>
    <w:rsid w:val="00587D30"/>
    <w:rsid w:val="00591CE9"/>
    <w:rsid w:val="00594700"/>
    <w:rsid w:val="005965CE"/>
    <w:rsid w:val="005A742E"/>
    <w:rsid w:val="005B2A98"/>
    <w:rsid w:val="005B2AFC"/>
    <w:rsid w:val="005C1894"/>
    <w:rsid w:val="005C1AC1"/>
    <w:rsid w:val="005C4102"/>
    <w:rsid w:val="005C54E1"/>
    <w:rsid w:val="005D31F8"/>
    <w:rsid w:val="005D42BF"/>
    <w:rsid w:val="005D5B29"/>
    <w:rsid w:val="005E605A"/>
    <w:rsid w:val="005F358A"/>
    <w:rsid w:val="0060065E"/>
    <w:rsid w:val="00601F45"/>
    <w:rsid w:val="0060584A"/>
    <w:rsid w:val="00610048"/>
    <w:rsid w:val="0061009B"/>
    <w:rsid w:val="006105B5"/>
    <w:rsid w:val="0061436A"/>
    <w:rsid w:val="00614EE2"/>
    <w:rsid w:val="00617934"/>
    <w:rsid w:val="0062038A"/>
    <w:rsid w:val="00622199"/>
    <w:rsid w:val="006252BB"/>
    <w:rsid w:val="0062545A"/>
    <w:rsid w:val="00631E1E"/>
    <w:rsid w:val="006333DD"/>
    <w:rsid w:val="0064623D"/>
    <w:rsid w:val="00654D34"/>
    <w:rsid w:val="00655648"/>
    <w:rsid w:val="00656BEF"/>
    <w:rsid w:val="00665447"/>
    <w:rsid w:val="0066798D"/>
    <w:rsid w:val="00670352"/>
    <w:rsid w:val="00673DC7"/>
    <w:rsid w:val="00674263"/>
    <w:rsid w:val="00674A2D"/>
    <w:rsid w:val="00675596"/>
    <w:rsid w:val="00682386"/>
    <w:rsid w:val="00682442"/>
    <w:rsid w:val="00686BD0"/>
    <w:rsid w:val="006871CB"/>
    <w:rsid w:val="00692664"/>
    <w:rsid w:val="006A18C1"/>
    <w:rsid w:val="006A6931"/>
    <w:rsid w:val="006B1A28"/>
    <w:rsid w:val="006B36CD"/>
    <w:rsid w:val="006B38C7"/>
    <w:rsid w:val="006C28DD"/>
    <w:rsid w:val="006C32D8"/>
    <w:rsid w:val="006C32EC"/>
    <w:rsid w:val="006D75E0"/>
    <w:rsid w:val="006E2559"/>
    <w:rsid w:val="006E5DF9"/>
    <w:rsid w:val="006E605B"/>
    <w:rsid w:val="006E7C02"/>
    <w:rsid w:val="006F0F5E"/>
    <w:rsid w:val="006F144B"/>
    <w:rsid w:val="006F36EF"/>
    <w:rsid w:val="00700B07"/>
    <w:rsid w:val="0070207B"/>
    <w:rsid w:val="007054F9"/>
    <w:rsid w:val="00705E0A"/>
    <w:rsid w:val="00706740"/>
    <w:rsid w:val="00706D7F"/>
    <w:rsid w:val="007121D4"/>
    <w:rsid w:val="007148EE"/>
    <w:rsid w:val="0071562D"/>
    <w:rsid w:val="007213A6"/>
    <w:rsid w:val="00723052"/>
    <w:rsid w:val="0072311A"/>
    <w:rsid w:val="00726997"/>
    <w:rsid w:val="00735BC7"/>
    <w:rsid w:val="00737AE4"/>
    <w:rsid w:val="007448F9"/>
    <w:rsid w:val="0075376C"/>
    <w:rsid w:val="007567A4"/>
    <w:rsid w:val="00761965"/>
    <w:rsid w:val="00763A7A"/>
    <w:rsid w:val="0077028B"/>
    <w:rsid w:val="00785732"/>
    <w:rsid w:val="007873EB"/>
    <w:rsid w:val="007961C4"/>
    <w:rsid w:val="007A1E12"/>
    <w:rsid w:val="007B3E46"/>
    <w:rsid w:val="007B4017"/>
    <w:rsid w:val="007B4C07"/>
    <w:rsid w:val="007B7BD1"/>
    <w:rsid w:val="007C24CA"/>
    <w:rsid w:val="007C4547"/>
    <w:rsid w:val="007C6465"/>
    <w:rsid w:val="007C747B"/>
    <w:rsid w:val="007D544A"/>
    <w:rsid w:val="007D5E5A"/>
    <w:rsid w:val="007D6422"/>
    <w:rsid w:val="007E0AE1"/>
    <w:rsid w:val="007F2C4A"/>
    <w:rsid w:val="00800A04"/>
    <w:rsid w:val="0080259C"/>
    <w:rsid w:val="00802F08"/>
    <w:rsid w:val="00803A4C"/>
    <w:rsid w:val="00805344"/>
    <w:rsid w:val="008118B8"/>
    <w:rsid w:val="00813EB8"/>
    <w:rsid w:val="008208DD"/>
    <w:rsid w:val="008209E9"/>
    <w:rsid w:val="00820FD7"/>
    <w:rsid w:val="008241D5"/>
    <w:rsid w:val="008245BC"/>
    <w:rsid w:val="00830410"/>
    <w:rsid w:val="00832F21"/>
    <w:rsid w:val="00842B4C"/>
    <w:rsid w:val="008437B9"/>
    <w:rsid w:val="0084560C"/>
    <w:rsid w:val="00860AEC"/>
    <w:rsid w:val="00863007"/>
    <w:rsid w:val="00863A7D"/>
    <w:rsid w:val="00864522"/>
    <w:rsid w:val="00864607"/>
    <w:rsid w:val="00870E10"/>
    <w:rsid w:val="008713A0"/>
    <w:rsid w:val="00877890"/>
    <w:rsid w:val="00880666"/>
    <w:rsid w:val="008828C8"/>
    <w:rsid w:val="00885DF3"/>
    <w:rsid w:val="00887AD2"/>
    <w:rsid w:val="00890345"/>
    <w:rsid w:val="00890435"/>
    <w:rsid w:val="008B7811"/>
    <w:rsid w:val="008D2B16"/>
    <w:rsid w:val="008D3E8C"/>
    <w:rsid w:val="008E2F4A"/>
    <w:rsid w:val="008E74EC"/>
    <w:rsid w:val="00900BEF"/>
    <w:rsid w:val="0090282B"/>
    <w:rsid w:val="00910201"/>
    <w:rsid w:val="009104B7"/>
    <w:rsid w:val="00914EBD"/>
    <w:rsid w:val="0092545B"/>
    <w:rsid w:val="00927E60"/>
    <w:rsid w:val="00932345"/>
    <w:rsid w:val="00936EB9"/>
    <w:rsid w:val="00942518"/>
    <w:rsid w:val="00942A3E"/>
    <w:rsid w:val="00956FF2"/>
    <w:rsid w:val="00961398"/>
    <w:rsid w:val="00963042"/>
    <w:rsid w:val="00963089"/>
    <w:rsid w:val="009631D8"/>
    <w:rsid w:val="00967B56"/>
    <w:rsid w:val="009702A2"/>
    <w:rsid w:val="00970979"/>
    <w:rsid w:val="00971605"/>
    <w:rsid w:val="00976016"/>
    <w:rsid w:val="00991083"/>
    <w:rsid w:val="009923B9"/>
    <w:rsid w:val="009B7C7D"/>
    <w:rsid w:val="009C1124"/>
    <w:rsid w:val="009C2B14"/>
    <w:rsid w:val="009C68EB"/>
    <w:rsid w:val="009D1DF5"/>
    <w:rsid w:val="009D7047"/>
    <w:rsid w:val="009D7FA4"/>
    <w:rsid w:val="009E204C"/>
    <w:rsid w:val="009E240F"/>
    <w:rsid w:val="009E40A3"/>
    <w:rsid w:val="009E4BE7"/>
    <w:rsid w:val="009F478F"/>
    <w:rsid w:val="00A04A9B"/>
    <w:rsid w:val="00A13237"/>
    <w:rsid w:val="00A145FC"/>
    <w:rsid w:val="00A15C4C"/>
    <w:rsid w:val="00A1787F"/>
    <w:rsid w:val="00A21A73"/>
    <w:rsid w:val="00A22378"/>
    <w:rsid w:val="00A26796"/>
    <w:rsid w:val="00A32C4C"/>
    <w:rsid w:val="00A6451E"/>
    <w:rsid w:val="00A64D49"/>
    <w:rsid w:val="00A71557"/>
    <w:rsid w:val="00A93481"/>
    <w:rsid w:val="00A96879"/>
    <w:rsid w:val="00AA43B8"/>
    <w:rsid w:val="00AA4AA8"/>
    <w:rsid w:val="00AB1658"/>
    <w:rsid w:val="00AB519C"/>
    <w:rsid w:val="00AC2BA8"/>
    <w:rsid w:val="00AC47BF"/>
    <w:rsid w:val="00AC527E"/>
    <w:rsid w:val="00AD3094"/>
    <w:rsid w:val="00AD3667"/>
    <w:rsid w:val="00AD798A"/>
    <w:rsid w:val="00AE0B7F"/>
    <w:rsid w:val="00AE7838"/>
    <w:rsid w:val="00AF3046"/>
    <w:rsid w:val="00AF4178"/>
    <w:rsid w:val="00AF65C5"/>
    <w:rsid w:val="00B0253C"/>
    <w:rsid w:val="00B11D25"/>
    <w:rsid w:val="00B12814"/>
    <w:rsid w:val="00B135BC"/>
    <w:rsid w:val="00B21152"/>
    <w:rsid w:val="00B21916"/>
    <w:rsid w:val="00B2377D"/>
    <w:rsid w:val="00B24C0E"/>
    <w:rsid w:val="00B31863"/>
    <w:rsid w:val="00B3547C"/>
    <w:rsid w:val="00B377CA"/>
    <w:rsid w:val="00B50536"/>
    <w:rsid w:val="00B56524"/>
    <w:rsid w:val="00B64788"/>
    <w:rsid w:val="00B767F0"/>
    <w:rsid w:val="00B801D7"/>
    <w:rsid w:val="00B87874"/>
    <w:rsid w:val="00B921D2"/>
    <w:rsid w:val="00BA0B5B"/>
    <w:rsid w:val="00BA5CCF"/>
    <w:rsid w:val="00BB59B5"/>
    <w:rsid w:val="00BC102A"/>
    <w:rsid w:val="00BC72E3"/>
    <w:rsid w:val="00BD217A"/>
    <w:rsid w:val="00BD256A"/>
    <w:rsid w:val="00BD2B3B"/>
    <w:rsid w:val="00BE4D79"/>
    <w:rsid w:val="00BE674D"/>
    <w:rsid w:val="00BF686C"/>
    <w:rsid w:val="00BF7CF2"/>
    <w:rsid w:val="00C029AD"/>
    <w:rsid w:val="00C029E9"/>
    <w:rsid w:val="00C071D0"/>
    <w:rsid w:val="00C118BE"/>
    <w:rsid w:val="00C11B0A"/>
    <w:rsid w:val="00C165E2"/>
    <w:rsid w:val="00C173D0"/>
    <w:rsid w:val="00C227F7"/>
    <w:rsid w:val="00C233F8"/>
    <w:rsid w:val="00C25A69"/>
    <w:rsid w:val="00C30BE3"/>
    <w:rsid w:val="00C30D72"/>
    <w:rsid w:val="00C3128D"/>
    <w:rsid w:val="00C373B9"/>
    <w:rsid w:val="00C42B0E"/>
    <w:rsid w:val="00C42B99"/>
    <w:rsid w:val="00C47D8B"/>
    <w:rsid w:val="00C52C31"/>
    <w:rsid w:val="00C56195"/>
    <w:rsid w:val="00C6417D"/>
    <w:rsid w:val="00C66A9A"/>
    <w:rsid w:val="00C727CF"/>
    <w:rsid w:val="00C73ADF"/>
    <w:rsid w:val="00C73BED"/>
    <w:rsid w:val="00C77330"/>
    <w:rsid w:val="00C81FD8"/>
    <w:rsid w:val="00C95133"/>
    <w:rsid w:val="00CB03EA"/>
    <w:rsid w:val="00CB36F0"/>
    <w:rsid w:val="00CB752E"/>
    <w:rsid w:val="00CC282C"/>
    <w:rsid w:val="00CC28C2"/>
    <w:rsid w:val="00CC4216"/>
    <w:rsid w:val="00CC588B"/>
    <w:rsid w:val="00CC7540"/>
    <w:rsid w:val="00CD0E0C"/>
    <w:rsid w:val="00CD3BB1"/>
    <w:rsid w:val="00CD5F2E"/>
    <w:rsid w:val="00CD7041"/>
    <w:rsid w:val="00CE1C66"/>
    <w:rsid w:val="00CE2291"/>
    <w:rsid w:val="00CE31ED"/>
    <w:rsid w:val="00CE37B8"/>
    <w:rsid w:val="00CF04F0"/>
    <w:rsid w:val="00CF31E2"/>
    <w:rsid w:val="00CF3D0A"/>
    <w:rsid w:val="00CF57C2"/>
    <w:rsid w:val="00D01085"/>
    <w:rsid w:val="00D03978"/>
    <w:rsid w:val="00D055FE"/>
    <w:rsid w:val="00D14381"/>
    <w:rsid w:val="00D14886"/>
    <w:rsid w:val="00D178C3"/>
    <w:rsid w:val="00D21054"/>
    <w:rsid w:val="00D30ACA"/>
    <w:rsid w:val="00D30C21"/>
    <w:rsid w:val="00D336C3"/>
    <w:rsid w:val="00D373D0"/>
    <w:rsid w:val="00D475AC"/>
    <w:rsid w:val="00D509DD"/>
    <w:rsid w:val="00D51FDF"/>
    <w:rsid w:val="00D564AD"/>
    <w:rsid w:val="00D565DD"/>
    <w:rsid w:val="00D56CA3"/>
    <w:rsid w:val="00D60602"/>
    <w:rsid w:val="00D635EE"/>
    <w:rsid w:val="00D639E3"/>
    <w:rsid w:val="00D64A94"/>
    <w:rsid w:val="00D746C7"/>
    <w:rsid w:val="00D818CB"/>
    <w:rsid w:val="00D84DD4"/>
    <w:rsid w:val="00D8672A"/>
    <w:rsid w:val="00DA0E04"/>
    <w:rsid w:val="00DA42E8"/>
    <w:rsid w:val="00DB40F9"/>
    <w:rsid w:val="00DC7388"/>
    <w:rsid w:val="00DC76E2"/>
    <w:rsid w:val="00DD0C4B"/>
    <w:rsid w:val="00DD3B67"/>
    <w:rsid w:val="00E02A6B"/>
    <w:rsid w:val="00E07792"/>
    <w:rsid w:val="00E079C6"/>
    <w:rsid w:val="00E23178"/>
    <w:rsid w:val="00E30DC3"/>
    <w:rsid w:val="00E34034"/>
    <w:rsid w:val="00E37183"/>
    <w:rsid w:val="00E42CB2"/>
    <w:rsid w:val="00E47ED7"/>
    <w:rsid w:val="00E51403"/>
    <w:rsid w:val="00E53378"/>
    <w:rsid w:val="00E544A4"/>
    <w:rsid w:val="00E56239"/>
    <w:rsid w:val="00E579E0"/>
    <w:rsid w:val="00E64DAD"/>
    <w:rsid w:val="00E717A9"/>
    <w:rsid w:val="00E83C09"/>
    <w:rsid w:val="00E86477"/>
    <w:rsid w:val="00E91982"/>
    <w:rsid w:val="00E91D77"/>
    <w:rsid w:val="00E92510"/>
    <w:rsid w:val="00E959F1"/>
    <w:rsid w:val="00EA1ABD"/>
    <w:rsid w:val="00EA71EA"/>
    <w:rsid w:val="00EB26A1"/>
    <w:rsid w:val="00EB48BB"/>
    <w:rsid w:val="00EC2674"/>
    <w:rsid w:val="00EC2C5C"/>
    <w:rsid w:val="00EC34F5"/>
    <w:rsid w:val="00ED4B2C"/>
    <w:rsid w:val="00EE28F3"/>
    <w:rsid w:val="00EE7428"/>
    <w:rsid w:val="00EF23FE"/>
    <w:rsid w:val="00F032BC"/>
    <w:rsid w:val="00F146A9"/>
    <w:rsid w:val="00F22066"/>
    <w:rsid w:val="00F2598E"/>
    <w:rsid w:val="00F25A3C"/>
    <w:rsid w:val="00F27E7D"/>
    <w:rsid w:val="00F30FE6"/>
    <w:rsid w:val="00F317C4"/>
    <w:rsid w:val="00F3360C"/>
    <w:rsid w:val="00F34A0A"/>
    <w:rsid w:val="00F44D92"/>
    <w:rsid w:val="00F47250"/>
    <w:rsid w:val="00F50EC8"/>
    <w:rsid w:val="00F54B15"/>
    <w:rsid w:val="00F55F42"/>
    <w:rsid w:val="00F7552C"/>
    <w:rsid w:val="00F80678"/>
    <w:rsid w:val="00F92226"/>
    <w:rsid w:val="00F9363A"/>
    <w:rsid w:val="00F952E1"/>
    <w:rsid w:val="00F96C33"/>
    <w:rsid w:val="00F96E7B"/>
    <w:rsid w:val="00FA11A2"/>
    <w:rsid w:val="00FA3719"/>
    <w:rsid w:val="00FA37D4"/>
    <w:rsid w:val="00FA4B49"/>
    <w:rsid w:val="00FA67D3"/>
    <w:rsid w:val="00FB024A"/>
    <w:rsid w:val="00FC5E31"/>
    <w:rsid w:val="00FD4E82"/>
    <w:rsid w:val="00FD5552"/>
    <w:rsid w:val="00FD79BD"/>
    <w:rsid w:val="00FD7D97"/>
    <w:rsid w:val="00FE1764"/>
    <w:rsid w:val="00FE4C5F"/>
    <w:rsid w:val="00FE4E45"/>
    <w:rsid w:val="00FE7BE4"/>
    <w:rsid w:val="00FF3F3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74D"/>
    <w:pPr>
      <w:spacing w:after="200" w:line="276" w:lineRule="auto"/>
    </w:pPr>
    <w:rPr>
      <w:sz w:val="22"/>
      <w:szCs w:val="22"/>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nhideWhenUsed/>
    <w:rsid w:val="00C373B9"/>
    <w:rPr>
      <w:color w:val="0000FF"/>
      <w:u w:val="single"/>
    </w:rPr>
  </w:style>
  <w:style w:type="paragraph" w:styleId="En-tte">
    <w:name w:val="header"/>
    <w:basedOn w:val="Normal"/>
    <w:link w:val="En-tteCar"/>
    <w:unhideWhenUsed/>
    <w:rsid w:val="00253CC7"/>
    <w:pPr>
      <w:tabs>
        <w:tab w:val="center" w:pos="4680"/>
        <w:tab w:val="right" w:pos="9360"/>
      </w:tabs>
    </w:pPr>
  </w:style>
  <w:style w:type="character" w:customStyle="1" w:styleId="En-tteCar">
    <w:name w:val="En-tête Car"/>
    <w:link w:val="En-tte"/>
    <w:rsid w:val="00253CC7"/>
    <w:rPr>
      <w:sz w:val="22"/>
      <w:szCs w:val="22"/>
    </w:rPr>
  </w:style>
  <w:style w:type="paragraph" w:styleId="Pieddepage">
    <w:name w:val="footer"/>
    <w:basedOn w:val="Normal"/>
    <w:link w:val="PieddepageCar"/>
    <w:uiPriority w:val="99"/>
    <w:unhideWhenUsed/>
    <w:rsid w:val="00253CC7"/>
    <w:pPr>
      <w:tabs>
        <w:tab w:val="center" w:pos="4680"/>
        <w:tab w:val="right" w:pos="9360"/>
      </w:tabs>
    </w:pPr>
  </w:style>
  <w:style w:type="character" w:customStyle="1" w:styleId="PieddepageCar">
    <w:name w:val="Pied de page Car"/>
    <w:link w:val="Pieddepage"/>
    <w:uiPriority w:val="99"/>
    <w:rsid w:val="00253CC7"/>
    <w:rPr>
      <w:sz w:val="22"/>
      <w:szCs w:val="22"/>
    </w:rPr>
  </w:style>
  <w:style w:type="character" w:customStyle="1" w:styleId="apple-converted-space">
    <w:name w:val="apple-converted-space"/>
    <w:basedOn w:val="Policepardfaut"/>
    <w:rsid w:val="00735BC7"/>
  </w:style>
  <w:style w:type="character" w:customStyle="1" w:styleId="citation">
    <w:name w:val="citation"/>
    <w:basedOn w:val="Policepardfaut"/>
    <w:rsid w:val="00735BC7"/>
  </w:style>
  <w:style w:type="character" w:styleId="Numrodeligne">
    <w:name w:val="line number"/>
    <w:basedOn w:val="Policepardfaut"/>
    <w:uiPriority w:val="99"/>
    <w:semiHidden/>
    <w:unhideWhenUsed/>
    <w:rsid w:val="00BF7CF2"/>
  </w:style>
  <w:style w:type="paragraph" w:styleId="Sansinterligne">
    <w:name w:val="No Spacing"/>
    <w:uiPriority w:val="1"/>
    <w:qFormat/>
    <w:rsid w:val="00DA42E8"/>
    <w:rPr>
      <w:sz w:val="22"/>
      <w:szCs w:val="22"/>
      <w:lang w:val="en-US" w:eastAsia="en-US"/>
    </w:rPr>
  </w:style>
  <w:style w:type="paragraph" w:styleId="Textedebulles">
    <w:name w:val="Balloon Text"/>
    <w:basedOn w:val="Normal"/>
    <w:link w:val="TextedebullesCar"/>
    <w:uiPriority w:val="99"/>
    <w:semiHidden/>
    <w:unhideWhenUsed/>
    <w:rsid w:val="006B38C7"/>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6B38C7"/>
    <w:rPr>
      <w:rFonts w:ascii="Tahoma" w:hAnsi="Tahoma" w:cs="Tahoma"/>
      <w:sz w:val="16"/>
      <w:szCs w:val="16"/>
      <w:lang w:val="en-US" w:eastAsia="en-US"/>
    </w:rPr>
  </w:style>
  <w:style w:type="paragraph" w:styleId="Paragraphedeliste">
    <w:name w:val="List Paragraph"/>
    <w:basedOn w:val="Normal"/>
    <w:uiPriority w:val="34"/>
    <w:qFormat/>
    <w:rsid w:val="009E4BE7"/>
    <w:pPr>
      <w:autoSpaceDE w:val="0"/>
      <w:autoSpaceDN w:val="0"/>
      <w:spacing w:before="120" w:after="0" w:line="240" w:lineRule="auto"/>
      <w:ind w:left="720"/>
      <w:jc w:val="both"/>
    </w:pPr>
    <w:rPr>
      <w:rFonts w:ascii="Times New Roman" w:eastAsia="Times New Roman" w:hAnsi="Times New Roman"/>
      <w:sz w:val="20"/>
      <w:szCs w:val="20"/>
    </w:rPr>
  </w:style>
  <w:style w:type="paragraph" w:styleId="Corpsdetexte2">
    <w:name w:val="Body Text 2"/>
    <w:basedOn w:val="Normal"/>
    <w:link w:val="Corpsdetexte2Car"/>
    <w:rsid w:val="004F3FE8"/>
    <w:pPr>
      <w:spacing w:after="0" w:line="240" w:lineRule="auto"/>
      <w:jc w:val="lowKashida"/>
    </w:pPr>
    <w:rPr>
      <w:rFonts w:ascii="Times New Roman" w:eastAsia="Times New Roman" w:hAnsi="Times New Roman"/>
      <w:sz w:val="28"/>
      <w:szCs w:val="28"/>
      <w:lang w:eastAsia="ar-SA"/>
    </w:rPr>
  </w:style>
  <w:style w:type="character" w:customStyle="1" w:styleId="Corpsdetexte2Car">
    <w:name w:val="Corps de texte 2 Car"/>
    <w:basedOn w:val="Policepardfaut"/>
    <w:link w:val="Corpsdetexte2"/>
    <w:rsid w:val="004F3FE8"/>
    <w:rPr>
      <w:rFonts w:ascii="Times New Roman" w:eastAsia="Times New Roman" w:hAnsi="Times New Roman"/>
      <w:sz w:val="28"/>
      <w:szCs w:val="28"/>
      <w:lang w:val="en-US" w:eastAsia="ar-SA"/>
    </w:rPr>
  </w:style>
  <w:style w:type="paragraph" w:customStyle="1" w:styleId="IWTCBodytext">
    <w:name w:val="IWTC Body text"/>
    <w:basedOn w:val="Corpsdetexte2"/>
    <w:link w:val="IWTCBodytextChar"/>
    <w:qFormat/>
    <w:rsid w:val="004F3FE8"/>
    <w:pPr>
      <w:spacing w:after="120"/>
      <w:ind w:firstLine="227"/>
      <w:jc w:val="both"/>
    </w:pPr>
    <w:rPr>
      <w:sz w:val="22"/>
      <w:szCs w:val="22"/>
    </w:rPr>
  </w:style>
  <w:style w:type="character" w:customStyle="1" w:styleId="IWTCBodytextChar">
    <w:name w:val="IWTC Body text Char"/>
    <w:link w:val="IWTCBodytext"/>
    <w:rsid w:val="004F3FE8"/>
    <w:rPr>
      <w:rFonts w:ascii="Times New Roman" w:eastAsia="Times New Roman" w:hAnsi="Times New Roman"/>
      <w:sz w:val="22"/>
      <w:szCs w:val="22"/>
      <w:lang w:val="en-US" w:eastAsia="ar-SA"/>
    </w:rPr>
  </w:style>
  <w:style w:type="paragraph" w:styleId="PrformatHTML">
    <w:name w:val="HTML Preformatted"/>
    <w:basedOn w:val="Normal"/>
    <w:link w:val="PrformatHTMLCar"/>
    <w:uiPriority w:val="99"/>
    <w:rsid w:val="00033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uiPriority w:val="99"/>
    <w:rsid w:val="000330E6"/>
    <w:rPr>
      <w:rFonts w:ascii="Arial Unicode MS" w:eastAsia="Arial Unicode MS" w:hAnsi="Arial Unicode MS" w:cs="Arial Unicode MS"/>
      <w:color w:val="000000"/>
      <w:lang w:val="en-GB" w:eastAsia="en-US"/>
    </w:rPr>
  </w:style>
</w:styles>
</file>

<file path=word/webSettings.xml><?xml version="1.0" encoding="utf-8"?>
<w:webSettings xmlns:r="http://schemas.openxmlformats.org/officeDocument/2006/relationships" xmlns:w="http://schemas.openxmlformats.org/wordprocessingml/2006/main">
  <w:divs>
    <w:div w:id="57960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ssaoui.j@ucd.ac.m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484</Words>
  <Characters>2665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deleg al hoceima</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 A UMOREN</dc:creator>
  <cp:lastModifiedBy>jihane</cp:lastModifiedBy>
  <cp:revision>3</cp:revision>
  <dcterms:created xsi:type="dcterms:W3CDTF">2019-10-14T10:16:00Z</dcterms:created>
  <dcterms:modified xsi:type="dcterms:W3CDTF">2019-10-14T10:16:00Z</dcterms:modified>
</cp:coreProperties>
</file>