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94A" w:rsidRPr="00196FF3" w:rsidRDefault="00471628">
      <w:pPr>
        <w:rPr>
          <w:sz w:val="36"/>
          <w:szCs w:val="36"/>
        </w:rPr>
      </w:pPr>
      <w:r w:rsidRPr="006D54C0">
        <w:rPr>
          <w:b/>
          <w:sz w:val="36"/>
          <w:szCs w:val="36"/>
        </w:rPr>
        <w:t>Title</w:t>
      </w:r>
      <w:r w:rsidRPr="00196FF3">
        <w:rPr>
          <w:sz w:val="36"/>
          <w:szCs w:val="36"/>
        </w:rPr>
        <w:t xml:space="preserve">: Coronary angiogram and graft study with single diagnostic catheter in </w:t>
      </w:r>
      <w:proofErr w:type="spellStart"/>
      <w:r w:rsidRPr="00196FF3">
        <w:rPr>
          <w:sz w:val="36"/>
          <w:szCs w:val="36"/>
        </w:rPr>
        <w:t>dextrocardia</w:t>
      </w:r>
      <w:proofErr w:type="spellEnd"/>
      <w:r w:rsidRPr="00196FF3">
        <w:rPr>
          <w:sz w:val="36"/>
          <w:szCs w:val="36"/>
        </w:rPr>
        <w:t xml:space="preserve">: Best approach for </w:t>
      </w:r>
      <w:proofErr w:type="spellStart"/>
      <w:r w:rsidRPr="00196FF3">
        <w:rPr>
          <w:sz w:val="36"/>
          <w:szCs w:val="36"/>
        </w:rPr>
        <w:t>cath</w:t>
      </w:r>
      <w:proofErr w:type="spellEnd"/>
      <w:r w:rsidRPr="00196FF3">
        <w:rPr>
          <w:sz w:val="36"/>
          <w:szCs w:val="36"/>
        </w:rPr>
        <w:t xml:space="preserve"> lab with limited resources </w:t>
      </w:r>
      <w:r w:rsidR="00AC1F6D" w:rsidRPr="00196FF3">
        <w:rPr>
          <w:sz w:val="36"/>
          <w:szCs w:val="36"/>
        </w:rPr>
        <w:t xml:space="preserve"> </w:t>
      </w:r>
    </w:p>
    <w:p w:rsidR="00AC1F6D" w:rsidRPr="006D54C0" w:rsidRDefault="00471628">
      <w:pPr>
        <w:rPr>
          <w:b/>
          <w:sz w:val="36"/>
          <w:szCs w:val="36"/>
        </w:rPr>
      </w:pPr>
      <w:r w:rsidRPr="006D54C0">
        <w:rPr>
          <w:b/>
          <w:sz w:val="36"/>
          <w:szCs w:val="36"/>
        </w:rPr>
        <w:t xml:space="preserve">Abstract </w:t>
      </w:r>
    </w:p>
    <w:p w:rsidR="00AC1F6D" w:rsidRPr="00196FF3" w:rsidRDefault="00AC1F6D">
      <w:pPr>
        <w:rPr>
          <w:sz w:val="32"/>
          <w:szCs w:val="32"/>
        </w:rPr>
      </w:pPr>
      <w:proofErr w:type="spellStart"/>
      <w:r w:rsidRPr="00196FF3">
        <w:rPr>
          <w:sz w:val="32"/>
          <w:szCs w:val="32"/>
        </w:rPr>
        <w:t>Dextrocardia</w:t>
      </w:r>
      <w:proofErr w:type="spellEnd"/>
      <w:r w:rsidRPr="00196FF3">
        <w:rPr>
          <w:sz w:val="32"/>
          <w:szCs w:val="32"/>
        </w:rPr>
        <w:t xml:space="preserve"> (DC) is a rare congenital </w:t>
      </w:r>
      <w:r w:rsidR="00471628" w:rsidRPr="00196FF3">
        <w:rPr>
          <w:sz w:val="32"/>
          <w:szCs w:val="32"/>
        </w:rPr>
        <w:t>anomaly.</w:t>
      </w:r>
      <w:r w:rsidRPr="00196FF3">
        <w:rPr>
          <w:sz w:val="32"/>
          <w:szCs w:val="32"/>
        </w:rPr>
        <w:t xml:space="preserve"> </w:t>
      </w:r>
      <w:r w:rsidR="00471628" w:rsidRPr="00196FF3">
        <w:rPr>
          <w:color w:val="000000"/>
          <w:sz w:val="32"/>
          <w:szCs w:val="32"/>
          <w:shd w:val="clear" w:color="auto" w:fill="FFFFFF"/>
        </w:rPr>
        <w:t> </w:t>
      </w:r>
      <w:r w:rsidR="006B65AD" w:rsidRPr="00196FF3">
        <w:rPr>
          <w:color w:val="000000"/>
          <w:sz w:val="32"/>
          <w:szCs w:val="32"/>
          <w:shd w:val="clear" w:color="auto" w:fill="FFFFFF"/>
        </w:rPr>
        <w:t>The incidence</w:t>
      </w:r>
      <w:r w:rsidRPr="00196FF3">
        <w:rPr>
          <w:color w:val="000000"/>
          <w:sz w:val="32"/>
          <w:szCs w:val="32"/>
          <w:shd w:val="clear" w:color="auto" w:fill="FFFFFF"/>
        </w:rPr>
        <w:t xml:space="preserve"> of coronary artery disease is similar to the general population.</w:t>
      </w:r>
      <w:r w:rsidRPr="00196FF3">
        <w:rPr>
          <w:sz w:val="32"/>
          <w:szCs w:val="32"/>
        </w:rPr>
        <w:t xml:space="preserve"> </w:t>
      </w:r>
      <w:proofErr w:type="spellStart"/>
      <w:r w:rsidRPr="00196FF3">
        <w:rPr>
          <w:sz w:val="32"/>
          <w:szCs w:val="32"/>
        </w:rPr>
        <w:t>Dextrocardia</w:t>
      </w:r>
      <w:proofErr w:type="spellEnd"/>
      <w:r w:rsidRPr="00196FF3">
        <w:rPr>
          <w:sz w:val="32"/>
          <w:szCs w:val="32"/>
        </w:rPr>
        <w:t xml:space="preserve"> presents several challenges due to abnormal location of the heart, mirror image pattern of aortic arch and its branches, and abnormal coronary origin and orientation, and it becomes more difficult when grafts are </w:t>
      </w:r>
      <w:proofErr w:type="spellStart"/>
      <w:r w:rsidRPr="00196FF3">
        <w:rPr>
          <w:sz w:val="32"/>
          <w:szCs w:val="32"/>
        </w:rPr>
        <w:t>cannula</w:t>
      </w:r>
      <w:r w:rsidR="00471628" w:rsidRPr="00196FF3">
        <w:rPr>
          <w:sz w:val="32"/>
          <w:szCs w:val="32"/>
        </w:rPr>
        <w:t>ted</w:t>
      </w:r>
      <w:proofErr w:type="spellEnd"/>
      <w:r w:rsidR="00471628" w:rsidRPr="00196FF3">
        <w:rPr>
          <w:sz w:val="32"/>
          <w:szCs w:val="32"/>
        </w:rPr>
        <w:t xml:space="preserve"> through trans-radial access, all with single catheter</w:t>
      </w:r>
      <w:r w:rsidR="00D459B8">
        <w:rPr>
          <w:sz w:val="32"/>
          <w:szCs w:val="32"/>
        </w:rPr>
        <w:t>.</w:t>
      </w:r>
      <w:r w:rsidR="00471628" w:rsidRPr="00196FF3">
        <w:rPr>
          <w:sz w:val="32"/>
          <w:szCs w:val="32"/>
        </w:rPr>
        <w:t xml:space="preserve"> </w:t>
      </w:r>
    </w:p>
    <w:p w:rsidR="00AC1F6D" w:rsidRPr="00196FF3" w:rsidRDefault="00AC1F6D">
      <w:pPr>
        <w:rPr>
          <w:sz w:val="32"/>
          <w:szCs w:val="32"/>
        </w:rPr>
      </w:pPr>
      <w:r w:rsidRPr="00196FF3">
        <w:rPr>
          <w:sz w:val="32"/>
          <w:szCs w:val="32"/>
        </w:rPr>
        <w:t xml:space="preserve">We have performed coronary angiogram and graft study through trans-radial access </w:t>
      </w:r>
      <w:r w:rsidR="00471628" w:rsidRPr="00196FF3">
        <w:rPr>
          <w:sz w:val="32"/>
          <w:szCs w:val="32"/>
        </w:rPr>
        <w:t>using only one diagnostic catheter due to limited resources in developing country.</w:t>
      </w:r>
    </w:p>
    <w:p w:rsidR="0075190A" w:rsidRDefault="0075190A">
      <w:pPr>
        <w:rPr>
          <w:noProof/>
          <w:sz w:val="32"/>
          <w:szCs w:val="32"/>
        </w:rPr>
      </w:pPr>
    </w:p>
    <w:p w:rsidR="0075190A" w:rsidRDefault="0075190A">
      <w:pPr>
        <w:rPr>
          <w:noProof/>
          <w:sz w:val="32"/>
          <w:szCs w:val="32"/>
        </w:rPr>
      </w:pPr>
    </w:p>
    <w:p w:rsidR="0075190A" w:rsidRDefault="0075190A">
      <w:pPr>
        <w:rPr>
          <w:noProof/>
          <w:sz w:val="32"/>
          <w:szCs w:val="32"/>
        </w:rPr>
      </w:pPr>
    </w:p>
    <w:p w:rsidR="0075190A" w:rsidRDefault="0075190A">
      <w:pPr>
        <w:rPr>
          <w:noProof/>
          <w:sz w:val="32"/>
          <w:szCs w:val="32"/>
        </w:rPr>
      </w:pPr>
    </w:p>
    <w:p w:rsidR="0075190A" w:rsidRDefault="0075190A">
      <w:pPr>
        <w:rPr>
          <w:noProof/>
          <w:sz w:val="32"/>
          <w:szCs w:val="32"/>
        </w:rPr>
      </w:pPr>
    </w:p>
    <w:p w:rsidR="0075190A" w:rsidRDefault="0075190A">
      <w:pPr>
        <w:rPr>
          <w:noProof/>
          <w:sz w:val="32"/>
          <w:szCs w:val="32"/>
        </w:rPr>
      </w:pPr>
    </w:p>
    <w:p w:rsidR="0075190A" w:rsidRDefault="0075190A">
      <w:pPr>
        <w:rPr>
          <w:noProof/>
          <w:sz w:val="32"/>
          <w:szCs w:val="32"/>
        </w:rPr>
      </w:pPr>
    </w:p>
    <w:p w:rsidR="0075190A" w:rsidRDefault="0075190A">
      <w:pPr>
        <w:rPr>
          <w:noProof/>
          <w:sz w:val="32"/>
          <w:szCs w:val="32"/>
        </w:rPr>
      </w:pPr>
    </w:p>
    <w:p w:rsidR="008C1B58" w:rsidRDefault="008363E8">
      <w:pPr>
        <w:rPr>
          <w:sz w:val="32"/>
          <w:szCs w:val="32"/>
        </w:rPr>
      </w:pPr>
      <w:r>
        <w:rPr>
          <w:noProof/>
          <w:sz w:val="32"/>
          <w:szCs w:val="32"/>
        </w:rPr>
        <w:lastRenderedPageBreak/>
        <w:drawing>
          <wp:inline distT="0" distB="0" distL="0" distR="0">
            <wp:extent cx="2933038" cy="2375210"/>
            <wp:effectExtent l="19050" t="0" r="662"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934541" cy="2376427"/>
                    </a:xfrm>
                    <a:prstGeom prst="rect">
                      <a:avLst/>
                    </a:prstGeom>
                    <a:noFill/>
                    <a:ln w="9525">
                      <a:noFill/>
                      <a:miter lim="800000"/>
                      <a:headEnd/>
                      <a:tailEnd/>
                    </a:ln>
                  </pic:spPr>
                </pic:pic>
              </a:graphicData>
            </a:graphic>
          </wp:inline>
        </w:drawing>
      </w:r>
      <w:r w:rsidR="008D0DFD">
        <w:rPr>
          <w:noProof/>
          <w:sz w:val="32"/>
          <w:szCs w:val="32"/>
        </w:rPr>
        <w:drawing>
          <wp:inline distT="0" distB="0" distL="0" distR="0">
            <wp:extent cx="2994258" cy="2609386"/>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2997420" cy="2612142"/>
                    </a:xfrm>
                    <a:prstGeom prst="rect">
                      <a:avLst/>
                    </a:prstGeom>
                    <a:noFill/>
                    <a:ln w="9525">
                      <a:noFill/>
                      <a:miter lim="800000"/>
                      <a:headEnd/>
                      <a:tailEnd/>
                    </a:ln>
                  </pic:spPr>
                </pic:pic>
              </a:graphicData>
            </a:graphic>
          </wp:inline>
        </w:drawing>
      </w:r>
      <w:r w:rsidR="00493FE7">
        <w:rPr>
          <w:sz w:val="32"/>
          <w:szCs w:val="32"/>
        </w:rPr>
        <w:t>Native Coronary angi</w:t>
      </w:r>
      <w:r w:rsidR="00DD7D9B">
        <w:rPr>
          <w:sz w:val="32"/>
          <w:szCs w:val="32"/>
        </w:rPr>
        <w:t>o</w:t>
      </w:r>
      <w:r w:rsidR="00493FE7">
        <w:rPr>
          <w:sz w:val="32"/>
          <w:szCs w:val="32"/>
        </w:rPr>
        <w:t xml:space="preserve">gram </w:t>
      </w:r>
    </w:p>
    <w:p w:rsidR="008363E8" w:rsidRDefault="008C1B58">
      <w:pPr>
        <w:rPr>
          <w:sz w:val="32"/>
          <w:szCs w:val="32"/>
        </w:rPr>
      </w:pPr>
      <w:r>
        <w:rPr>
          <w:sz w:val="32"/>
          <w:szCs w:val="32"/>
        </w:rPr>
        <w:lastRenderedPageBreak/>
        <w:t xml:space="preserve">Native Coronary Angiogram </w:t>
      </w:r>
      <w:r w:rsidR="008D0DFD">
        <w:rPr>
          <w:noProof/>
          <w:sz w:val="32"/>
          <w:szCs w:val="32"/>
        </w:rPr>
        <w:drawing>
          <wp:inline distT="0" distB="0" distL="0" distR="0">
            <wp:extent cx="2991779" cy="2940572"/>
            <wp:effectExtent l="1905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2993155" cy="2941924"/>
                    </a:xfrm>
                    <a:prstGeom prst="rect">
                      <a:avLst/>
                    </a:prstGeom>
                    <a:noFill/>
                    <a:ln w="9525">
                      <a:noFill/>
                      <a:miter lim="800000"/>
                      <a:headEnd/>
                      <a:tailEnd/>
                    </a:ln>
                  </pic:spPr>
                </pic:pic>
              </a:graphicData>
            </a:graphic>
          </wp:inline>
        </w:drawing>
      </w:r>
      <w:r w:rsidR="002E5ED2">
        <w:rPr>
          <w:noProof/>
          <w:sz w:val="32"/>
          <w:szCs w:val="32"/>
        </w:rPr>
        <w:drawing>
          <wp:inline distT="0" distB="0" distL="0" distR="0">
            <wp:extent cx="3110227" cy="2352907"/>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flipH="1">
                      <a:off x="0" y="0"/>
                      <a:ext cx="3113250" cy="2355194"/>
                    </a:xfrm>
                    <a:prstGeom prst="rect">
                      <a:avLst/>
                    </a:prstGeom>
                    <a:noFill/>
                    <a:ln w="9525">
                      <a:noFill/>
                      <a:miter lim="800000"/>
                      <a:headEnd/>
                      <a:tailEnd/>
                    </a:ln>
                  </pic:spPr>
                </pic:pic>
              </a:graphicData>
            </a:graphic>
          </wp:inline>
        </w:drawing>
      </w:r>
    </w:p>
    <w:p w:rsidR="008363E8" w:rsidRPr="00471628" w:rsidRDefault="00D80F6F">
      <w:pPr>
        <w:rPr>
          <w:sz w:val="32"/>
          <w:szCs w:val="32"/>
        </w:rPr>
      </w:pPr>
      <w:r>
        <w:rPr>
          <w:noProof/>
          <w:sz w:val="32"/>
          <w:szCs w:val="32"/>
        </w:rPr>
        <w:lastRenderedPageBreak/>
        <w:drawing>
          <wp:inline distT="0" distB="0" distL="0" distR="0">
            <wp:extent cx="3448979" cy="2994209"/>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3447093" cy="2992572"/>
                    </a:xfrm>
                    <a:prstGeom prst="rect">
                      <a:avLst/>
                    </a:prstGeom>
                    <a:noFill/>
                    <a:ln w="9525">
                      <a:noFill/>
                      <a:miter lim="800000"/>
                      <a:headEnd/>
                      <a:tailEnd/>
                    </a:ln>
                  </pic:spPr>
                </pic:pic>
              </a:graphicData>
            </a:graphic>
          </wp:inline>
        </w:drawing>
      </w:r>
      <w:r w:rsidR="008C1B58">
        <w:rPr>
          <w:sz w:val="32"/>
          <w:szCs w:val="32"/>
        </w:rPr>
        <w:t xml:space="preserve">RSVG to OM </w:t>
      </w:r>
      <w:r w:rsidR="002E5ED2">
        <w:rPr>
          <w:noProof/>
          <w:sz w:val="32"/>
          <w:szCs w:val="32"/>
        </w:rPr>
        <w:drawing>
          <wp:inline distT="0" distB="0" distL="0" distR="0">
            <wp:extent cx="3448072" cy="2977376"/>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3449873" cy="2978931"/>
                    </a:xfrm>
                    <a:prstGeom prst="rect">
                      <a:avLst/>
                    </a:prstGeom>
                    <a:noFill/>
                    <a:ln w="9525">
                      <a:noFill/>
                      <a:miter lim="800000"/>
                      <a:headEnd/>
                      <a:tailEnd/>
                    </a:ln>
                  </pic:spPr>
                </pic:pic>
              </a:graphicData>
            </a:graphic>
          </wp:inline>
        </w:drawing>
      </w:r>
      <w:r w:rsidR="008C1B58">
        <w:rPr>
          <w:sz w:val="32"/>
          <w:szCs w:val="32"/>
        </w:rPr>
        <w:t xml:space="preserve">RSVG to LAD </w:t>
      </w:r>
    </w:p>
    <w:sectPr w:rsidR="008363E8" w:rsidRPr="00471628" w:rsidSect="001679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compat/>
  <w:rsids>
    <w:rsidRoot w:val="00AC1F6D"/>
    <w:rsid w:val="0016794A"/>
    <w:rsid w:val="00196FF3"/>
    <w:rsid w:val="002E5ED2"/>
    <w:rsid w:val="00471628"/>
    <w:rsid w:val="00493FE7"/>
    <w:rsid w:val="006B65AD"/>
    <w:rsid w:val="006D54C0"/>
    <w:rsid w:val="0075190A"/>
    <w:rsid w:val="008363E8"/>
    <w:rsid w:val="008A1257"/>
    <w:rsid w:val="008C1B58"/>
    <w:rsid w:val="008D0DFD"/>
    <w:rsid w:val="00A0461D"/>
    <w:rsid w:val="00AC1F6D"/>
    <w:rsid w:val="00C4543C"/>
    <w:rsid w:val="00D459B8"/>
    <w:rsid w:val="00D80F6F"/>
    <w:rsid w:val="00DD7D9B"/>
    <w:rsid w:val="00FF77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9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6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3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123</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ashique.ali</dc:creator>
  <cp:lastModifiedBy>ashique.ali</cp:lastModifiedBy>
  <cp:revision>49</cp:revision>
  <dcterms:created xsi:type="dcterms:W3CDTF">2018-08-20T13:38:00Z</dcterms:created>
  <dcterms:modified xsi:type="dcterms:W3CDTF">2018-08-20T14:18:00Z</dcterms:modified>
</cp:coreProperties>
</file>