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623" w:rsidRPr="00416C68" w:rsidRDefault="003907C1" w:rsidP="00315B95">
      <w:pPr>
        <w:spacing w:after="0" w:line="360" w:lineRule="auto"/>
        <w:jc w:val="both"/>
        <w:rPr>
          <w:rFonts w:cstheme="minorHAnsi"/>
          <w:b/>
          <w:sz w:val="24"/>
          <w:szCs w:val="24"/>
          <w:lang w:val="en-GB"/>
        </w:rPr>
      </w:pPr>
      <w:r w:rsidRPr="00416C68">
        <w:rPr>
          <w:rFonts w:cstheme="minorHAnsi"/>
          <w:b/>
          <w:sz w:val="24"/>
          <w:szCs w:val="24"/>
          <w:lang w:val="en-GB"/>
        </w:rPr>
        <w:t>Influence of dietary fat</w:t>
      </w:r>
      <w:r w:rsidR="005202B6">
        <w:rPr>
          <w:rFonts w:cstheme="minorHAnsi"/>
          <w:b/>
          <w:sz w:val="24"/>
          <w:szCs w:val="24"/>
          <w:lang w:val="en-GB"/>
        </w:rPr>
        <w:t>s</w:t>
      </w:r>
      <w:r w:rsidRPr="00416C68">
        <w:rPr>
          <w:rFonts w:cstheme="minorHAnsi"/>
          <w:b/>
          <w:sz w:val="24"/>
          <w:szCs w:val="24"/>
          <w:lang w:val="en-GB"/>
        </w:rPr>
        <w:t xml:space="preserve"> on circulating amino acid profile in experimental breast cancer.</w:t>
      </w:r>
    </w:p>
    <w:p w:rsidR="00315B95" w:rsidRPr="00416C68" w:rsidRDefault="00315B95" w:rsidP="00315B95">
      <w:pPr>
        <w:spacing w:after="0" w:line="360" w:lineRule="auto"/>
        <w:jc w:val="both"/>
        <w:rPr>
          <w:rFonts w:cstheme="minorHAnsi"/>
          <w:sz w:val="24"/>
          <w:szCs w:val="24"/>
          <w:lang w:val="en-GB" w:eastAsia="en-GB"/>
        </w:rPr>
      </w:pPr>
      <w:proofErr w:type="gramStart"/>
      <w:r w:rsidRPr="00416C68">
        <w:rPr>
          <w:rFonts w:cstheme="minorHAnsi"/>
          <w:sz w:val="24"/>
          <w:szCs w:val="24"/>
          <w:lang w:val="en-GB" w:eastAsia="en-GB"/>
        </w:rPr>
        <w:t>José Manuel Martínez-Martos</w:t>
      </w:r>
      <w:r w:rsidR="000329FF">
        <w:rPr>
          <w:rFonts w:cstheme="minorHAnsi"/>
          <w:sz w:val="24"/>
          <w:szCs w:val="24"/>
          <w:lang w:val="en-GB" w:eastAsia="en-GB"/>
        </w:rPr>
        <w:t>, PhD.</w:t>
      </w:r>
      <w:r w:rsidRPr="00416C68">
        <w:rPr>
          <w:rFonts w:cstheme="minorHAnsi"/>
          <w:sz w:val="24"/>
          <w:szCs w:val="24"/>
          <w:lang w:val="en-GB" w:eastAsia="en-GB"/>
        </w:rPr>
        <w:t xml:space="preserve"> and María Jesús Ramírez-Expósito</w:t>
      </w:r>
      <w:r w:rsidR="000329FF">
        <w:rPr>
          <w:rFonts w:cstheme="minorHAnsi"/>
          <w:sz w:val="24"/>
          <w:szCs w:val="24"/>
          <w:lang w:val="en-GB" w:eastAsia="en-GB"/>
        </w:rPr>
        <w:t>, PhD</w:t>
      </w:r>
      <w:r w:rsidRPr="00416C68">
        <w:rPr>
          <w:rFonts w:cstheme="minorHAnsi"/>
          <w:sz w:val="24"/>
          <w:szCs w:val="24"/>
          <w:lang w:val="en-GB" w:eastAsia="en-GB"/>
        </w:rPr>
        <w:t>.</w:t>
      </w:r>
      <w:proofErr w:type="gramEnd"/>
      <w:r w:rsidRPr="00416C68">
        <w:rPr>
          <w:rFonts w:cstheme="minorHAnsi"/>
          <w:sz w:val="24"/>
          <w:szCs w:val="24"/>
          <w:lang w:val="en-GB" w:eastAsia="en-GB"/>
        </w:rPr>
        <w:t xml:space="preserve"> </w:t>
      </w:r>
    </w:p>
    <w:p w:rsidR="00315B95" w:rsidRPr="00416C68" w:rsidRDefault="00315B95" w:rsidP="00315B95">
      <w:pPr>
        <w:spacing w:after="0" w:line="360" w:lineRule="auto"/>
        <w:jc w:val="both"/>
        <w:rPr>
          <w:rFonts w:cstheme="minorHAnsi"/>
          <w:iCs/>
          <w:sz w:val="24"/>
          <w:szCs w:val="24"/>
          <w:lang w:val="en-GB"/>
        </w:rPr>
      </w:pPr>
      <w:r w:rsidRPr="00416C68">
        <w:rPr>
          <w:rFonts w:cstheme="minorHAnsi"/>
          <w:iCs/>
          <w:sz w:val="24"/>
          <w:szCs w:val="24"/>
          <w:lang w:val="en-GB"/>
        </w:rPr>
        <w:t xml:space="preserve">Experimental and Clinical Physiopathology Research Group CTS-1039, Department of Health Sciences, School of Health Sciences, University of Jaén, Campus Universitario Las Lagunillas, E23071 Jaén, Spain. Email: </w:t>
      </w:r>
      <w:hyperlink r:id="rId4" w:history="1">
        <w:r w:rsidRPr="00416C68">
          <w:rPr>
            <w:rStyle w:val="Hipervnculo"/>
            <w:rFonts w:cstheme="minorHAnsi"/>
            <w:iCs/>
            <w:sz w:val="24"/>
            <w:szCs w:val="24"/>
            <w:lang w:val="en-GB"/>
          </w:rPr>
          <w:t>jmmartos@ujaen.es</w:t>
        </w:r>
      </w:hyperlink>
    </w:p>
    <w:p w:rsidR="00416C68" w:rsidRPr="00416C68" w:rsidRDefault="00416C68" w:rsidP="00315B95">
      <w:pPr>
        <w:spacing w:after="0" w:line="360" w:lineRule="auto"/>
        <w:jc w:val="both"/>
        <w:rPr>
          <w:rFonts w:cstheme="minorHAnsi"/>
          <w:iCs/>
          <w:sz w:val="24"/>
          <w:szCs w:val="24"/>
          <w:lang w:val="en-GB"/>
        </w:rPr>
      </w:pPr>
    </w:p>
    <w:p w:rsidR="006218E3" w:rsidRPr="00416C68" w:rsidRDefault="009671CE" w:rsidP="00416C68">
      <w:pPr>
        <w:spacing w:after="0" w:line="360" w:lineRule="auto"/>
        <w:jc w:val="both"/>
        <w:rPr>
          <w:rFonts w:cstheme="minorHAnsi"/>
          <w:sz w:val="24"/>
          <w:szCs w:val="24"/>
          <w:lang w:val="en-GB"/>
        </w:rPr>
      </w:pPr>
      <w:r w:rsidRPr="00416C68">
        <w:rPr>
          <w:rFonts w:cstheme="minorHAnsi"/>
          <w:sz w:val="24"/>
          <w:szCs w:val="24"/>
          <w:lang w:val="en-GB"/>
        </w:rPr>
        <w:t xml:space="preserve">Plasma amino acid levels depend of all factors that affect the </w:t>
      </w:r>
      <w:r w:rsidR="00416C68" w:rsidRPr="00416C68">
        <w:rPr>
          <w:rFonts w:cstheme="minorHAnsi"/>
          <w:sz w:val="24"/>
          <w:szCs w:val="24"/>
          <w:lang w:val="en-GB"/>
        </w:rPr>
        <w:t>body’s</w:t>
      </w:r>
      <w:r w:rsidRPr="00416C68">
        <w:rPr>
          <w:rFonts w:cstheme="minorHAnsi"/>
          <w:sz w:val="24"/>
          <w:szCs w:val="24"/>
          <w:lang w:val="en-GB"/>
        </w:rPr>
        <w:t xml:space="preserve"> amino acid flow and are tightly regulated through a </w:t>
      </w:r>
      <w:r w:rsidR="00416C68" w:rsidRPr="00416C68">
        <w:rPr>
          <w:rFonts w:cstheme="minorHAnsi"/>
          <w:sz w:val="24"/>
          <w:szCs w:val="24"/>
          <w:lang w:val="en-GB"/>
        </w:rPr>
        <w:t>continuous</w:t>
      </w:r>
      <w:r w:rsidRPr="00416C68">
        <w:rPr>
          <w:rFonts w:cstheme="minorHAnsi"/>
          <w:sz w:val="24"/>
          <w:szCs w:val="24"/>
          <w:lang w:val="en-GB"/>
        </w:rPr>
        <w:t xml:space="preserve"> cycle of protein formation/degradation in order to maintain neutral protein balance. Different pathologies, including cancer, have frequently been associated with an alteration in protein metabolism and are characterized by an increase in protein exchange. In fact, the </w:t>
      </w:r>
      <w:r w:rsidR="00416C68" w:rsidRPr="00416C68">
        <w:rPr>
          <w:rFonts w:cstheme="minorHAnsi"/>
          <w:sz w:val="24"/>
          <w:szCs w:val="24"/>
          <w:lang w:val="en-GB"/>
        </w:rPr>
        <w:t>tumour</w:t>
      </w:r>
      <w:r w:rsidRPr="00416C68">
        <w:rPr>
          <w:rFonts w:cstheme="minorHAnsi"/>
          <w:sz w:val="24"/>
          <w:szCs w:val="24"/>
          <w:lang w:val="en-GB"/>
        </w:rPr>
        <w:t xml:space="preserve"> cells require a greater amount of </w:t>
      </w:r>
      <w:r w:rsidR="00693BB8">
        <w:rPr>
          <w:rFonts w:cstheme="minorHAnsi"/>
          <w:sz w:val="24"/>
          <w:szCs w:val="24"/>
          <w:lang w:val="en-GB"/>
        </w:rPr>
        <w:t>amino acids</w:t>
      </w:r>
      <w:r w:rsidRPr="00416C68">
        <w:rPr>
          <w:rFonts w:cstheme="minorHAnsi"/>
          <w:sz w:val="24"/>
          <w:szCs w:val="24"/>
          <w:lang w:val="en-GB"/>
        </w:rPr>
        <w:t xml:space="preserve"> for the synthesis of new proteins and nucleic acids; therefore, changes in the circulating </w:t>
      </w:r>
      <w:r w:rsidR="00693BB8">
        <w:rPr>
          <w:rFonts w:cstheme="minorHAnsi"/>
          <w:sz w:val="24"/>
          <w:szCs w:val="24"/>
          <w:lang w:val="en-GB"/>
        </w:rPr>
        <w:t>amino acid</w:t>
      </w:r>
      <w:r w:rsidRPr="00416C68">
        <w:rPr>
          <w:rFonts w:cstheme="minorHAnsi"/>
          <w:sz w:val="24"/>
          <w:szCs w:val="24"/>
          <w:lang w:val="en-GB"/>
        </w:rPr>
        <w:t xml:space="preserve"> profile may be detected. Many studies have suggested the possibility of establishing a specific </w:t>
      </w:r>
      <w:r w:rsidR="00693BB8">
        <w:rPr>
          <w:rFonts w:cstheme="minorHAnsi"/>
          <w:sz w:val="24"/>
          <w:szCs w:val="24"/>
          <w:lang w:val="en-GB"/>
        </w:rPr>
        <w:t>amino acid</w:t>
      </w:r>
      <w:r w:rsidRPr="00416C68">
        <w:rPr>
          <w:rFonts w:cstheme="minorHAnsi"/>
          <w:sz w:val="24"/>
          <w:szCs w:val="24"/>
          <w:lang w:val="en-GB"/>
        </w:rPr>
        <w:t xml:space="preserve"> profile for each type of cancer.</w:t>
      </w:r>
      <w:r w:rsidR="00277D0D" w:rsidRPr="00416C68">
        <w:rPr>
          <w:rFonts w:cstheme="minorHAnsi"/>
          <w:sz w:val="24"/>
          <w:szCs w:val="24"/>
          <w:lang w:val="en-GB"/>
        </w:rPr>
        <w:t xml:space="preserve"> In addition, the influ</w:t>
      </w:r>
      <w:r w:rsidR="00BC4F27" w:rsidRPr="00416C68">
        <w:rPr>
          <w:rFonts w:cstheme="minorHAnsi"/>
          <w:sz w:val="24"/>
          <w:szCs w:val="24"/>
          <w:lang w:val="en-GB"/>
        </w:rPr>
        <w:t>ence</w:t>
      </w:r>
      <w:r w:rsidR="00277D0D" w:rsidRPr="00416C68">
        <w:rPr>
          <w:rFonts w:cstheme="minorHAnsi"/>
          <w:sz w:val="24"/>
          <w:szCs w:val="24"/>
          <w:lang w:val="en-GB"/>
        </w:rPr>
        <w:t xml:space="preserve"> of different compounds of diet has also been described in cancer. In the present work, </w:t>
      </w:r>
      <w:r w:rsidRPr="00416C68">
        <w:rPr>
          <w:rFonts w:cstheme="minorHAnsi"/>
          <w:sz w:val="24"/>
          <w:szCs w:val="24"/>
          <w:lang w:val="en-GB"/>
        </w:rPr>
        <w:t xml:space="preserve">we analyzed </w:t>
      </w:r>
      <w:r w:rsidR="00BC4F27" w:rsidRPr="00416C68">
        <w:rPr>
          <w:rFonts w:cstheme="minorHAnsi"/>
          <w:sz w:val="24"/>
          <w:szCs w:val="24"/>
          <w:lang w:val="en-GB"/>
        </w:rPr>
        <w:t xml:space="preserve">the influence of </w:t>
      </w:r>
      <w:r w:rsidR="00301B2D">
        <w:rPr>
          <w:rFonts w:cstheme="minorHAnsi"/>
          <w:sz w:val="24"/>
          <w:szCs w:val="24"/>
          <w:lang w:val="en-GB"/>
        </w:rPr>
        <w:t xml:space="preserve">several </w:t>
      </w:r>
      <w:r w:rsidR="00C1795A">
        <w:rPr>
          <w:rFonts w:cstheme="minorHAnsi"/>
          <w:sz w:val="24"/>
          <w:szCs w:val="24"/>
          <w:lang w:val="en-GB"/>
        </w:rPr>
        <w:t xml:space="preserve">normolipidic </w:t>
      </w:r>
      <w:r w:rsidR="00BC4F27" w:rsidRPr="00416C68">
        <w:rPr>
          <w:rFonts w:cstheme="minorHAnsi"/>
          <w:sz w:val="24"/>
          <w:szCs w:val="24"/>
          <w:lang w:val="en-GB"/>
        </w:rPr>
        <w:t>dietary fats (</w:t>
      </w:r>
      <w:r w:rsidR="00C1795A">
        <w:rPr>
          <w:rFonts w:cstheme="minorHAnsi"/>
          <w:sz w:val="24"/>
          <w:szCs w:val="24"/>
          <w:lang w:val="en-GB"/>
        </w:rPr>
        <w:t xml:space="preserve">extra virgin </w:t>
      </w:r>
      <w:r w:rsidR="00BC4F27" w:rsidRPr="00416C68">
        <w:rPr>
          <w:rFonts w:cstheme="minorHAnsi"/>
          <w:sz w:val="24"/>
          <w:szCs w:val="24"/>
          <w:lang w:val="en-GB"/>
        </w:rPr>
        <w:t xml:space="preserve">olive oil, sunflower oil and sunflower oil enriched with oleic acid) on </w:t>
      </w:r>
      <w:r w:rsidR="00416C68" w:rsidRPr="00416C68">
        <w:rPr>
          <w:rFonts w:cstheme="minorHAnsi"/>
          <w:sz w:val="24"/>
          <w:szCs w:val="24"/>
          <w:lang w:val="en-GB"/>
        </w:rPr>
        <w:t>plasma</w:t>
      </w:r>
      <w:r w:rsidRPr="00416C68">
        <w:rPr>
          <w:rFonts w:cstheme="minorHAnsi"/>
          <w:sz w:val="24"/>
          <w:szCs w:val="24"/>
          <w:lang w:val="en-GB"/>
        </w:rPr>
        <w:t xml:space="preserve"> </w:t>
      </w:r>
      <w:r w:rsidR="00693BB8">
        <w:rPr>
          <w:rFonts w:cstheme="minorHAnsi"/>
          <w:sz w:val="24"/>
          <w:szCs w:val="24"/>
          <w:lang w:val="en-GB"/>
        </w:rPr>
        <w:t>amino acid</w:t>
      </w:r>
      <w:r w:rsidR="003D08C4">
        <w:rPr>
          <w:rFonts w:cstheme="minorHAnsi"/>
          <w:sz w:val="24"/>
          <w:szCs w:val="24"/>
          <w:lang w:val="en-GB"/>
        </w:rPr>
        <w:t>s</w:t>
      </w:r>
      <w:r w:rsidRPr="00416C68">
        <w:rPr>
          <w:rFonts w:cstheme="minorHAnsi"/>
          <w:sz w:val="24"/>
          <w:szCs w:val="24"/>
          <w:lang w:val="en-GB"/>
        </w:rPr>
        <w:t xml:space="preserve"> in rats with </w:t>
      </w:r>
      <w:r w:rsidR="00693BB8">
        <w:rPr>
          <w:rFonts w:cstheme="minorHAnsi"/>
          <w:sz w:val="24"/>
          <w:szCs w:val="24"/>
          <w:lang w:val="en-GB"/>
        </w:rPr>
        <w:t>N-methyl-nitrosourea (</w:t>
      </w:r>
      <w:r w:rsidRPr="00416C68">
        <w:rPr>
          <w:rFonts w:cstheme="minorHAnsi"/>
          <w:sz w:val="24"/>
          <w:szCs w:val="24"/>
          <w:lang w:val="en-GB"/>
        </w:rPr>
        <w:t>NMU</w:t>
      </w:r>
      <w:r w:rsidR="00693BB8">
        <w:rPr>
          <w:rFonts w:cstheme="minorHAnsi"/>
          <w:sz w:val="24"/>
          <w:szCs w:val="24"/>
          <w:lang w:val="en-GB"/>
        </w:rPr>
        <w:t>)</w:t>
      </w:r>
      <w:r w:rsidRPr="00416C68">
        <w:rPr>
          <w:rFonts w:cstheme="minorHAnsi"/>
          <w:sz w:val="24"/>
          <w:szCs w:val="24"/>
          <w:lang w:val="en-GB"/>
        </w:rPr>
        <w:t>-induced b</w:t>
      </w:r>
      <w:r w:rsidR="00277D0D" w:rsidRPr="00416C68">
        <w:rPr>
          <w:rFonts w:cstheme="minorHAnsi"/>
          <w:sz w:val="24"/>
          <w:szCs w:val="24"/>
          <w:lang w:val="en-GB"/>
        </w:rPr>
        <w:t>reast ca</w:t>
      </w:r>
      <w:r w:rsidRPr="00416C68">
        <w:rPr>
          <w:rFonts w:cstheme="minorHAnsi"/>
          <w:sz w:val="24"/>
          <w:szCs w:val="24"/>
          <w:lang w:val="en-GB"/>
        </w:rPr>
        <w:t>ncer</w:t>
      </w:r>
      <w:r w:rsidR="00BC4F27" w:rsidRPr="00416C68">
        <w:rPr>
          <w:rFonts w:cstheme="minorHAnsi"/>
          <w:sz w:val="24"/>
          <w:szCs w:val="24"/>
          <w:lang w:val="en-GB"/>
        </w:rPr>
        <w:t>. It allowed us to</w:t>
      </w:r>
      <w:r w:rsidRPr="00416C68">
        <w:rPr>
          <w:rFonts w:cstheme="minorHAnsi"/>
          <w:sz w:val="24"/>
          <w:szCs w:val="24"/>
          <w:lang w:val="en-GB"/>
        </w:rPr>
        <w:t xml:space="preserve"> </w:t>
      </w:r>
      <w:r w:rsidR="0064041F" w:rsidRPr="00416C68">
        <w:rPr>
          <w:rFonts w:cstheme="minorHAnsi"/>
          <w:sz w:val="24"/>
          <w:szCs w:val="24"/>
          <w:lang w:val="en-GB"/>
        </w:rPr>
        <w:t xml:space="preserve">know the changes in plasma </w:t>
      </w:r>
      <w:r w:rsidR="00693BB8">
        <w:rPr>
          <w:rFonts w:cstheme="minorHAnsi"/>
          <w:sz w:val="24"/>
          <w:szCs w:val="24"/>
          <w:lang w:val="en-GB"/>
        </w:rPr>
        <w:t>amino acid</w:t>
      </w:r>
      <w:r w:rsidR="0064041F" w:rsidRPr="00416C68">
        <w:rPr>
          <w:rFonts w:cstheme="minorHAnsi"/>
          <w:sz w:val="24"/>
          <w:szCs w:val="24"/>
          <w:lang w:val="en-GB"/>
        </w:rPr>
        <w:t xml:space="preserve"> level</w:t>
      </w:r>
      <w:r w:rsidR="003D08C4">
        <w:rPr>
          <w:rFonts w:cstheme="minorHAnsi"/>
          <w:sz w:val="24"/>
          <w:szCs w:val="24"/>
          <w:lang w:val="en-GB"/>
        </w:rPr>
        <w:t>s</w:t>
      </w:r>
      <w:r w:rsidR="00BC4F27" w:rsidRPr="00416C68">
        <w:rPr>
          <w:rFonts w:cstheme="minorHAnsi"/>
          <w:sz w:val="24"/>
          <w:szCs w:val="24"/>
          <w:lang w:val="en-GB"/>
        </w:rPr>
        <w:t xml:space="preserve"> in this animal model, if</w:t>
      </w:r>
      <w:r w:rsidR="0064041F" w:rsidRPr="00416C68">
        <w:rPr>
          <w:rFonts w:cstheme="minorHAnsi"/>
          <w:sz w:val="24"/>
          <w:szCs w:val="24"/>
          <w:lang w:val="en-GB"/>
        </w:rPr>
        <w:t xml:space="preserve"> a specific profile of </w:t>
      </w:r>
      <w:r w:rsidR="00693BB8">
        <w:rPr>
          <w:rFonts w:cstheme="minorHAnsi"/>
          <w:sz w:val="24"/>
          <w:szCs w:val="24"/>
          <w:lang w:val="en-GB"/>
        </w:rPr>
        <w:t>amino acid</w:t>
      </w:r>
      <w:r w:rsidR="00BC4F27" w:rsidRPr="00416C68">
        <w:rPr>
          <w:rFonts w:cstheme="minorHAnsi"/>
          <w:sz w:val="24"/>
          <w:szCs w:val="24"/>
          <w:lang w:val="en-GB"/>
        </w:rPr>
        <w:t xml:space="preserve"> exits</w:t>
      </w:r>
      <w:r w:rsidR="0064041F" w:rsidRPr="00416C68">
        <w:rPr>
          <w:rFonts w:cstheme="minorHAnsi"/>
          <w:sz w:val="24"/>
          <w:szCs w:val="24"/>
          <w:lang w:val="en-GB"/>
        </w:rPr>
        <w:t xml:space="preserve"> in this type of </w:t>
      </w:r>
      <w:r w:rsidR="00416C68" w:rsidRPr="00416C68">
        <w:rPr>
          <w:rFonts w:cstheme="minorHAnsi"/>
          <w:sz w:val="24"/>
          <w:szCs w:val="24"/>
          <w:lang w:val="en-GB"/>
        </w:rPr>
        <w:t>tumour</w:t>
      </w:r>
      <w:r w:rsidR="00BC4F27" w:rsidRPr="00416C68">
        <w:rPr>
          <w:rFonts w:cstheme="minorHAnsi"/>
          <w:sz w:val="24"/>
          <w:szCs w:val="24"/>
          <w:lang w:val="en-GB"/>
        </w:rPr>
        <w:t xml:space="preserve"> and if dietary fat modified this profile</w:t>
      </w:r>
      <w:r w:rsidR="00277D0D" w:rsidRPr="00416C68">
        <w:rPr>
          <w:rFonts w:cstheme="minorHAnsi"/>
          <w:sz w:val="24"/>
          <w:szCs w:val="24"/>
          <w:lang w:val="en-GB"/>
        </w:rPr>
        <w:t xml:space="preserve">. </w:t>
      </w:r>
      <w:r w:rsidR="0064041F" w:rsidRPr="00416C68">
        <w:rPr>
          <w:rFonts w:cstheme="minorHAnsi"/>
          <w:sz w:val="24"/>
          <w:szCs w:val="24"/>
          <w:lang w:val="en-GB"/>
        </w:rPr>
        <w:t xml:space="preserve">Our results showed significant increases in </w:t>
      </w:r>
      <w:r w:rsidR="00BC4F27" w:rsidRPr="00416C68">
        <w:rPr>
          <w:rFonts w:cstheme="minorHAnsi"/>
          <w:sz w:val="24"/>
          <w:szCs w:val="24"/>
          <w:lang w:val="en-GB"/>
        </w:rPr>
        <w:t xml:space="preserve">several </w:t>
      </w:r>
      <w:r w:rsidR="00693BB8">
        <w:rPr>
          <w:rFonts w:cstheme="minorHAnsi"/>
          <w:sz w:val="24"/>
          <w:szCs w:val="24"/>
          <w:lang w:val="en-GB"/>
        </w:rPr>
        <w:t>amino acid</w:t>
      </w:r>
      <w:r w:rsidR="003D08C4">
        <w:rPr>
          <w:rFonts w:cstheme="minorHAnsi"/>
          <w:sz w:val="24"/>
          <w:szCs w:val="24"/>
          <w:lang w:val="en-GB"/>
        </w:rPr>
        <w:t>s</w:t>
      </w:r>
      <w:r w:rsidR="0064041F" w:rsidRPr="00416C68">
        <w:rPr>
          <w:rFonts w:cstheme="minorHAnsi"/>
          <w:sz w:val="24"/>
          <w:szCs w:val="24"/>
          <w:lang w:val="en-GB"/>
        </w:rPr>
        <w:t>,</w:t>
      </w:r>
      <w:r w:rsidR="00BC4F27" w:rsidRPr="00416C68">
        <w:rPr>
          <w:rFonts w:cstheme="minorHAnsi"/>
          <w:sz w:val="24"/>
          <w:szCs w:val="24"/>
          <w:lang w:val="en-GB"/>
        </w:rPr>
        <w:t xml:space="preserve"> including </w:t>
      </w:r>
      <w:r w:rsidR="00A86D32">
        <w:rPr>
          <w:rFonts w:cstheme="minorHAnsi"/>
          <w:sz w:val="24"/>
          <w:szCs w:val="24"/>
          <w:lang w:val="en-GB"/>
        </w:rPr>
        <w:t xml:space="preserve">aspartic acid, glutamine, </w:t>
      </w:r>
      <w:proofErr w:type="spellStart"/>
      <w:r w:rsidR="00A86D32">
        <w:rPr>
          <w:rFonts w:cstheme="minorHAnsi"/>
          <w:sz w:val="24"/>
          <w:szCs w:val="24"/>
          <w:lang w:val="en-GB"/>
        </w:rPr>
        <w:t>glycine</w:t>
      </w:r>
      <w:proofErr w:type="spellEnd"/>
      <w:r w:rsidR="0064041F" w:rsidRPr="00416C68">
        <w:rPr>
          <w:rFonts w:cstheme="minorHAnsi"/>
          <w:sz w:val="24"/>
          <w:szCs w:val="24"/>
          <w:lang w:val="en-GB"/>
        </w:rPr>
        <w:t>, 1-</w:t>
      </w:r>
      <w:r w:rsidR="00A86D32">
        <w:rPr>
          <w:rFonts w:cstheme="minorHAnsi"/>
          <w:sz w:val="24"/>
          <w:szCs w:val="24"/>
          <w:lang w:val="en-GB"/>
        </w:rPr>
        <w:t>methyl-hystidine</w:t>
      </w:r>
      <w:r w:rsidR="0064041F" w:rsidRPr="00416C68">
        <w:rPr>
          <w:rFonts w:cstheme="minorHAnsi"/>
          <w:sz w:val="24"/>
          <w:szCs w:val="24"/>
          <w:lang w:val="en-GB"/>
        </w:rPr>
        <w:t>, 3-</w:t>
      </w:r>
      <w:r w:rsidR="00A86D32">
        <w:rPr>
          <w:rFonts w:cstheme="minorHAnsi"/>
          <w:sz w:val="24"/>
          <w:szCs w:val="24"/>
          <w:lang w:val="en-GB"/>
        </w:rPr>
        <w:t>methyl-hystidine</w:t>
      </w:r>
      <w:r w:rsidR="0064041F" w:rsidRPr="00416C68">
        <w:rPr>
          <w:rFonts w:cstheme="minorHAnsi"/>
          <w:sz w:val="24"/>
          <w:szCs w:val="24"/>
          <w:lang w:val="en-GB"/>
        </w:rPr>
        <w:t xml:space="preserve">, </w:t>
      </w:r>
      <w:r w:rsidR="00A86D32">
        <w:rPr>
          <w:rFonts w:cstheme="minorHAnsi"/>
          <w:sz w:val="24"/>
          <w:szCs w:val="24"/>
          <w:lang w:val="en-GB"/>
        </w:rPr>
        <w:t xml:space="preserve">ornithine, </w:t>
      </w:r>
      <w:proofErr w:type="spellStart"/>
      <w:r w:rsidR="00A86D32">
        <w:rPr>
          <w:rFonts w:cstheme="minorHAnsi"/>
          <w:sz w:val="24"/>
          <w:szCs w:val="24"/>
          <w:lang w:val="en-GB"/>
        </w:rPr>
        <w:t>taurine</w:t>
      </w:r>
      <w:proofErr w:type="spellEnd"/>
      <w:r w:rsidR="00A86D32">
        <w:rPr>
          <w:rFonts w:cstheme="minorHAnsi"/>
          <w:sz w:val="24"/>
          <w:szCs w:val="24"/>
          <w:lang w:val="en-GB"/>
        </w:rPr>
        <w:t xml:space="preserve"> </w:t>
      </w:r>
      <w:r w:rsidR="00BC4F27" w:rsidRPr="00416C68">
        <w:rPr>
          <w:rFonts w:cstheme="minorHAnsi"/>
          <w:sz w:val="24"/>
          <w:szCs w:val="24"/>
          <w:lang w:val="en-GB"/>
        </w:rPr>
        <w:t>and</w:t>
      </w:r>
      <w:r w:rsidR="0064041F" w:rsidRPr="00416C68">
        <w:rPr>
          <w:rFonts w:cstheme="minorHAnsi"/>
          <w:sz w:val="24"/>
          <w:szCs w:val="24"/>
          <w:lang w:val="en-GB"/>
        </w:rPr>
        <w:t xml:space="preserve"> </w:t>
      </w:r>
      <w:r w:rsidR="00A86D32">
        <w:rPr>
          <w:rFonts w:cstheme="minorHAnsi"/>
          <w:sz w:val="24"/>
          <w:szCs w:val="24"/>
          <w:lang w:val="en-GB"/>
        </w:rPr>
        <w:t>alanine</w:t>
      </w:r>
      <w:r w:rsidR="0064041F" w:rsidRPr="00416C68">
        <w:rPr>
          <w:rFonts w:cstheme="minorHAnsi"/>
          <w:sz w:val="24"/>
          <w:szCs w:val="24"/>
          <w:lang w:val="en-GB"/>
        </w:rPr>
        <w:t xml:space="preserve"> in rats with NMU-induced breast cancer. </w:t>
      </w:r>
      <w:r w:rsidR="003907C1" w:rsidRPr="00416C68">
        <w:rPr>
          <w:rFonts w:cstheme="minorHAnsi"/>
          <w:sz w:val="24"/>
          <w:szCs w:val="24"/>
          <w:lang w:val="en-GB"/>
        </w:rPr>
        <w:t>Furthermore, po</w:t>
      </w:r>
      <w:r w:rsidR="00F43315">
        <w:rPr>
          <w:rFonts w:cstheme="minorHAnsi"/>
          <w:sz w:val="24"/>
          <w:szCs w:val="24"/>
          <w:lang w:val="en-GB"/>
        </w:rPr>
        <w:t>o</w:t>
      </w:r>
      <w:r w:rsidR="003907C1" w:rsidRPr="00416C68">
        <w:rPr>
          <w:rFonts w:cstheme="minorHAnsi"/>
          <w:sz w:val="24"/>
          <w:szCs w:val="24"/>
          <w:lang w:val="en-GB"/>
        </w:rPr>
        <w:t>led non-e</w:t>
      </w:r>
      <w:r w:rsidR="00E04E3A" w:rsidRPr="00416C68">
        <w:rPr>
          <w:rFonts w:cstheme="minorHAnsi"/>
          <w:sz w:val="24"/>
          <w:szCs w:val="24"/>
          <w:lang w:val="en-GB"/>
        </w:rPr>
        <w:t>s</w:t>
      </w:r>
      <w:r w:rsidR="003907C1" w:rsidRPr="00416C68">
        <w:rPr>
          <w:rFonts w:cstheme="minorHAnsi"/>
          <w:sz w:val="24"/>
          <w:szCs w:val="24"/>
          <w:lang w:val="en-GB"/>
        </w:rPr>
        <w:t xml:space="preserve">sential and basic </w:t>
      </w:r>
      <w:r w:rsidR="00693BB8">
        <w:rPr>
          <w:rFonts w:cstheme="minorHAnsi"/>
          <w:sz w:val="24"/>
          <w:szCs w:val="24"/>
          <w:lang w:val="en-GB"/>
        </w:rPr>
        <w:t>amino acid</w:t>
      </w:r>
      <w:r w:rsidR="003D08C4">
        <w:rPr>
          <w:rFonts w:cstheme="minorHAnsi"/>
          <w:sz w:val="24"/>
          <w:szCs w:val="24"/>
          <w:lang w:val="en-GB"/>
        </w:rPr>
        <w:t>s</w:t>
      </w:r>
      <w:r w:rsidR="003907C1" w:rsidRPr="00416C68">
        <w:rPr>
          <w:rFonts w:cstheme="minorHAnsi"/>
          <w:sz w:val="24"/>
          <w:szCs w:val="24"/>
          <w:lang w:val="en-GB"/>
        </w:rPr>
        <w:t xml:space="preserve"> </w:t>
      </w:r>
      <w:r w:rsidR="00693BB8">
        <w:rPr>
          <w:rFonts w:cstheme="minorHAnsi"/>
          <w:sz w:val="24"/>
          <w:szCs w:val="24"/>
          <w:lang w:val="en-GB"/>
        </w:rPr>
        <w:t>w</w:t>
      </w:r>
      <w:r w:rsidR="003D08C4">
        <w:rPr>
          <w:rFonts w:cstheme="minorHAnsi"/>
          <w:sz w:val="24"/>
          <w:szCs w:val="24"/>
          <w:lang w:val="en-GB"/>
        </w:rPr>
        <w:t>ere</w:t>
      </w:r>
      <w:r w:rsidR="003907C1" w:rsidRPr="00416C68">
        <w:rPr>
          <w:rFonts w:cstheme="minorHAnsi"/>
          <w:sz w:val="24"/>
          <w:szCs w:val="24"/>
          <w:lang w:val="en-GB"/>
        </w:rPr>
        <w:t xml:space="preserve"> also increase</w:t>
      </w:r>
      <w:r w:rsidR="00416C68">
        <w:rPr>
          <w:rFonts w:cstheme="minorHAnsi"/>
          <w:sz w:val="24"/>
          <w:szCs w:val="24"/>
          <w:lang w:val="en-GB"/>
        </w:rPr>
        <w:t>d</w:t>
      </w:r>
      <w:r w:rsidR="003907C1" w:rsidRPr="00416C68">
        <w:rPr>
          <w:rFonts w:cstheme="minorHAnsi"/>
          <w:sz w:val="24"/>
          <w:szCs w:val="24"/>
          <w:lang w:val="en-GB"/>
        </w:rPr>
        <w:t xml:space="preserve"> in these animals. </w:t>
      </w:r>
      <w:r w:rsidR="0064041F" w:rsidRPr="00416C68">
        <w:rPr>
          <w:rFonts w:cstheme="minorHAnsi"/>
          <w:sz w:val="24"/>
          <w:szCs w:val="24"/>
          <w:lang w:val="en-GB"/>
        </w:rPr>
        <w:t xml:space="preserve">The </w:t>
      </w:r>
      <w:r w:rsidR="00BC4F27" w:rsidRPr="00416C68">
        <w:rPr>
          <w:rFonts w:cstheme="minorHAnsi"/>
          <w:sz w:val="24"/>
          <w:szCs w:val="24"/>
          <w:lang w:val="en-GB"/>
        </w:rPr>
        <w:t xml:space="preserve">analysis </w:t>
      </w:r>
      <w:r w:rsidR="0064041F" w:rsidRPr="00416C68">
        <w:rPr>
          <w:rFonts w:cstheme="minorHAnsi"/>
          <w:sz w:val="24"/>
          <w:szCs w:val="24"/>
          <w:lang w:val="en-GB"/>
        </w:rPr>
        <w:t xml:space="preserve">of dietary fats showed </w:t>
      </w:r>
      <w:r w:rsidR="00005489" w:rsidRPr="00416C68">
        <w:rPr>
          <w:rFonts w:cstheme="minorHAnsi"/>
          <w:sz w:val="24"/>
          <w:szCs w:val="24"/>
          <w:lang w:val="en-GB"/>
        </w:rPr>
        <w:t xml:space="preserve">that plasma </w:t>
      </w:r>
      <w:r w:rsidR="00693BB8">
        <w:rPr>
          <w:rFonts w:cstheme="minorHAnsi"/>
          <w:sz w:val="24"/>
          <w:szCs w:val="24"/>
          <w:lang w:val="en-GB"/>
        </w:rPr>
        <w:t>amino acid</w:t>
      </w:r>
      <w:r w:rsidR="00005489" w:rsidRPr="00416C68">
        <w:rPr>
          <w:rFonts w:cstheme="minorHAnsi"/>
          <w:sz w:val="24"/>
          <w:szCs w:val="24"/>
          <w:lang w:val="en-GB"/>
        </w:rPr>
        <w:t xml:space="preserve"> level</w:t>
      </w:r>
      <w:r w:rsidR="003D08C4">
        <w:rPr>
          <w:rFonts w:cstheme="minorHAnsi"/>
          <w:sz w:val="24"/>
          <w:szCs w:val="24"/>
          <w:lang w:val="en-GB"/>
        </w:rPr>
        <w:t>s</w:t>
      </w:r>
      <w:r w:rsidR="00005489" w:rsidRPr="00416C68">
        <w:rPr>
          <w:rFonts w:cstheme="minorHAnsi"/>
          <w:sz w:val="24"/>
          <w:szCs w:val="24"/>
          <w:lang w:val="en-GB"/>
        </w:rPr>
        <w:t xml:space="preserve"> did not change in animals with NMU-induced breast cancer fed with </w:t>
      </w:r>
      <w:r w:rsidR="00693BB8">
        <w:rPr>
          <w:rFonts w:cstheme="minorHAnsi"/>
          <w:sz w:val="24"/>
          <w:szCs w:val="24"/>
          <w:lang w:val="en-GB"/>
        </w:rPr>
        <w:t xml:space="preserve">extra virgin </w:t>
      </w:r>
      <w:r w:rsidR="00005489" w:rsidRPr="00416C68">
        <w:rPr>
          <w:rFonts w:cstheme="minorHAnsi"/>
          <w:sz w:val="24"/>
          <w:szCs w:val="24"/>
          <w:lang w:val="en-GB"/>
        </w:rPr>
        <w:t xml:space="preserve">olive oil and sunflower oil, but those animals fed </w:t>
      </w:r>
      <w:r w:rsidR="00C1795A">
        <w:rPr>
          <w:rFonts w:cstheme="minorHAnsi"/>
          <w:sz w:val="24"/>
          <w:szCs w:val="24"/>
          <w:lang w:val="en-GB"/>
        </w:rPr>
        <w:t>with</w:t>
      </w:r>
      <w:r w:rsidR="00005489" w:rsidRPr="00416C68">
        <w:rPr>
          <w:rFonts w:cstheme="minorHAnsi"/>
          <w:sz w:val="24"/>
          <w:szCs w:val="24"/>
          <w:lang w:val="en-GB"/>
        </w:rPr>
        <w:t xml:space="preserve"> </w:t>
      </w:r>
      <w:r w:rsidR="009F3D66">
        <w:rPr>
          <w:rFonts w:cstheme="minorHAnsi"/>
          <w:sz w:val="24"/>
          <w:szCs w:val="24"/>
          <w:lang w:val="en-GB"/>
        </w:rPr>
        <w:t xml:space="preserve">oleic acid-enriched </w:t>
      </w:r>
      <w:r w:rsidR="00005489" w:rsidRPr="00416C68">
        <w:rPr>
          <w:rFonts w:cstheme="minorHAnsi"/>
          <w:sz w:val="24"/>
          <w:szCs w:val="24"/>
          <w:lang w:val="en-GB"/>
        </w:rPr>
        <w:t xml:space="preserve">sunflower oil showed plasma </w:t>
      </w:r>
      <w:r w:rsidR="002E5367">
        <w:rPr>
          <w:rFonts w:cstheme="minorHAnsi"/>
          <w:sz w:val="24"/>
          <w:szCs w:val="24"/>
          <w:lang w:val="en-GB"/>
        </w:rPr>
        <w:t xml:space="preserve">amino acid </w:t>
      </w:r>
      <w:r w:rsidR="00005489" w:rsidRPr="00416C68">
        <w:rPr>
          <w:rFonts w:cstheme="minorHAnsi"/>
          <w:sz w:val="24"/>
          <w:szCs w:val="24"/>
          <w:lang w:val="en-GB"/>
        </w:rPr>
        <w:t>level</w:t>
      </w:r>
      <w:r w:rsidR="003D08C4">
        <w:rPr>
          <w:rFonts w:cstheme="minorHAnsi"/>
          <w:sz w:val="24"/>
          <w:szCs w:val="24"/>
          <w:lang w:val="en-GB"/>
        </w:rPr>
        <w:t>s</w:t>
      </w:r>
      <w:r w:rsidR="00005489" w:rsidRPr="00416C68">
        <w:rPr>
          <w:rFonts w:cstheme="minorHAnsi"/>
          <w:sz w:val="24"/>
          <w:szCs w:val="24"/>
          <w:lang w:val="en-GB"/>
        </w:rPr>
        <w:t xml:space="preserve"> similar to control group. These result</w:t>
      </w:r>
      <w:r w:rsidR="00E04E3A" w:rsidRPr="00416C68">
        <w:rPr>
          <w:rFonts w:cstheme="minorHAnsi"/>
          <w:sz w:val="24"/>
          <w:szCs w:val="24"/>
          <w:lang w:val="en-GB"/>
        </w:rPr>
        <w:t>s</w:t>
      </w:r>
      <w:r w:rsidR="00005489" w:rsidRPr="00416C68">
        <w:rPr>
          <w:rFonts w:cstheme="minorHAnsi"/>
          <w:sz w:val="24"/>
          <w:szCs w:val="24"/>
          <w:lang w:val="en-GB"/>
        </w:rPr>
        <w:t xml:space="preserve"> may indicate that the establishment of a specific plasma</w:t>
      </w:r>
      <w:r w:rsidR="002E5367">
        <w:rPr>
          <w:rFonts w:cstheme="minorHAnsi"/>
          <w:sz w:val="24"/>
          <w:szCs w:val="24"/>
          <w:lang w:val="en-GB"/>
        </w:rPr>
        <w:t xml:space="preserve"> amino acid profile</w:t>
      </w:r>
      <w:r w:rsidR="00005489" w:rsidRPr="00416C68">
        <w:rPr>
          <w:rFonts w:cstheme="minorHAnsi"/>
          <w:sz w:val="24"/>
          <w:szCs w:val="24"/>
          <w:lang w:val="en-GB"/>
        </w:rPr>
        <w:t xml:space="preserve"> for </w:t>
      </w:r>
      <w:r w:rsidR="009F3D66">
        <w:rPr>
          <w:rFonts w:cstheme="minorHAnsi"/>
          <w:sz w:val="24"/>
          <w:szCs w:val="24"/>
          <w:lang w:val="en-GB"/>
        </w:rPr>
        <w:t>breast</w:t>
      </w:r>
      <w:r w:rsidR="00005489" w:rsidRPr="00416C68">
        <w:rPr>
          <w:rFonts w:cstheme="minorHAnsi"/>
          <w:sz w:val="24"/>
          <w:szCs w:val="24"/>
          <w:lang w:val="en-GB"/>
        </w:rPr>
        <w:t xml:space="preserve"> cancer could be </w:t>
      </w:r>
      <w:r w:rsidR="00413A6E">
        <w:rPr>
          <w:rFonts w:cstheme="minorHAnsi"/>
          <w:sz w:val="24"/>
          <w:szCs w:val="24"/>
          <w:lang w:val="en-GB"/>
        </w:rPr>
        <w:t xml:space="preserve">influenced by </w:t>
      </w:r>
      <w:r w:rsidR="00005489" w:rsidRPr="00416C68">
        <w:rPr>
          <w:rFonts w:cstheme="minorHAnsi"/>
          <w:sz w:val="24"/>
          <w:szCs w:val="24"/>
          <w:lang w:val="en-GB"/>
        </w:rPr>
        <w:t xml:space="preserve">external factors </w:t>
      </w:r>
      <w:r w:rsidR="003907C1" w:rsidRPr="00416C68">
        <w:rPr>
          <w:rFonts w:cstheme="minorHAnsi"/>
          <w:sz w:val="24"/>
          <w:szCs w:val="24"/>
          <w:lang w:val="en-GB"/>
        </w:rPr>
        <w:t xml:space="preserve">such </w:t>
      </w:r>
      <w:r w:rsidR="00005489" w:rsidRPr="00416C68">
        <w:rPr>
          <w:rFonts w:cstheme="minorHAnsi"/>
          <w:sz w:val="24"/>
          <w:szCs w:val="24"/>
          <w:lang w:val="en-GB"/>
        </w:rPr>
        <w:t>as diet</w:t>
      </w:r>
      <w:r w:rsidR="003907C1" w:rsidRPr="00416C68">
        <w:rPr>
          <w:rFonts w:cstheme="minorHAnsi"/>
          <w:sz w:val="24"/>
          <w:szCs w:val="24"/>
          <w:lang w:val="en-GB"/>
        </w:rPr>
        <w:t>ary fat.</w:t>
      </w:r>
    </w:p>
    <w:p w:rsidR="009671CE" w:rsidRPr="00416C68" w:rsidRDefault="009671CE">
      <w:pPr>
        <w:rPr>
          <w:b/>
          <w:lang w:val="en-GB"/>
        </w:rPr>
      </w:pPr>
    </w:p>
    <w:sectPr w:rsidR="009671CE" w:rsidRPr="00416C68" w:rsidSect="00EB662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defaultTabStop w:val="708"/>
  <w:hyphenationZone w:val="425"/>
  <w:characterSpacingControl w:val="doNotCompress"/>
  <w:compat/>
  <w:rsids>
    <w:rsidRoot w:val="009671CE"/>
    <w:rsid w:val="00005489"/>
    <w:rsid w:val="000329FF"/>
    <w:rsid w:val="00153618"/>
    <w:rsid w:val="001A2AA4"/>
    <w:rsid w:val="00277D0D"/>
    <w:rsid w:val="002E5367"/>
    <w:rsid w:val="00301B2D"/>
    <w:rsid w:val="00315B95"/>
    <w:rsid w:val="00371E4B"/>
    <w:rsid w:val="003907C1"/>
    <w:rsid w:val="003D08C4"/>
    <w:rsid w:val="00413A6E"/>
    <w:rsid w:val="00416C68"/>
    <w:rsid w:val="005202B6"/>
    <w:rsid w:val="006218E3"/>
    <w:rsid w:val="0064041F"/>
    <w:rsid w:val="00693BB8"/>
    <w:rsid w:val="006E4E3C"/>
    <w:rsid w:val="00817FF0"/>
    <w:rsid w:val="009671CE"/>
    <w:rsid w:val="009F3D66"/>
    <w:rsid w:val="00A86D32"/>
    <w:rsid w:val="00AF53C8"/>
    <w:rsid w:val="00BC38C2"/>
    <w:rsid w:val="00BC4F27"/>
    <w:rsid w:val="00C1795A"/>
    <w:rsid w:val="00DA549B"/>
    <w:rsid w:val="00E04E3A"/>
    <w:rsid w:val="00E806FD"/>
    <w:rsid w:val="00EB6623"/>
    <w:rsid w:val="00F4331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62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15B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mmartos@ujae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376</Words>
  <Characters>2068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Universidad de Jaén</Company>
  <LinksUpToDate>false</LinksUpToDate>
  <CharactersWithSpaces>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mramirez</dc:creator>
  <cp:lastModifiedBy>jmmartos</cp:lastModifiedBy>
  <cp:revision>12</cp:revision>
  <cp:lastPrinted>2017-10-23T07:33:00Z</cp:lastPrinted>
  <dcterms:created xsi:type="dcterms:W3CDTF">2017-10-23T10:36:00Z</dcterms:created>
  <dcterms:modified xsi:type="dcterms:W3CDTF">2017-10-24T06:59:00Z</dcterms:modified>
</cp:coreProperties>
</file>