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4581" w:rsidRDefault="00B84581">
      <w:r>
        <w:rPr>
          <w:noProof/>
          <w:lang w:eastAsia="fr-FR"/>
        </w:rPr>
        <mc:AlternateContent>
          <mc:Choice Requires="wps">
            <w:drawing>
              <wp:anchor distT="0" distB="0" distL="114300" distR="114300" simplePos="0" relativeHeight="251660288" behindDoc="0" locked="0" layoutInCell="1" allowOverlap="1" wp14:anchorId="7DBB7BA3" wp14:editId="1C830E55">
                <wp:simplePos x="0" y="0"/>
                <wp:positionH relativeFrom="column">
                  <wp:posOffset>4500880</wp:posOffset>
                </wp:positionH>
                <wp:positionV relativeFrom="paragraph">
                  <wp:posOffset>-747395</wp:posOffset>
                </wp:positionV>
                <wp:extent cx="1857375" cy="1438275"/>
                <wp:effectExtent l="0" t="0" r="9525" b="9525"/>
                <wp:wrapNone/>
                <wp:docPr id="3" name="Zone de texte 3"/>
                <wp:cNvGraphicFramePr/>
                <a:graphic xmlns:a="http://schemas.openxmlformats.org/drawingml/2006/main">
                  <a:graphicData uri="http://schemas.microsoft.com/office/word/2010/wordprocessingShape">
                    <wps:wsp>
                      <wps:cNvSpPr txBox="1"/>
                      <wps:spPr>
                        <a:xfrm>
                          <a:off x="0" y="0"/>
                          <a:ext cx="1857375" cy="1438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84581" w:rsidRDefault="00B84581">
                            <w:r>
                              <w:rPr>
                                <w:noProof/>
                                <w:lang w:eastAsia="fr-FR"/>
                              </w:rPr>
                              <w:drawing>
                                <wp:inline distT="0" distB="0" distL="0" distR="0" wp14:anchorId="5D5F9E50" wp14:editId="38495627">
                                  <wp:extent cx="1009650" cy="11620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162050"/>
                                          </a:xfrm>
                                          <a:prstGeom prst="rect">
                                            <a:avLst/>
                                          </a:prstGeom>
                                          <a:noFill/>
                                          <a:ln>
                                            <a:noFill/>
                                          </a:ln>
                                        </pic:spPr>
                                      </pic:pic>
                                    </a:graphicData>
                                  </a:graphic>
                                </wp:inline>
                              </w:drawing>
                            </w:r>
                            <w:r>
                              <w:t>UNIVERSITY OF YAOUNDE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3" o:spid="_x0000_s1026" type="#_x0000_t202" style="position:absolute;margin-left:354.4pt;margin-top:-58.85pt;width:146.25pt;height:11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" fillcolor="white [3201]" stroked="f" strokeweight=".5pt">
                <v:textbox>
                  <w:txbxContent>
                    <w:p w:rsidR="00B84581" w:rsidRDefault="00B84581">
                      <w:r>
                        <w:rPr>
                          <w:noProof/>
                          <w:lang w:eastAsia="fr-FR"/>
                        </w:rPr>
                        <w:drawing>
                          <wp:inline distT="0" distB="0" distL="0" distR="0" wp14:anchorId="5D5F9E50" wp14:editId="38495627">
                            <wp:extent cx="1009650" cy="11620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162050"/>
                                    </a:xfrm>
                                    <a:prstGeom prst="rect">
                                      <a:avLst/>
                                    </a:prstGeom>
                                    <a:noFill/>
                                    <a:ln>
                                      <a:noFill/>
                                    </a:ln>
                                  </pic:spPr>
                                </pic:pic>
                              </a:graphicData>
                            </a:graphic>
                          </wp:inline>
                        </w:drawing>
                      </w:r>
                      <w:r>
                        <w:t>UNIVERSITY OF YAOUNDE I</w:t>
                      </w:r>
                    </w:p>
                  </w:txbxContent>
                </v:textbox>
              </v:shape>
            </w:pict>
          </mc:Fallback>
        </mc:AlternateContent>
      </w:r>
      <w:r>
        <w:rPr>
          <w:noProof/>
          <w:lang w:eastAsia="fr-FR"/>
        </w:rPr>
        <mc:AlternateContent>
          <mc:Choice Requires="wps">
            <w:drawing>
              <wp:anchor distT="0" distB="0" distL="114300" distR="114300" simplePos="0" relativeHeight="251659264" behindDoc="0" locked="0" layoutInCell="1" allowOverlap="1" wp14:anchorId="27A93DCC" wp14:editId="22B48C69">
                <wp:simplePos x="0" y="0"/>
                <wp:positionH relativeFrom="column">
                  <wp:posOffset>-661669</wp:posOffset>
                </wp:positionH>
                <wp:positionV relativeFrom="paragraph">
                  <wp:posOffset>-671195</wp:posOffset>
                </wp:positionV>
                <wp:extent cx="1733550" cy="12954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1733550" cy="1295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84581" w:rsidRDefault="00B84581">
                            <w:r>
                              <w:rPr>
                                <w:noProof/>
                                <w:lang w:eastAsia="fr-FR"/>
                              </w:rPr>
                              <w:drawing>
                                <wp:inline distT="0" distB="0" distL="0" distR="0" wp14:anchorId="44D7A28B" wp14:editId="1F838B7C">
                                  <wp:extent cx="1590675" cy="1247775"/>
                                  <wp:effectExtent l="0" t="0" r="9525" b="9525"/>
                                  <wp:docPr id="1" name="Image 1" descr="C:\Users\NIELS\AppData\Local\Microsoft\Windows\Temporary Internet Files\Content.Word\_DSC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ELS\AppData\Local\Microsoft\Windows\Temporary Internet Files\Content.Word\_DSC0808.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190" t="1778" r="15635" b="69037"/>
                                          <a:stretch/>
                                        </pic:blipFill>
                                        <pic:spPr bwMode="auto">
                                          <a:xfrm>
                                            <a:off x="0" y="0"/>
                                            <a:ext cx="1591690" cy="1248571"/>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Zone de texte 2" o:spid="_x0000_s1027" type="#_x0000_t202" style="position:absolute;margin-left:-52.1pt;margin-top:-52.85pt;width:136.5pt;height:102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" fillcolor="white [3201]" stroked="f" strokeweight=".5pt">
                <v:textbox>
                  <w:txbxContent>
                    <w:p w:rsidR="00B84581" w:rsidRDefault="00B84581">
                      <w:r>
                        <w:rPr>
                          <w:noProof/>
                          <w:lang w:eastAsia="fr-FR"/>
                        </w:rPr>
                        <w:drawing>
                          <wp:inline distT="0" distB="0" distL="0" distR="0" wp14:anchorId="44D7A28B" wp14:editId="1F838B7C">
                            <wp:extent cx="1590675" cy="1247775"/>
                            <wp:effectExtent l="0" t="0" r="9525" b="9525"/>
                            <wp:docPr id="1" name="Image 1" descr="C:\Users\NIELS\AppData\Local\Microsoft\Windows\Temporary Internet Files\Content.Word\_DSC0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ELS\AppData\Local\Microsoft\Windows\Temporary Internet Files\Content.Word\_DSC0808.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190" t="1778" r="15635" b="69037"/>
                                    <a:stretch/>
                                  </pic:blipFill>
                                  <pic:spPr bwMode="auto">
                                    <a:xfrm>
                                      <a:off x="0" y="0"/>
                                      <a:ext cx="1591690" cy="1248571"/>
                                    </a:xfrm>
                                    <a:prstGeom prst="rect">
                                      <a:avLst/>
                                    </a:prstGeom>
                                    <a:noFill/>
                                    <a:ln>
                                      <a:noFill/>
                                    </a:ln>
                                    <a:extLst>
                                      <a:ext uri="{53640926-AAD7-44D8-BBD7-CCE9431645EC}">
                                        <a14:shadowObscured xmlns:a14="http://schemas.microsoft.com/office/drawing/2010/main"/>
                                      </a:ext>
                                    </a:extLst>
                                  </pic:spPr>
                                </pic:pic>
                              </a:graphicData>
                            </a:graphic>
                          </wp:inline>
                        </w:drawing>
                      </w:r>
                      <w:bookmarkStart w:id="1" w:name="_GoBack"/>
                      <w:bookmarkEnd w:id="1"/>
                    </w:p>
                  </w:txbxContent>
                </v:textbox>
              </v:shape>
            </w:pict>
          </mc:Fallback>
        </mc:AlternateContent>
      </w:r>
    </w:p>
    <w:p w:rsidR="00B84581" w:rsidRPr="00B84581" w:rsidRDefault="00B84581" w:rsidP="00B84581"/>
    <w:p w:rsidR="00B84581" w:rsidRPr="00B84581" w:rsidRDefault="00B84581" w:rsidP="00B84581">
      <w:r>
        <w:rPr>
          <w:noProof/>
          <w:lang w:eastAsia="fr-FR"/>
        </w:rPr>
        <mc:AlternateContent>
          <mc:Choice Requires="wps">
            <w:drawing>
              <wp:anchor distT="0" distB="0" distL="114300" distR="114300" simplePos="0" relativeHeight="251661312" behindDoc="0" locked="0" layoutInCell="1" allowOverlap="1" wp14:anchorId="00A5D12E" wp14:editId="74567F90">
                <wp:simplePos x="0" y="0"/>
                <wp:positionH relativeFrom="column">
                  <wp:posOffset>-394970</wp:posOffset>
                </wp:positionH>
                <wp:positionV relativeFrom="paragraph">
                  <wp:posOffset>15874</wp:posOffset>
                </wp:positionV>
                <wp:extent cx="6562725" cy="1381125"/>
                <wp:effectExtent l="0" t="0" r="9525" b="9525"/>
                <wp:wrapNone/>
                <wp:docPr id="5" name="Zone de texte 5"/>
                <wp:cNvGraphicFramePr/>
                <a:graphic xmlns:a="http://schemas.openxmlformats.org/drawingml/2006/main">
                  <a:graphicData uri="http://schemas.microsoft.com/office/word/2010/wordprocessingShape">
                    <wps:wsp>
                      <wps:cNvSpPr txBox="1"/>
                      <wps:spPr>
                        <a:xfrm>
                          <a:off x="0" y="0"/>
                          <a:ext cx="6562725" cy="1381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B84581" w:rsidRPr="00523D99" w:rsidRDefault="00B84581" w:rsidP="00B84581">
                            <w:pPr>
                              <w:spacing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TITLE: </w:t>
                            </w:r>
                            <w:r>
                              <w:rPr>
                                <w:rFonts w:ascii="Times New Roman" w:hAnsi="Times New Roman" w:cs="Times New Roman"/>
                                <w:b/>
                                <w:sz w:val="28"/>
                                <w:szCs w:val="28"/>
                                <w:lang w:val="en-US"/>
                              </w:rPr>
                              <w:t>Characteriz</w:t>
                            </w:r>
                            <w:r w:rsidRPr="00523D99">
                              <w:rPr>
                                <w:rFonts w:ascii="Times New Roman" w:hAnsi="Times New Roman" w:cs="Times New Roman"/>
                                <w:b/>
                                <w:sz w:val="28"/>
                                <w:szCs w:val="28"/>
                                <w:lang w:val="en-US"/>
                              </w:rPr>
                              <w:t>ation of 331G/A polymorphism of RP gene and identification of viral oncogene</w:t>
                            </w:r>
                            <w:r>
                              <w:rPr>
                                <w:rFonts w:ascii="Times New Roman" w:hAnsi="Times New Roman" w:cs="Times New Roman"/>
                                <w:b/>
                                <w:sz w:val="28"/>
                                <w:szCs w:val="28"/>
                                <w:lang w:val="en-US"/>
                              </w:rPr>
                              <w:t xml:space="preserve"> HMTV virus as genetic markers for the improvement</w:t>
                            </w:r>
                            <w:r w:rsidRPr="00523D99">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of </w:t>
                            </w:r>
                            <w:r w:rsidRPr="00523D99">
                              <w:rPr>
                                <w:rFonts w:ascii="Times New Roman" w:hAnsi="Times New Roman" w:cs="Times New Roman"/>
                                <w:b/>
                                <w:sz w:val="28"/>
                                <w:szCs w:val="28"/>
                                <w:lang w:val="en-US"/>
                              </w:rPr>
                              <w:t>breast cancer</w:t>
                            </w:r>
                            <w:r>
                              <w:rPr>
                                <w:rFonts w:ascii="Times New Roman" w:hAnsi="Times New Roman" w:cs="Times New Roman"/>
                                <w:b/>
                                <w:sz w:val="28"/>
                                <w:szCs w:val="28"/>
                                <w:lang w:val="en-US"/>
                              </w:rPr>
                              <w:t xml:space="preserve"> management </w:t>
                            </w:r>
                            <w:r w:rsidRPr="00523D99">
                              <w:rPr>
                                <w:rFonts w:ascii="Times New Roman" w:hAnsi="Times New Roman" w:cs="Times New Roman"/>
                                <w:b/>
                                <w:sz w:val="28"/>
                                <w:szCs w:val="28"/>
                                <w:lang w:val="en-US"/>
                              </w:rPr>
                              <w:t xml:space="preserve">in Cameroon. </w:t>
                            </w:r>
                          </w:p>
                          <w:p w:rsidR="00B84581" w:rsidRDefault="00B84581" w:rsidP="00B84581">
                            <w:pPr>
                              <w:ind w:left="1416" w:firstLine="708"/>
                              <w:rPr>
                                <w:rFonts w:ascii="Times New Roman" w:hAnsi="Times New Roman" w:cs="Times New Roman"/>
                                <w:b/>
                                <w:sz w:val="24"/>
                                <w:szCs w:val="24"/>
                                <w:lang w:val="en-US"/>
                              </w:rPr>
                            </w:pPr>
                            <w:r w:rsidRPr="00523D99">
                              <w:rPr>
                                <w:rFonts w:ascii="Times New Roman" w:hAnsi="Times New Roman" w:cs="Times New Roman"/>
                                <w:b/>
                                <w:sz w:val="24"/>
                                <w:szCs w:val="24"/>
                                <w:lang w:val="en-US"/>
                              </w:rPr>
                              <w:t>NIELS NGUEDIA KAZE</w:t>
                            </w:r>
                          </w:p>
                          <w:p w:rsidR="00B84581" w:rsidRPr="00D73053" w:rsidRDefault="00B84581" w:rsidP="00B84581">
                            <w:pPr>
                              <w:pStyle w:val="Paragraphedeliste"/>
                              <w:spacing w:line="360" w:lineRule="auto"/>
                              <w:rPr>
                                <w:rFonts w:ascii="Times New Roman" w:hAnsi="Times New Roman" w:cs="Times New Roman"/>
                                <w:b/>
                                <w:sz w:val="20"/>
                                <w:szCs w:val="20"/>
                                <w:lang w:val="en-US"/>
                              </w:rPr>
                            </w:pPr>
                            <w:r w:rsidRPr="00D73053">
                              <w:rPr>
                                <w:rFonts w:ascii="Times New Roman" w:hAnsi="Times New Roman" w:cs="Times New Roman"/>
                                <w:color w:val="000000"/>
                                <w:sz w:val="20"/>
                                <w:szCs w:val="20"/>
                                <w:lang w:val="en-US"/>
                              </w:rPr>
                              <w:t xml:space="preserve">University of Yaoundé I </w:t>
                            </w:r>
                            <w:r w:rsidRPr="00D73053">
                              <w:rPr>
                                <w:rFonts w:ascii="Times New Roman" w:hAnsi="Times New Roman" w:cs="Times New Roman"/>
                                <w:iCs/>
                                <w:color w:val="000000"/>
                                <w:sz w:val="20"/>
                                <w:szCs w:val="20"/>
                                <w:lang w:val="en-US"/>
                              </w:rPr>
                              <w:t>(Department of Biochemistry / Biotechno</w:t>
                            </w:r>
                            <w:r>
                              <w:rPr>
                                <w:rFonts w:ascii="Times New Roman" w:hAnsi="Times New Roman" w:cs="Times New Roman"/>
                                <w:iCs/>
                                <w:color w:val="000000"/>
                                <w:sz w:val="20"/>
                                <w:szCs w:val="20"/>
                                <w:lang w:val="en-US"/>
                              </w:rPr>
                              <w:t xml:space="preserve">logy Center, </w:t>
                            </w:r>
                            <w:proofErr w:type="spellStart"/>
                            <w:r>
                              <w:rPr>
                                <w:rFonts w:ascii="Times New Roman" w:hAnsi="Times New Roman" w:cs="Times New Roman"/>
                                <w:iCs/>
                                <w:color w:val="000000"/>
                                <w:sz w:val="20"/>
                                <w:szCs w:val="20"/>
                                <w:lang w:val="en-US"/>
                              </w:rPr>
                              <w:t>Yaounde</w:t>
                            </w:r>
                            <w:proofErr w:type="spellEnd"/>
                            <w:r>
                              <w:rPr>
                                <w:rFonts w:ascii="Times New Roman" w:hAnsi="Times New Roman" w:cs="Times New Roman"/>
                                <w:iCs/>
                                <w:color w:val="000000"/>
                                <w:sz w:val="20"/>
                                <w:szCs w:val="20"/>
                                <w:lang w:val="en-US"/>
                              </w:rPr>
                              <w:t>, Cameroon)</w:t>
                            </w:r>
                          </w:p>
                          <w:p w:rsidR="00B84581" w:rsidRDefault="00B84581" w:rsidP="00B84581">
                            <w:pPr>
                              <w:ind w:left="1416" w:firstLine="708"/>
                              <w:rPr>
                                <w:rFonts w:ascii="Times New Roman" w:hAnsi="Times New Roman" w:cs="Times New Roman"/>
                                <w:b/>
                                <w:sz w:val="24"/>
                                <w:szCs w:val="24"/>
                                <w:lang w:val="en-US"/>
                              </w:rPr>
                            </w:pPr>
                          </w:p>
                          <w:p w:rsidR="00B84581" w:rsidRPr="00B84581" w:rsidRDefault="00B84581" w:rsidP="00B84581">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Zone de texte 5" o:spid="_x0000_s1028" type="#_x0000_t202" style="position:absolute;margin-left:-31.1pt;margin-top:1.25pt;width:516.75pt;height:108.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" fillcolor="white [3201]" stroked="f" strokeweight=".5pt">
                <v:textbox>
                  <w:txbxContent>
                    <w:p w:rsidR="00B84581" w:rsidRPr="00523D99" w:rsidRDefault="00B84581" w:rsidP="00B84581">
                      <w:pPr>
                        <w:spacing w:line="240" w:lineRule="auto"/>
                        <w:rPr>
                          <w:rFonts w:ascii="Times New Roman" w:hAnsi="Times New Roman" w:cs="Times New Roman"/>
                          <w:b/>
                          <w:sz w:val="28"/>
                          <w:szCs w:val="28"/>
                          <w:lang w:val="en-US"/>
                        </w:rPr>
                      </w:pPr>
                      <w:r>
                        <w:rPr>
                          <w:rFonts w:ascii="Times New Roman" w:hAnsi="Times New Roman" w:cs="Times New Roman"/>
                          <w:b/>
                          <w:sz w:val="28"/>
                          <w:szCs w:val="28"/>
                          <w:lang w:val="en-US"/>
                        </w:rPr>
                        <w:t xml:space="preserve">TITLE: </w:t>
                      </w:r>
                      <w:r>
                        <w:rPr>
                          <w:rFonts w:ascii="Times New Roman" w:hAnsi="Times New Roman" w:cs="Times New Roman"/>
                          <w:b/>
                          <w:sz w:val="28"/>
                          <w:szCs w:val="28"/>
                          <w:lang w:val="en-US"/>
                        </w:rPr>
                        <w:t>Characteriz</w:t>
                      </w:r>
                      <w:r w:rsidRPr="00523D99">
                        <w:rPr>
                          <w:rFonts w:ascii="Times New Roman" w:hAnsi="Times New Roman" w:cs="Times New Roman"/>
                          <w:b/>
                          <w:sz w:val="28"/>
                          <w:szCs w:val="28"/>
                          <w:lang w:val="en-US"/>
                        </w:rPr>
                        <w:t>ation of 331G/A polymorphism of RP gene and identification of viral oncogene</w:t>
                      </w:r>
                      <w:r>
                        <w:rPr>
                          <w:rFonts w:ascii="Times New Roman" w:hAnsi="Times New Roman" w:cs="Times New Roman"/>
                          <w:b/>
                          <w:sz w:val="28"/>
                          <w:szCs w:val="28"/>
                          <w:lang w:val="en-US"/>
                        </w:rPr>
                        <w:t xml:space="preserve"> HMTV virus as genetic markers for the improvement</w:t>
                      </w:r>
                      <w:r w:rsidRPr="00523D99">
                        <w:rPr>
                          <w:rFonts w:ascii="Times New Roman" w:hAnsi="Times New Roman" w:cs="Times New Roman"/>
                          <w:b/>
                          <w:sz w:val="28"/>
                          <w:szCs w:val="28"/>
                          <w:lang w:val="en-US"/>
                        </w:rPr>
                        <w:t xml:space="preserve"> </w:t>
                      </w:r>
                      <w:r>
                        <w:rPr>
                          <w:rFonts w:ascii="Times New Roman" w:hAnsi="Times New Roman" w:cs="Times New Roman"/>
                          <w:b/>
                          <w:sz w:val="28"/>
                          <w:szCs w:val="28"/>
                          <w:lang w:val="en-US"/>
                        </w:rPr>
                        <w:t xml:space="preserve">of </w:t>
                      </w:r>
                      <w:r w:rsidRPr="00523D99">
                        <w:rPr>
                          <w:rFonts w:ascii="Times New Roman" w:hAnsi="Times New Roman" w:cs="Times New Roman"/>
                          <w:b/>
                          <w:sz w:val="28"/>
                          <w:szCs w:val="28"/>
                          <w:lang w:val="en-US"/>
                        </w:rPr>
                        <w:t>breast cancer</w:t>
                      </w:r>
                      <w:r>
                        <w:rPr>
                          <w:rFonts w:ascii="Times New Roman" w:hAnsi="Times New Roman" w:cs="Times New Roman"/>
                          <w:b/>
                          <w:sz w:val="28"/>
                          <w:szCs w:val="28"/>
                          <w:lang w:val="en-US"/>
                        </w:rPr>
                        <w:t xml:space="preserve"> management </w:t>
                      </w:r>
                      <w:r w:rsidRPr="00523D99">
                        <w:rPr>
                          <w:rFonts w:ascii="Times New Roman" w:hAnsi="Times New Roman" w:cs="Times New Roman"/>
                          <w:b/>
                          <w:sz w:val="28"/>
                          <w:szCs w:val="28"/>
                          <w:lang w:val="en-US"/>
                        </w:rPr>
                        <w:t xml:space="preserve">in Cameroon. </w:t>
                      </w:r>
                    </w:p>
                    <w:p w:rsidR="00B84581" w:rsidRDefault="00B84581" w:rsidP="00B84581">
                      <w:pPr>
                        <w:ind w:left="1416" w:firstLine="708"/>
                        <w:rPr>
                          <w:rFonts w:ascii="Times New Roman" w:hAnsi="Times New Roman" w:cs="Times New Roman"/>
                          <w:b/>
                          <w:sz w:val="24"/>
                          <w:szCs w:val="24"/>
                          <w:lang w:val="en-US"/>
                        </w:rPr>
                      </w:pPr>
                      <w:r w:rsidRPr="00523D99">
                        <w:rPr>
                          <w:rFonts w:ascii="Times New Roman" w:hAnsi="Times New Roman" w:cs="Times New Roman"/>
                          <w:b/>
                          <w:sz w:val="24"/>
                          <w:szCs w:val="24"/>
                          <w:lang w:val="en-US"/>
                        </w:rPr>
                        <w:t>NIELS NGUEDIA KAZE</w:t>
                      </w:r>
                    </w:p>
                    <w:p w:rsidR="00B84581" w:rsidRPr="00D73053" w:rsidRDefault="00B84581" w:rsidP="00B84581">
                      <w:pPr>
                        <w:pStyle w:val="Paragraphedeliste"/>
                        <w:spacing w:line="360" w:lineRule="auto"/>
                        <w:rPr>
                          <w:rFonts w:ascii="Times New Roman" w:hAnsi="Times New Roman" w:cs="Times New Roman"/>
                          <w:b/>
                          <w:sz w:val="20"/>
                          <w:szCs w:val="20"/>
                          <w:lang w:val="en-US"/>
                        </w:rPr>
                      </w:pPr>
                      <w:r w:rsidRPr="00D73053">
                        <w:rPr>
                          <w:rFonts w:ascii="Times New Roman" w:hAnsi="Times New Roman" w:cs="Times New Roman"/>
                          <w:color w:val="000000"/>
                          <w:sz w:val="20"/>
                          <w:szCs w:val="20"/>
                          <w:lang w:val="en-US"/>
                        </w:rPr>
                        <w:t xml:space="preserve">University of Yaoundé I </w:t>
                      </w:r>
                      <w:r w:rsidRPr="00D73053">
                        <w:rPr>
                          <w:rFonts w:ascii="Times New Roman" w:hAnsi="Times New Roman" w:cs="Times New Roman"/>
                          <w:iCs/>
                          <w:color w:val="000000"/>
                          <w:sz w:val="20"/>
                          <w:szCs w:val="20"/>
                          <w:lang w:val="en-US"/>
                        </w:rPr>
                        <w:t>(Department of Biochemistry / Biotechno</w:t>
                      </w:r>
                      <w:r>
                        <w:rPr>
                          <w:rFonts w:ascii="Times New Roman" w:hAnsi="Times New Roman" w:cs="Times New Roman"/>
                          <w:iCs/>
                          <w:color w:val="000000"/>
                          <w:sz w:val="20"/>
                          <w:szCs w:val="20"/>
                          <w:lang w:val="en-US"/>
                        </w:rPr>
                        <w:t xml:space="preserve">logy Center, </w:t>
                      </w:r>
                      <w:proofErr w:type="spellStart"/>
                      <w:r>
                        <w:rPr>
                          <w:rFonts w:ascii="Times New Roman" w:hAnsi="Times New Roman" w:cs="Times New Roman"/>
                          <w:iCs/>
                          <w:color w:val="000000"/>
                          <w:sz w:val="20"/>
                          <w:szCs w:val="20"/>
                          <w:lang w:val="en-US"/>
                        </w:rPr>
                        <w:t>Yaounde</w:t>
                      </w:r>
                      <w:proofErr w:type="spellEnd"/>
                      <w:r>
                        <w:rPr>
                          <w:rFonts w:ascii="Times New Roman" w:hAnsi="Times New Roman" w:cs="Times New Roman"/>
                          <w:iCs/>
                          <w:color w:val="000000"/>
                          <w:sz w:val="20"/>
                          <w:szCs w:val="20"/>
                          <w:lang w:val="en-US"/>
                        </w:rPr>
                        <w:t>, Cameroon)</w:t>
                      </w:r>
                    </w:p>
                    <w:p w:rsidR="00B84581" w:rsidRDefault="00B84581" w:rsidP="00B84581">
                      <w:pPr>
                        <w:ind w:left="1416" w:firstLine="708"/>
                        <w:rPr>
                          <w:rFonts w:ascii="Times New Roman" w:hAnsi="Times New Roman" w:cs="Times New Roman"/>
                          <w:b/>
                          <w:sz w:val="24"/>
                          <w:szCs w:val="24"/>
                          <w:lang w:val="en-US"/>
                        </w:rPr>
                      </w:pPr>
                    </w:p>
                    <w:p w:rsidR="00B84581" w:rsidRPr="00B84581" w:rsidRDefault="00B84581" w:rsidP="00B84581">
                      <w:pPr>
                        <w:rPr>
                          <w:lang w:val="en-US"/>
                        </w:rPr>
                      </w:pPr>
                    </w:p>
                  </w:txbxContent>
                </v:textbox>
              </v:shape>
            </w:pict>
          </mc:Fallback>
        </mc:AlternateContent>
      </w:r>
    </w:p>
    <w:p w:rsidR="00B84581" w:rsidRPr="00B84581" w:rsidRDefault="00B84581" w:rsidP="00B84581"/>
    <w:p w:rsidR="00B84581" w:rsidRPr="00B84581" w:rsidRDefault="00B84581" w:rsidP="00B84581"/>
    <w:p w:rsidR="00B84581" w:rsidRDefault="00B84581" w:rsidP="00B84581">
      <w:pPr>
        <w:spacing w:line="240" w:lineRule="auto"/>
        <w:jc w:val="both"/>
      </w:pPr>
    </w:p>
    <w:p w:rsidR="00B84581" w:rsidRDefault="00B84581" w:rsidP="00B84581">
      <w:pPr>
        <w:spacing w:line="240" w:lineRule="auto"/>
        <w:jc w:val="both"/>
      </w:pPr>
    </w:p>
    <w:p w:rsidR="00B84581" w:rsidRPr="00B84581" w:rsidRDefault="00B84581" w:rsidP="00B84581">
      <w:pPr>
        <w:spacing w:line="240" w:lineRule="auto"/>
        <w:jc w:val="both"/>
        <w:rPr>
          <w:rFonts w:ascii="Times New Roman" w:hAnsi="Times New Roman" w:cs="Times New Roman"/>
          <w:sz w:val="24"/>
          <w:szCs w:val="24"/>
        </w:rPr>
      </w:pPr>
      <w:r w:rsidRPr="00B84581">
        <w:rPr>
          <w:rFonts w:ascii="Times New Roman" w:hAnsi="Times New Roman" w:cs="Times New Roman"/>
          <w:sz w:val="24"/>
          <w:szCs w:val="24"/>
        </w:rPr>
        <w:t xml:space="preserve">ABSTRACT : </w:t>
      </w:r>
    </w:p>
    <w:p w:rsidR="00B84581" w:rsidRDefault="00B84581" w:rsidP="00B84581">
      <w:pPr>
        <w:spacing w:line="240" w:lineRule="auto"/>
        <w:jc w:val="both"/>
        <w:rPr>
          <w:rFonts w:ascii="Times New Roman" w:hAnsi="Times New Roman" w:cs="Times New Roman"/>
          <w:sz w:val="24"/>
          <w:szCs w:val="24"/>
          <w:lang w:val="en-US"/>
        </w:rPr>
      </w:pPr>
      <w:r w:rsidRPr="008A6CED">
        <w:rPr>
          <w:rFonts w:ascii="Times New Roman" w:hAnsi="Times New Roman" w:cs="Times New Roman"/>
          <w:sz w:val="24"/>
          <w:szCs w:val="24"/>
          <w:lang w:val="en-US"/>
        </w:rPr>
        <w:t xml:space="preserve">Breast cancer is a real public health problem in Cameroon, where more patients with this cancer usually die a year after diagnosis, as it is still based on histological examination, mortality due to cancer is far from decreasing. Since cancer is an accumulation of molecular changes, the +331 G/A polymorphism of </w:t>
      </w:r>
      <w:proofErr w:type="spellStart"/>
      <w:r w:rsidRPr="008A6CED">
        <w:rPr>
          <w:rFonts w:ascii="Times New Roman" w:hAnsi="Times New Roman" w:cs="Times New Roman"/>
          <w:sz w:val="24"/>
          <w:szCs w:val="24"/>
          <w:lang w:val="en-US"/>
        </w:rPr>
        <w:t>PgR</w:t>
      </w:r>
      <w:proofErr w:type="spellEnd"/>
      <w:r w:rsidRPr="008A6CED">
        <w:rPr>
          <w:rFonts w:ascii="Times New Roman" w:hAnsi="Times New Roman" w:cs="Times New Roman"/>
          <w:sz w:val="24"/>
          <w:szCs w:val="24"/>
          <w:lang w:val="en-US"/>
        </w:rPr>
        <w:t xml:space="preserve"> gene (progesterone receptor) and viral oncogene HMTV (Human Mammary Tumor Virus) has been recently considered as a molecular markers associated with breast cancer. Due to that we fixed our objectives</w:t>
      </w:r>
      <w:r>
        <w:rPr>
          <w:rFonts w:ascii="Times New Roman" w:hAnsi="Times New Roman" w:cs="Times New Roman"/>
          <w:sz w:val="24"/>
          <w:szCs w:val="24"/>
          <w:lang w:val="en-US"/>
        </w:rPr>
        <w:t xml:space="preserve"> to characterize these markers.</w:t>
      </w:r>
      <w:r w:rsidRPr="008A6CED">
        <w:rPr>
          <w:rFonts w:ascii="Times New Roman" w:hAnsi="Times New Roman" w:cs="Times New Roman"/>
          <w:sz w:val="24"/>
          <w:szCs w:val="24"/>
          <w:lang w:val="en-US"/>
        </w:rPr>
        <w:t xml:space="preserve"> We carried out a case control study, in which 26 cases diagnosed positive for breast cancer at the CHU of </w:t>
      </w:r>
      <w:proofErr w:type="spellStart"/>
      <w:r w:rsidRPr="008A6CED">
        <w:rPr>
          <w:rFonts w:ascii="Times New Roman" w:hAnsi="Times New Roman" w:cs="Times New Roman"/>
          <w:sz w:val="24"/>
          <w:szCs w:val="24"/>
          <w:lang w:val="en-US"/>
        </w:rPr>
        <w:t>Yaounde</w:t>
      </w:r>
      <w:proofErr w:type="spellEnd"/>
      <w:r w:rsidRPr="008A6CED">
        <w:rPr>
          <w:rFonts w:ascii="Times New Roman" w:hAnsi="Times New Roman" w:cs="Times New Roman"/>
          <w:sz w:val="24"/>
          <w:szCs w:val="24"/>
          <w:lang w:val="en-US"/>
        </w:rPr>
        <w:t xml:space="preserve"> were recruited through the identification of archived biopsies</w:t>
      </w:r>
      <w:r w:rsidRPr="008A6CED">
        <w:rPr>
          <w:rStyle w:val="Marquedecommentaire"/>
          <w:rFonts w:ascii="Times New Roman" w:hAnsi="Times New Roman" w:cs="Times New Roman"/>
          <w:sz w:val="24"/>
          <w:szCs w:val="24"/>
          <w:lang w:val="en-US"/>
        </w:rPr>
        <w:t>.</w:t>
      </w:r>
      <w:r w:rsidRPr="008A6CED">
        <w:rPr>
          <w:rFonts w:ascii="Times New Roman" w:hAnsi="Times New Roman" w:cs="Times New Roman"/>
          <w:sz w:val="24"/>
          <w:szCs w:val="24"/>
          <w:lang w:val="en-US"/>
        </w:rPr>
        <w:t xml:space="preserve"> Blood samples were also collected from 20 women recruited using a questionnaire and a inform concern sign by each of them. +331 G/A polymorphism in the </w:t>
      </w:r>
      <w:proofErr w:type="spellStart"/>
      <w:r w:rsidRPr="008A6CED">
        <w:rPr>
          <w:rFonts w:ascii="Times New Roman" w:hAnsi="Times New Roman" w:cs="Times New Roman"/>
          <w:sz w:val="24"/>
          <w:szCs w:val="24"/>
          <w:lang w:val="en-US"/>
        </w:rPr>
        <w:t>PgR</w:t>
      </w:r>
      <w:proofErr w:type="spellEnd"/>
      <w:r w:rsidRPr="008A6CED">
        <w:rPr>
          <w:rFonts w:ascii="Times New Roman" w:hAnsi="Times New Roman" w:cs="Times New Roman"/>
          <w:sz w:val="24"/>
          <w:szCs w:val="24"/>
          <w:lang w:val="en-US"/>
        </w:rPr>
        <w:t xml:space="preserve"> gene </w:t>
      </w:r>
      <w:proofErr w:type="gramStart"/>
      <w:r w:rsidRPr="008A6CED">
        <w:rPr>
          <w:rFonts w:ascii="Times New Roman" w:hAnsi="Times New Roman" w:cs="Times New Roman"/>
          <w:sz w:val="24"/>
          <w:szCs w:val="24"/>
          <w:lang w:val="en-US"/>
        </w:rPr>
        <w:t>was</w:t>
      </w:r>
      <w:proofErr w:type="gramEnd"/>
      <w:r w:rsidRPr="008A6CED">
        <w:rPr>
          <w:rFonts w:ascii="Times New Roman" w:hAnsi="Times New Roman" w:cs="Times New Roman"/>
          <w:sz w:val="24"/>
          <w:szCs w:val="24"/>
          <w:lang w:val="en-US"/>
        </w:rPr>
        <w:t xml:space="preserve"> identified using </w:t>
      </w:r>
      <w:proofErr w:type="spellStart"/>
      <w:r w:rsidRPr="008A6CED">
        <w:rPr>
          <w:rFonts w:ascii="Times New Roman" w:hAnsi="Times New Roman" w:cs="Times New Roman"/>
          <w:sz w:val="24"/>
          <w:szCs w:val="24"/>
          <w:lang w:val="en-US"/>
        </w:rPr>
        <w:t>NIaIV</w:t>
      </w:r>
      <w:proofErr w:type="spellEnd"/>
      <w:r w:rsidRPr="008A6CED">
        <w:rPr>
          <w:rFonts w:ascii="Times New Roman" w:hAnsi="Times New Roman" w:cs="Times New Roman"/>
          <w:sz w:val="24"/>
          <w:szCs w:val="24"/>
          <w:lang w:val="en-US"/>
        </w:rPr>
        <w:t xml:space="preserve"> endonuclease by PCR-RFLP, and HMTV viral oncogene by </w:t>
      </w:r>
      <w:proofErr w:type="spellStart"/>
      <w:r w:rsidRPr="008A6CED">
        <w:rPr>
          <w:rFonts w:ascii="Times New Roman" w:hAnsi="Times New Roman" w:cs="Times New Roman"/>
          <w:sz w:val="24"/>
          <w:szCs w:val="24"/>
          <w:lang w:val="en-US"/>
        </w:rPr>
        <w:t>hemie</w:t>
      </w:r>
      <w:proofErr w:type="spellEnd"/>
      <w:r w:rsidRPr="008A6CED">
        <w:rPr>
          <w:rFonts w:ascii="Times New Roman" w:hAnsi="Times New Roman" w:cs="Times New Roman"/>
          <w:sz w:val="24"/>
          <w:szCs w:val="24"/>
          <w:lang w:val="en-US"/>
        </w:rPr>
        <w:t>-nested PCR. The data were analyzed using</w:t>
      </w:r>
      <w:r>
        <w:rPr>
          <w:rFonts w:ascii="Times New Roman" w:hAnsi="Times New Roman" w:cs="Times New Roman"/>
          <w:sz w:val="24"/>
          <w:szCs w:val="24"/>
          <w:lang w:val="en-US"/>
        </w:rPr>
        <w:t xml:space="preserve"> Microsoft Excel and SPSS v20.</w:t>
      </w:r>
      <w:r w:rsidRPr="008A6CED">
        <w:rPr>
          <w:rFonts w:ascii="Times New Roman" w:hAnsi="Times New Roman" w:cs="Times New Roman"/>
          <w:sz w:val="24"/>
          <w:szCs w:val="24"/>
          <w:lang w:val="en-US"/>
        </w:rPr>
        <w:t xml:space="preserve"> We got a mean age of 57</w:t>
      </w:r>
      <w:proofErr w:type="gramStart"/>
      <w:r w:rsidRPr="008A6CED">
        <w:rPr>
          <w:rFonts w:ascii="Times New Roman" w:hAnsi="Times New Roman" w:cs="Times New Roman"/>
          <w:sz w:val="24"/>
          <w:szCs w:val="24"/>
          <w:lang w:val="en-US"/>
        </w:rPr>
        <w:t>,73</w:t>
      </w:r>
      <w:proofErr w:type="gramEnd"/>
      <w:r w:rsidRPr="008A6CED">
        <w:rPr>
          <w:rFonts w:ascii="Times New Roman" w:hAnsi="Times New Roman" w:cs="Times New Roman"/>
          <w:sz w:val="24"/>
          <w:szCs w:val="24"/>
          <w:lang w:val="en-US"/>
        </w:rPr>
        <w:t xml:space="preserve"> +/- 9,87 in our cancerous group with the predominance of </w:t>
      </w:r>
      <w:proofErr w:type="spellStart"/>
      <w:r w:rsidRPr="008A6CED">
        <w:rPr>
          <w:rFonts w:ascii="Times New Roman" w:hAnsi="Times New Roman" w:cs="Times New Roman"/>
          <w:sz w:val="24"/>
          <w:szCs w:val="24"/>
          <w:lang w:val="en-US"/>
        </w:rPr>
        <w:t>infiltrant</w:t>
      </w:r>
      <w:proofErr w:type="spellEnd"/>
      <w:r w:rsidRPr="008A6CED">
        <w:rPr>
          <w:rFonts w:ascii="Times New Roman" w:hAnsi="Times New Roman" w:cs="Times New Roman"/>
          <w:sz w:val="24"/>
          <w:szCs w:val="24"/>
          <w:lang w:val="en-US"/>
        </w:rPr>
        <w:t xml:space="preserve"> duct carcinoma at grade II of SBR. An Odd Ratio of 1.268 with Confident Interval of 95% 1.004-1.664 proving that there is a significant association between 331G/A mutation and breast cancer with P-value of 0.026, obtained by comparing the mutant group (AA) 28,5%  and wild genotype (GG). In addition, 3 cases were detected with the HMTV virus, one was found in the cancer grou</w:t>
      </w:r>
      <w:r>
        <w:rPr>
          <w:rFonts w:ascii="Times New Roman" w:hAnsi="Times New Roman" w:cs="Times New Roman"/>
          <w:sz w:val="24"/>
          <w:szCs w:val="24"/>
          <w:lang w:val="en-US"/>
        </w:rPr>
        <w:t xml:space="preserve">p and two in the control group. </w:t>
      </w:r>
      <w:r w:rsidRPr="008A6CED">
        <w:rPr>
          <w:rFonts w:ascii="Times New Roman" w:hAnsi="Times New Roman" w:cs="Times New Roman"/>
          <w:sz w:val="24"/>
          <w:szCs w:val="24"/>
          <w:lang w:val="en-US"/>
        </w:rPr>
        <w:t xml:space="preserve">These results indicate that, HMTV is considered as viral cause and can predispose to breast cancer, beside 331 G/A polymorphism is an associated risk factor of that cancer. </w:t>
      </w:r>
    </w:p>
    <w:p w:rsidR="00B84581" w:rsidRDefault="00B84581" w:rsidP="00B84581">
      <w:pPr>
        <w:jc w:val="both"/>
        <w:rPr>
          <w:rFonts w:ascii="Times New Roman" w:hAnsi="Times New Roman" w:cs="Times New Roman"/>
          <w:sz w:val="24"/>
          <w:szCs w:val="24"/>
          <w:lang w:val="en-US"/>
        </w:rPr>
      </w:pPr>
      <w:r>
        <w:rPr>
          <w:rFonts w:ascii="Times New Roman" w:hAnsi="Times New Roman" w:cs="Times New Roman"/>
          <w:sz w:val="24"/>
          <w:szCs w:val="24"/>
          <w:lang w:val="en-US"/>
        </w:rPr>
        <w:t>BIOGRAPHY:</w:t>
      </w:r>
    </w:p>
    <w:p w:rsidR="00004FCD" w:rsidRPr="00B84581" w:rsidRDefault="00B84581" w:rsidP="00B84581">
      <w:pPr>
        <w:spacing w:after="0" w:line="240" w:lineRule="auto"/>
        <w:ind w:firstLine="708"/>
        <w:jc w:val="both"/>
        <w:rPr>
          <w:rFonts w:ascii="Times New Roman" w:hAnsi="Times New Roman"/>
          <w:sz w:val="24"/>
          <w:szCs w:val="24"/>
          <w:lang w:val="en-US"/>
        </w:rPr>
      </w:pPr>
      <w:r w:rsidRPr="00B84581">
        <w:rPr>
          <w:rFonts w:ascii="Times New Roman" w:hAnsi="Times New Roman"/>
          <w:color w:val="222222"/>
          <w:sz w:val="24"/>
          <w:szCs w:val="24"/>
          <w:lang w:val="en-US"/>
        </w:rPr>
        <w:t xml:space="preserve">I am </w:t>
      </w:r>
      <w:r>
        <w:rPr>
          <w:rFonts w:ascii="Times New Roman" w:hAnsi="Times New Roman"/>
          <w:color w:val="222222"/>
          <w:sz w:val="24"/>
          <w:szCs w:val="24"/>
          <w:lang w:val="en-US"/>
        </w:rPr>
        <w:t xml:space="preserve">NGUEDIA KAZE </w:t>
      </w:r>
      <w:proofErr w:type="spellStart"/>
      <w:r>
        <w:rPr>
          <w:rFonts w:ascii="Times New Roman" w:hAnsi="Times New Roman"/>
          <w:color w:val="222222"/>
          <w:sz w:val="24"/>
          <w:szCs w:val="24"/>
          <w:lang w:val="en-US"/>
        </w:rPr>
        <w:t>Niels</w:t>
      </w:r>
      <w:proofErr w:type="spellEnd"/>
      <w:r>
        <w:rPr>
          <w:rFonts w:ascii="Times New Roman" w:hAnsi="Times New Roman"/>
          <w:color w:val="222222"/>
          <w:sz w:val="24"/>
          <w:szCs w:val="24"/>
          <w:lang w:val="en-US"/>
        </w:rPr>
        <w:t xml:space="preserve"> a </w:t>
      </w:r>
      <w:r w:rsidRPr="00B84581">
        <w:rPr>
          <w:rFonts w:ascii="Times New Roman" w:hAnsi="Times New Roman"/>
          <w:color w:val="222222"/>
          <w:sz w:val="24"/>
          <w:szCs w:val="24"/>
          <w:lang w:val="en-US"/>
        </w:rPr>
        <w:t xml:space="preserve">Cameroonian graduated </w:t>
      </w:r>
      <w:r w:rsidRPr="00B84581">
        <w:rPr>
          <w:rFonts w:ascii="Times New Roman" w:hAnsi="Times New Roman"/>
          <w:sz w:val="24"/>
          <w:szCs w:val="24"/>
          <w:lang w:val="en-US"/>
        </w:rPr>
        <w:t>in Biomedical Sciences. Having a great passion for Biomedical Sciences, I focused my studies in Clinical Biochemistry for my undergraduate studies, and Public health Biotechnology for my graduate studies</w:t>
      </w:r>
      <w:r>
        <w:rPr>
          <w:rFonts w:ascii="Times New Roman" w:hAnsi="Times New Roman"/>
          <w:sz w:val="24"/>
          <w:szCs w:val="24"/>
          <w:lang w:val="en-US"/>
        </w:rPr>
        <w:t xml:space="preserve"> at the Biotechnology Centre of the University of </w:t>
      </w:r>
      <w:proofErr w:type="spellStart"/>
      <w:r>
        <w:rPr>
          <w:rFonts w:ascii="Times New Roman" w:hAnsi="Times New Roman"/>
          <w:sz w:val="24"/>
          <w:szCs w:val="24"/>
          <w:lang w:val="en-US"/>
        </w:rPr>
        <w:t>Yaounde</w:t>
      </w:r>
      <w:proofErr w:type="spellEnd"/>
      <w:r>
        <w:rPr>
          <w:rFonts w:ascii="Times New Roman" w:hAnsi="Times New Roman"/>
          <w:sz w:val="24"/>
          <w:szCs w:val="24"/>
          <w:lang w:val="en-US"/>
        </w:rPr>
        <w:t xml:space="preserve"> I</w:t>
      </w:r>
      <w:r w:rsidRPr="00B84581">
        <w:rPr>
          <w:rFonts w:ascii="Times New Roman" w:hAnsi="Times New Roman"/>
          <w:sz w:val="24"/>
          <w:szCs w:val="24"/>
          <w:lang w:val="en-US"/>
        </w:rPr>
        <w:t xml:space="preserve">. During that, I acquired substantial knowledge on different medical research technics and data analysis, putting them into practice through internships and many projects. Firstly, at the </w:t>
      </w:r>
      <w:proofErr w:type="spellStart"/>
      <w:r w:rsidRPr="00B84581">
        <w:rPr>
          <w:rFonts w:ascii="Times New Roman" w:hAnsi="Times New Roman"/>
          <w:sz w:val="24"/>
          <w:szCs w:val="24"/>
          <w:lang w:val="en-US"/>
        </w:rPr>
        <w:t>Anatomo</w:t>
      </w:r>
      <w:proofErr w:type="spellEnd"/>
      <w:r w:rsidRPr="00B84581">
        <w:rPr>
          <w:rFonts w:ascii="Times New Roman" w:hAnsi="Times New Roman"/>
          <w:sz w:val="24"/>
          <w:szCs w:val="24"/>
          <w:lang w:val="en-US"/>
        </w:rPr>
        <w:t xml:space="preserve">-pathological service of the University Hospital </w:t>
      </w:r>
      <w:r>
        <w:rPr>
          <w:rFonts w:ascii="Times New Roman" w:hAnsi="Times New Roman"/>
          <w:sz w:val="24"/>
          <w:szCs w:val="24"/>
          <w:lang w:val="en-US"/>
        </w:rPr>
        <w:t>Centre, s</w:t>
      </w:r>
      <w:r w:rsidRPr="00B84581">
        <w:rPr>
          <w:rFonts w:ascii="Times New Roman" w:hAnsi="Times New Roman"/>
          <w:sz w:val="24"/>
          <w:szCs w:val="24"/>
          <w:lang w:val="en-US"/>
        </w:rPr>
        <w:t>econdly, at the Malaria research Unit of Centre Pasteur of Cameroon, Where I was included in many projects for the identification of biomarkers linked to tropical diseases especially malaria using different Molecular Biological technics. My own research project was focused on the quantification of biomarkers related to breast cancer in which we identified a correlation between Human mammary tumor virus (HMTV) and presence of cancer in patients. Genetic and molecular research studies are still ongoing to identify HMTV as a probable risk factor for cancer development in Cameroon.</w:t>
      </w:r>
    </w:p>
    <w:sectPr w:rsidR="00004FCD" w:rsidRPr="00B845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81D4D"/>
    <w:multiLevelType w:val="hybridMultilevel"/>
    <w:tmpl w:val="BC267064"/>
    <w:lvl w:ilvl="0" w:tplc="81AE5DB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CA"/>
    <w:rsid w:val="00004FCD"/>
    <w:rsid w:val="00522958"/>
    <w:rsid w:val="00B84581"/>
    <w:rsid w:val="00ED7A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D7A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7ACA"/>
    <w:rPr>
      <w:rFonts w:ascii="Tahoma" w:hAnsi="Tahoma" w:cs="Tahoma"/>
      <w:sz w:val="16"/>
      <w:szCs w:val="16"/>
    </w:rPr>
  </w:style>
  <w:style w:type="paragraph" w:styleId="Paragraphedeliste">
    <w:name w:val="List Paragraph"/>
    <w:basedOn w:val="Normal"/>
    <w:uiPriority w:val="34"/>
    <w:qFormat/>
    <w:rsid w:val="00B84581"/>
    <w:pPr>
      <w:ind w:left="720"/>
      <w:contextualSpacing/>
    </w:pPr>
  </w:style>
  <w:style w:type="character" w:styleId="Marquedecommentaire">
    <w:name w:val="annotation reference"/>
    <w:basedOn w:val="Policepardfaut"/>
    <w:uiPriority w:val="99"/>
    <w:semiHidden/>
    <w:unhideWhenUsed/>
    <w:rsid w:val="00B84581"/>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D7A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D7ACA"/>
    <w:rPr>
      <w:rFonts w:ascii="Tahoma" w:hAnsi="Tahoma" w:cs="Tahoma"/>
      <w:sz w:val="16"/>
      <w:szCs w:val="16"/>
    </w:rPr>
  </w:style>
  <w:style w:type="paragraph" w:styleId="Paragraphedeliste">
    <w:name w:val="List Paragraph"/>
    <w:basedOn w:val="Normal"/>
    <w:uiPriority w:val="34"/>
    <w:qFormat/>
    <w:rsid w:val="00B84581"/>
    <w:pPr>
      <w:ind w:left="720"/>
      <w:contextualSpacing/>
    </w:pPr>
  </w:style>
  <w:style w:type="character" w:styleId="Marquedecommentaire">
    <w:name w:val="annotation reference"/>
    <w:basedOn w:val="Policepardfaut"/>
    <w:uiPriority w:val="99"/>
    <w:semiHidden/>
    <w:unhideWhenUsed/>
    <w:rsid w:val="00B8458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446</Words>
  <Characters>2456</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NIELS</dc:creator>
  <cp:lastModifiedBy>NIELS</cp:lastModifiedBy>
  <cp:revision>2</cp:revision>
  <dcterms:created xsi:type="dcterms:W3CDTF">2018-10-05T02:16:00Z</dcterms:created>
  <dcterms:modified xsi:type="dcterms:W3CDTF">2018-10-05T02:16:00Z</dcterms:modified>
</cp:coreProperties>
</file>